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C1" w:rsidRPr="001C2C74" w:rsidRDefault="001C2C74">
      <w:pPr>
        <w:rPr>
          <w:rFonts w:ascii="Arial" w:hAnsi="Arial" w:cs="Arial"/>
          <w:b/>
          <w:sz w:val="24"/>
          <w:szCs w:val="24"/>
        </w:rPr>
      </w:pPr>
      <w:r w:rsidRPr="001C2C74">
        <w:rPr>
          <w:rFonts w:ascii="Arial" w:hAnsi="Arial" w:cs="Arial"/>
          <w:b/>
          <w:sz w:val="24"/>
          <w:szCs w:val="24"/>
        </w:rPr>
        <w:t>RASPORED PROM</w:t>
      </w:r>
      <w:bookmarkStart w:id="0" w:name="_GoBack"/>
      <w:bookmarkEnd w:id="0"/>
      <w:r w:rsidRPr="001C2C74">
        <w:rPr>
          <w:rFonts w:ascii="Arial" w:hAnsi="Arial" w:cs="Arial"/>
          <w:b/>
          <w:sz w:val="24"/>
          <w:szCs w:val="24"/>
        </w:rPr>
        <w:t>OCIJA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SPLIT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20.12., 19 h, Dvorana Dominikanskog samostana, Hrvojeva 2. Organizator: HDP „Dr. Rudolf Horvat“. Uvodničar: Stjepan Lozo. Predstavljač: Blanka Matković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OMIŠ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21.12., 18 h, Centar za kulturu, Punta 1. Organizator: HVIDRA – Podružnica Omiš. Predstavljač: Blanka Matković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SINJ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22.12., 18.30, Muzej Sinjske alke, Put Petrovca 12. Organizator: Organizator: HDP „Dr. Rudolf Horvat“. Predstavljač: Blanka Matković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DUGOPOLJE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23.12., 19 h, Dvorana Općine Dugopolje, Trg Franje Tuđmana 1. Organizator: HDP „Dr. Rudolf Horvat“. Predstavljač: Blanka Matković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IMOTSKI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27.12., 19 h, Pučko otvoreno učilište, Ulica Ante Starčevića 7. Organizator: HDP „Dr. Rudolf Horvat“. Pokrovitelj: Grad Imotski. Predstavljači: Blanka Matković i Stipo Pilić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PROZOR-RAMA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28.12., 18.30 h, Kinodvorana Doma kulture, Kralja Tomislava bb. Organizator: HDP „Dr. Rudolf Horvat“. Predstavljač: Blanka Matković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KUPRES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29.12., 18 h. Dvorana „Fra Filip Kunić“, Suho Polje (Kupres). Organizator: HVIDRA – Podružnica Kupres. Predstavljač: Blanka Matković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POSUŠJE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30.12., 18.30 h. Kinodvorana Posušje, Fra Grge Martića 35. Organizator: Koordinacija udruga proisteklih iz Domovinskog rata i UNRO HVO Podružnica Posušje. Predstavljač: Blanka Matković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VRGORAC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3.1., 18 h, Višenamjenska dvorana Grada Vrgorca, Tina Ujevića 8. Organizator: HDP „Dr. Rudolf Horvat“. Predstavljač: Blanka Matković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METKOVIĆ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4.1., 19 h, Pastoralni centar oca Ante Gabrića,(Župa sv. Nikole u Metkoviću), Zagrebačka 78 (desna strana Neretve). Organizatori: Hrvatski domobran – Ogranak Metković i HDP „Dr. Rudolf Horvat“. Predstavljač: Blanka Matković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DUBROVNIK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5.1., 18 h. Dvorana Ivana Pavla II., Samostan sv. Klare, Poljana Paška Miličevića 3. Organizator: Matica hrvatska – Ogranak Dubrovnik. Predstavljači: Blanka Matković i Stipo Pilić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TROGIR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7.1., 19 h, Muzej grada Trogira, Gradska vrata 4. Organizator: HDP „Dr. Rudolf Horvat“. Predstavljač: Blanka Matković</w:t>
      </w:r>
    </w:p>
    <w:p w:rsidR="001C2C74" w:rsidRPr="001C2C74" w:rsidRDefault="001C2C74" w:rsidP="001C2C7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</w:pPr>
      <w:r w:rsidRPr="001C2C74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hr-HR"/>
        </w:rPr>
        <w:t>MAKARSKA</w:t>
      </w:r>
      <w:r w:rsidRPr="001C2C74">
        <w:rPr>
          <w:rFonts w:ascii="inherit" w:eastAsia="Times New Roman" w:hAnsi="inherit" w:cs="Times New Roman"/>
          <w:color w:val="2B2B2B"/>
          <w:sz w:val="24"/>
          <w:szCs w:val="24"/>
          <w:lang w:eastAsia="hr-HR"/>
        </w:rPr>
        <w:t> – 8.1., 18 h, Dvorana Arte, Glazbena škola, Ulica don Mihovila Pavlinovića 1. Organizator: HDP „Dr. Rudolf Horvat“. Predstavljač: Blanka Matković</w:t>
      </w:r>
    </w:p>
    <w:p w:rsidR="001C2C74" w:rsidRDefault="001C2C74"/>
    <w:sectPr w:rsidR="001C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08F"/>
    <w:multiLevelType w:val="multilevel"/>
    <w:tmpl w:val="7FE4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83785A"/>
    <w:multiLevelType w:val="multilevel"/>
    <w:tmpl w:val="F41A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A74247"/>
    <w:multiLevelType w:val="multilevel"/>
    <w:tmpl w:val="D85A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74"/>
    <w:rsid w:val="001C2C74"/>
    <w:rsid w:val="0080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2C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2C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Blanka</cp:lastModifiedBy>
  <cp:revision>1</cp:revision>
  <dcterms:created xsi:type="dcterms:W3CDTF">2021-12-17T09:21:00Z</dcterms:created>
  <dcterms:modified xsi:type="dcterms:W3CDTF">2021-12-17T09:27:00Z</dcterms:modified>
</cp:coreProperties>
</file>