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D7812" w14:textId="77777777" w:rsidR="009A6B1D" w:rsidRDefault="009A6B1D" w:rsidP="009A6B1D">
      <w:pPr>
        <w:tabs>
          <w:tab w:val="left" w:pos="-360"/>
        </w:tabs>
        <w:ind w:left="-360" w:firstLine="360"/>
        <w:rPr>
          <w:b/>
          <w:bCs/>
          <w:iCs/>
          <w:color w:val="auto"/>
        </w:rPr>
      </w:pPr>
      <w:r>
        <w:rPr>
          <w:b/>
        </w:rPr>
        <w:t xml:space="preserve">          </w:t>
      </w:r>
      <w:r>
        <w:rPr>
          <w:b/>
          <w:noProof/>
        </w:rPr>
        <w:drawing>
          <wp:inline distT="0" distB="0" distL="0" distR="0" wp14:anchorId="42847FEC" wp14:editId="702C56F9">
            <wp:extent cx="619760" cy="658495"/>
            <wp:effectExtent l="0" t="0" r="8890" b="825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760" cy="658495"/>
                    </a:xfrm>
                    <a:prstGeom prst="rect">
                      <a:avLst/>
                    </a:prstGeom>
                    <a:noFill/>
                    <a:ln>
                      <a:noFill/>
                    </a:ln>
                  </pic:spPr>
                </pic:pic>
              </a:graphicData>
            </a:graphic>
          </wp:inline>
        </w:drawing>
      </w:r>
    </w:p>
    <w:p w14:paraId="1114037D" w14:textId="77777777" w:rsidR="009A6B1D" w:rsidRDefault="009A6B1D" w:rsidP="009A6B1D">
      <w:pPr>
        <w:tabs>
          <w:tab w:val="left" w:pos="-360"/>
        </w:tabs>
        <w:ind w:left="-360" w:firstLine="360"/>
        <w:rPr>
          <w:b/>
          <w:bCs/>
          <w:i/>
          <w:iCs/>
          <w:color w:val="auto"/>
        </w:rPr>
      </w:pPr>
      <w:r>
        <w:rPr>
          <w:b/>
        </w:rPr>
        <w:t xml:space="preserve">  </w:t>
      </w:r>
      <w:r>
        <w:t xml:space="preserve">  </w:t>
      </w:r>
      <w:r w:rsidRPr="00A94CA2">
        <w:rPr>
          <w:b/>
          <w:bCs/>
          <w:iCs/>
          <w:color w:val="auto"/>
        </w:rPr>
        <w:t>REPUBLIKA HRVATSKA</w:t>
      </w:r>
      <w:r w:rsidRPr="00D334DF">
        <w:rPr>
          <w:bCs/>
          <w:iCs/>
          <w:color w:val="auto"/>
        </w:rPr>
        <w:t xml:space="preserve"> </w:t>
      </w:r>
    </w:p>
    <w:p w14:paraId="47D687AF" w14:textId="77777777" w:rsidR="009A6B1D" w:rsidRDefault="009A6B1D" w:rsidP="009A6B1D">
      <w:pPr>
        <w:tabs>
          <w:tab w:val="left" w:pos="-360"/>
        </w:tabs>
        <w:ind w:left="-360" w:firstLine="360"/>
        <w:rPr>
          <w:b/>
          <w:bCs/>
          <w:i/>
          <w:iCs/>
          <w:color w:val="auto"/>
        </w:rPr>
      </w:pPr>
      <w:r w:rsidRPr="00D334DF">
        <w:rPr>
          <w:b/>
          <w:bCs/>
          <w:iCs/>
          <w:color w:val="auto"/>
        </w:rPr>
        <w:t>SPLITSKO</w:t>
      </w:r>
      <w:r>
        <w:rPr>
          <w:b/>
          <w:bCs/>
          <w:iCs/>
          <w:color w:val="auto"/>
        </w:rPr>
        <w:t>-DALMATINSKA ŽUPANIJA</w:t>
      </w:r>
    </w:p>
    <w:p w14:paraId="0C202F8A" w14:textId="77777777" w:rsidR="009A6B1D" w:rsidRPr="00D334DF" w:rsidRDefault="009A6B1D" w:rsidP="009A6B1D">
      <w:pPr>
        <w:tabs>
          <w:tab w:val="left" w:pos="-360"/>
        </w:tabs>
        <w:ind w:left="-360" w:firstLine="180"/>
        <w:rPr>
          <w:b/>
          <w:iCs/>
          <w:color w:val="auto"/>
        </w:rPr>
      </w:pPr>
      <w:r>
        <w:rPr>
          <w:b/>
          <w:iCs/>
          <w:color w:val="auto"/>
        </w:rPr>
        <w:tab/>
      </w:r>
    </w:p>
    <w:p w14:paraId="49CC6C97" w14:textId="0B5E50AB" w:rsidR="009A6B1D" w:rsidRDefault="009A6B1D" w:rsidP="009A6B1D">
      <w:pPr>
        <w:pStyle w:val="tekst"/>
        <w:keepLines/>
        <w:spacing w:before="0" w:beforeAutospacing="0" w:after="0" w:afterAutospacing="0"/>
        <w:jc w:val="both"/>
        <w:rPr>
          <w:color w:val="000000"/>
        </w:rPr>
      </w:pPr>
      <w:r w:rsidRPr="009A6B1D">
        <w:rPr>
          <w:color w:val="000000"/>
        </w:rPr>
        <w:t xml:space="preserve">KLASA: </w:t>
      </w:r>
      <w:r w:rsidR="0098058D">
        <w:rPr>
          <w:color w:val="000000"/>
        </w:rPr>
        <w:t>112-03/22-0005/0001</w:t>
      </w:r>
    </w:p>
    <w:p w14:paraId="426EC42F" w14:textId="609B6EF9" w:rsidR="009A6B1D" w:rsidRPr="009A6B1D" w:rsidRDefault="009A6B1D" w:rsidP="009A6B1D">
      <w:pPr>
        <w:pStyle w:val="tekst"/>
        <w:keepLines/>
        <w:spacing w:before="0" w:beforeAutospacing="0" w:after="0" w:afterAutospacing="0"/>
        <w:jc w:val="both"/>
        <w:rPr>
          <w:color w:val="000000"/>
        </w:rPr>
      </w:pPr>
      <w:r w:rsidRPr="009A6B1D">
        <w:rPr>
          <w:color w:val="000000"/>
        </w:rPr>
        <w:t>URBROJ: 2181/1-</w:t>
      </w:r>
      <w:r w:rsidR="00477393">
        <w:rPr>
          <w:color w:val="000000"/>
        </w:rPr>
        <w:t>04-22-0001</w:t>
      </w:r>
    </w:p>
    <w:p w14:paraId="2E69050F" w14:textId="08AA3FD0" w:rsidR="009A6B1D" w:rsidRPr="009A6B1D" w:rsidRDefault="009A6B1D" w:rsidP="009A6B1D">
      <w:pPr>
        <w:pStyle w:val="tekst"/>
        <w:keepLines/>
        <w:spacing w:before="0" w:beforeAutospacing="0" w:after="0" w:afterAutospacing="0"/>
        <w:jc w:val="both"/>
        <w:rPr>
          <w:color w:val="000000"/>
        </w:rPr>
      </w:pPr>
      <w:r w:rsidRPr="009A6B1D">
        <w:rPr>
          <w:color w:val="000000"/>
        </w:rPr>
        <w:t xml:space="preserve">Split, </w:t>
      </w:r>
      <w:r w:rsidR="001C6F38">
        <w:rPr>
          <w:color w:val="000000"/>
        </w:rPr>
        <w:t>26</w:t>
      </w:r>
      <w:r w:rsidRPr="009A6B1D">
        <w:rPr>
          <w:color w:val="000000"/>
        </w:rPr>
        <w:t xml:space="preserve">. </w:t>
      </w:r>
      <w:r>
        <w:rPr>
          <w:color w:val="000000"/>
        </w:rPr>
        <w:t xml:space="preserve">travnja </w:t>
      </w:r>
      <w:r w:rsidRPr="009A6B1D">
        <w:rPr>
          <w:color w:val="000000"/>
        </w:rPr>
        <w:t>20</w:t>
      </w:r>
      <w:r>
        <w:rPr>
          <w:color w:val="000000"/>
        </w:rPr>
        <w:t xml:space="preserve">22. </w:t>
      </w:r>
    </w:p>
    <w:p w14:paraId="0DF3DCF4" w14:textId="77777777" w:rsidR="009A6B1D" w:rsidRDefault="009A6B1D" w:rsidP="009A6B1D">
      <w:pPr>
        <w:pStyle w:val="tekst"/>
        <w:jc w:val="both"/>
        <w:rPr>
          <w:color w:val="000000"/>
        </w:rPr>
      </w:pPr>
      <w:r>
        <w:rPr>
          <w:color w:val="000000"/>
        </w:rPr>
        <w:t>Na temelju članaka 17., 19. i  86. Zakona o službenicima i namještenicima u lokalnoj i područnoj (regionalnoj) samoupravi („Narodne novine“ broj  86/08, 61/11, 4/18 i 112/19 - u daljnjem tekstu: ZSN</w:t>
      </w:r>
      <w:r w:rsidR="003F7939">
        <w:rPr>
          <w:color w:val="000000"/>
        </w:rPr>
        <w:t>)</w:t>
      </w:r>
      <w:r>
        <w:rPr>
          <w:color w:val="000000"/>
        </w:rPr>
        <w:t>,</w:t>
      </w:r>
      <w:r w:rsidRPr="009A6B1D">
        <w:rPr>
          <w:color w:val="000000"/>
        </w:rPr>
        <w:t xml:space="preserve"> </w:t>
      </w:r>
      <w:r>
        <w:rPr>
          <w:color w:val="000000"/>
        </w:rPr>
        <w:t>ovlašteni pročelnici upravnih tijela Splitsko-dalmatinske županije raspisuju</w:t>
      </w:r>
    </w:p>
    <w:p w14:paraId="5F704193" w14:textId="77777777" w:rsidR="009A6B1D" w:rsidRPr="00771750" w:rsidRDefault="009A6B1D" w:rsidP="009A6B1D">
      <w:pPr>
        <w:pStyle w:val="natjecaj"/>
        <w:jc w:val="center"/>
        <w:rPr>
          <w:b/>
          <w:color w:val="000000"/>
          <w:sz w:val="28"/>
          <w:szCs w:val="28"/>
        </w:rPr>
      </w:pPr>
      <w:r>
        <w:rPr>
          <w:b/>
          <w:color w:val="000000"/>
          <w:sz w:val="28"/>
          <w:szCs w:val="28"/>
        </w:rPr>
        <w:t xml:space="preserve">JAVNI </w:t>
      </w:r>
      <w:r w:rsidRPr="00771750">
        <w:rPr>
          <w:b/>
          <w:color w:val="000000"/>
          <w:sz w:val="28"/>
          <w:szCs w:val="28"/>
        </w:rPr>
        <w:t>NATJEČAJ</w:t>
      </w:r>
    </w:p>
    <w:p w14:paraId="7090826F" w14:textId="77777777" w:rsidR="009A6B1D" w:rsidRPr="009A6B1D" w:rsidRDefault="009A6B1D" w:rsidP="009A6B1D">
      <w:pPr>
        <w:tabs>
          <w:tab w:val="left" w:pos="1722"/>
        </w:tabs>
        <w:jc w:val="both"/>
        <w:rPr>
          <w:color w:val="000000"/>
        </w:rPr>
      </w:pPr>
      <w:r>
        <w:rPr>
          <w:color w:val="000000"/>
        </w:rPr>
        <w:t>za prijam vježbenika</w:t>
      </w:r>
      <w:r w:rsidRPr="009A6B1D">
        <w:rPr>
          <w:color w:val="000000"/>
        </w:rPr>
        <w:t xml:space="preserve"> u službu</w:t>
      </w:r>
      <w:r w:rsidR="0058657B" w:rsidRPr="0058657B">
        <w:rPr>
          <w:color w:val="000000"/>
        </w:rPr>
        <w:t xml:space="preserve"> </w:t>
      </w:r>
      <w:r w:rsidR="0058657B" w:rsidRPr="009A6B1D">
        <w:rPr>
          <w:color w:val="000000"/>
        </w:rPr>
        <w:t xml:space="preserve">u upravna tijela </w:t>
      </w:r>
      <w:r w:rsidR="0058657B">
        <w:rPr>
          <w:color w:val="000000"/>
        </w:rPr>
        <w:t xml:space="preserve">Splitsko - dalmatinske županije </w:t>
      </w:r>
      <w:r w:rsidRPr="009A6B1D">
        <w:rPr>
          <w:color w:val="000000"/>
        </w:rPr>
        <w:t xml:space="preserve">na određeno vrijeme </w:t>
      </w:r>
      <w:r>
        <w:rPr>
          <w:color w:val="000000"/>
        </w:rPr>
        <w:t xml:space="preserve">u trajanju od 12 mjeseci </w:t>
      </w:r>
      <w:r w:rsidR="0058657B">
        <w:rPr>
          <w:color w:val="000000"/>
        </w:rPr>
        <w:t>radi obavljanja vježbeničke prakse.</w:t>
      </w:r>
    </w:p>
    <w:p w14:paraId="72E8DAF3" w14:textId="77777777" w:rsidR="009A6B1D" w:rsidRDefault="009A6B1D" w:rsidP="009A6B1D">
      <w:pPr>
        <w:pStyle w:val="tekst"/>
        <w:spacing w:before="0" w:beforeAutospacing="0" w:after="0" w:afterAutospacing="0"/>
        <w:jc w:val="both"/>
        <w:rPr>
          <w:color w:val="000000"/>
        </w:rPr>
      </w:pPr>
    </w:p>
    <w:p w14:paraId="6A249B94" w14:textId="77777777" w:rsidR="0058657B" w:rsidRPr="008916E5" w:rsidRDefault="009A6B1D" w:rsidP="009A6B1D">
      <w:pPr>
        <w:pStyle w:val="tekst"/>
        <w:spacing w:before="0" w:beforeAutospacing="0" w:after="0" w:afterAutospacing="0"/>
        <w:jc w:val="both"/>
        <w:rPr>
          <w:b/>
          <w:color w:val="000000"/>
        </w:rPr>
      </w:pPr>
      <w:r w:rsidRPr="008916E5">
        <w:rPr>
          <w:b/>
          <w:color w:val="000000"/>
        </w:rPr>
        <w:t>1. Upravni odjel za opću upravu</w:t>
      </w:r>
    </w:p>
    <w:p w14:paraId="2D73427A" w14:textId="77777777" w:rsidR="008D371C" w:rsidRDefault="008D371C" w:rsidP="009A6B1D">
      <w:pPr>
        <w:pStyle w:val="tekst"/>
        <w:spacing w:before="0" w:beforeAutospacing="0" w:after="0" w:afterAutospacing="0"/>
        <w:jc w:val="both"/>
        <w:rPr>
          <w:b/>
          <w:color w:val="000000"/>
        </w:rPr>
      </w:pPr>
    </w:p>
    <w:p w14:paraId="19716DFC" w14:textId="5BA6EA31" w:rsidR="009A6B1D" w:rsidRPr="00F04D88" w:rsidRDefault="008D7325" w:rsidP="009A6B1D">
      <w:pPr>
        <w:pStyle w:val="tekst"/>
        <w:spacing w:before="0" w:beforeAutospacing="0" w:after="0" w:afterAutospacing="0"/>
        <w:jc w:val="both"/>
        <w:rPr>
          <w:color w:val="000000"/>
        </w:rPr>
      </w:pPr>
      <w:r w:rsidRPr="00943579">
        <w:rPr>
          <w:b/>
          <w:color w:val="000000"/>
        </w:rPr>
        <w:t>Odsjek za opću upravu</w:t>
      </w:r>
      <w:r w:rsidRPr="00F04D88">
        <w:rPr>
          <w:color w:val="000000"/>
        </w:rPr>
        <w:t xml:space="preserve"> na radno mjesto</w:t>
      </w:r>
      <w:r w:rsidR="009A6B1D" w:rsidRPr="00F04D88">
        <w:rPr>
          <w:color w:val="000000"/>
        </w:rPr>
        <w:t xml:space="preserve">: </w:t>
      </w:r>
    </w:p>
    <w:p w14:paraId="5C0F06A6" w14:textId="77777777" w:rsidR="008D371C" w:rsidRDefault="008D371C" w:rsidP="0058657B">
      <w:pPr>
        <w:pStyle w:val="tekst"/>
        <w:spacing w:before="0" w:beforeAutospacing="0" w:after="0" w:afterAutospacing="0"/>
        <w:jc w:val="both"/>
        <w:rPr>
          <w:b/>
          <w:color w:val="000000"/>
        </w:rPr>
      </w:pPr>
    </w:p>
    <w:p w14:paraId="07380977" w14:textId="06F765F4" w:rsidR="009A6B1D" w:rsidRDefault="0058657B" w:rsidP="0058657B">
      <w:pPr>
        <w:pStyle w:val="tekst"/>
        <w:spacing w:before="0" w:beforeAutospacing="0" w:after="0" w:afterAutospacing="0"/>
        <w:jc w:val="both"/>
        <w:rPr>
          <w:color w:val="000000"/>
        </w:rPr>
      </w:pPr>
      <w:r>
        <w:rPr>
          <w:b/>
          <w:color w:val="000000"/>
        </w:rPr>
        <w:t xml:space="preserve">Samostalni upravni referent </w:t>
      </w:r>
      <w:r w:rsidR="008916E5">
        <w:rPr>
          <w:b/>
          <w:color w:val="000000"/>
        </w:rPr>
        <w:t xml:space="preserve">za besplatnu pravnu pomoć </w:t>
      </w:r>
      <w:r w:rsidR="009A6B1D">
        <w:rPr>
          <w:color w:val="000000"/>
        </w:rPr>
        <w:t>– 1 izvršitelj</w:t>
      </w:r>
      <w:r w:rsidR="008D7325">
        <w:rPr>
          <w:color w:val="000000"/>
        </w:rPr>
        <w:t xml:space="preserve"> – vježbenik</w:t>
      </w:r>
      <w:r w:rsidR="009A6B1D">
        <w:rPr>
          <w:color w:val="000000"/>
        </w:rPr>
        <w:t xml:space="preserve"> </w:t>
      </w:r>
      <w:r w:rsidR="001B756B">
        <w:rPr>
          <w:color w:val="000000"/>
        </w:rPr>
        <w:t>(mjesto rada: Split)</w:t>
      </w:r>
    </w:p>
    <w:p w14:paraId="0BCFC3E5" w14:textId="77777777" w:rsidR="009A6B1D" w:rsidRDefault="009A6B1D" w:rsidP="009A6B1D">
      <w:pPr>
        <w:pStyle w:val="tekst"/>
        <w:spacing w:before="0" w:beforeAutospacing="0" w:after="0" w:afterAutospacing="0"/>
        <w:ind w:left="540"/>
        <w:jc w:val="both"/>
        <w:rPr>
          <w:color w:val="000000"/>
        </w:rPr>
      </w:pPr>
    </w:p>
    <w:p w14:paraId="3C9ADB5E" w14:textId="77777777" w:rsidR="009A6B1D" w:rsidRDefault="009A6B1D" w:rsidP="009A6B1D">
      <w:pPr>
        <w:pStyle w:val="tekst"/>
        <w:spacing w:before="0" w:beforeAutospacing="0" w:after="0" w:afterAutospacing="0"/>
        <w:jc w:val="both"/>
        <w:rPr>
          <w:color w:val="000000"/>
        </w:rPr>
      </w:pPr>
      <w:r>
        <w:rPr>
          <w:b/>
          <w:color w:val="000000"/>
        </w:rPr>
        <w:t>Potrebno stručno znanje</w:t>
      </w:r>
      <w:r>
        <w:rPr>
          <w:color w:val="000000"/>
        </w:rPr>
        <w:t>:</w:t>
      </w:r>
    </w:p>
    <w:p w14:paraId="1BDE8150" w14:textId="77777777" w:rsidR="009A6B1D" w:rsidRDefault="009A6B1D" w:rsidP="009A6B1D">
      <w:pPr>
        <w:pStyle w:val="tekst"/>
        <w:spacing w:before="0" w:beforeAutospacing="0" w:after="0" w:afterAutospacing="0"/>
        <w:jc w:val="both"/>
        <w:rPr>
          <w:color w:val="000000"/>
        </w:rPr>
      </w:pPr>
    </w:p>
    <w:p w14:paraId="42139D93" w14:textId="77777777" w:rsidR="009A6B1D" w:rsidRDefault="009A6B1D" w:rsidP="009A6B1D">
      <w:pPr>
        <w:pStyle w:val="tekst"/>
        <w:numPr>
          <w:ilvl w:val="0"/>
          <w:numId w:val="1"/>
        </w:numPr>
        <w:spacing w:before="0" w:beforeAutospacing="0" w:after="0" w:afterAutospacing="0"/>
        <w:jc w:val="both"/>
        <w:rPr>
          <w:color w:val="000000"/>
        </w:rPr>
      </w:pPr>
      <w:r>
        <w:rPr>
          <w:color w:val="000000"/>
        </w:rPr>
        <w:t xml:space="preserve">magistar ili stručni specijalist </w:t>
      </w:r>
      <w:r w:rsidR="008D7325">
        <w:rPr>
          <w:color w:val="000000"/>
        </w:rPr>
        <w:t>pravne</w:t>
      </w:r>
      <w:r>
        <w:rPr>
          <w:color w:val="000000"/>
        </w:rPr>
        <w:t xml:space="preserve"> struke</w:t>
      </w:r>
    </w:p>
    <w:p w14:paraId="0590DD22" w14:textId="77777777" w:rsidR="009A6B1D" w:rsidRDefault="008D7325" w:rsidP="009A6B1D">
      <w:pPr>
        <w:pStyle w:val="tekst"/>
        <w:numPr>
          <w:ilvl w:val="0"/>
          <w:numId w:val="1"/>
        </w:numPr>
        <w:spacing w:before="0" w:beforeAutospacing="0" w:after="0" w:afterAutospacing="0"/>
        <w:jc w:val="both"/>
        <w:rPr>
          <w:color w:val="000000"/>
        </w:rPr>
      </w:pPr>
      <w:r>
        <w:rPr>
          <w:color w:val="000000"/>
        </w:rPr>
        <w:t>poznavanje rada na računalu</w:t>
      </w:r>
    </w:p>
    <w:p w14:paraId="218014D4" w14:textId="77777777" w:rsidR="008D7325" w:rsidRDefault="008D7325" w:rsidP="009A6B1D">
      <w:pPr>
        <w:pStyle w:val="tekst"/>
        <w:numPr>
          <w:ilvl w:val="0"/>
          <w:numId w:val="1"/>
        </w:numPr>
        <w:spacing w:before="0" w:beforeAutospacing="0" w:after="0" w:afterAutospacing="0"/>
        <w:jc w:val="both"/>
        <w:rPr>
          <w:color w:val="000000"/>
        </w:rPr>
      </w:pPr>
      <w:r>
        <w:rPr>
          <w:color w:val="000000"/>
        </w:rPr>
        <w:t>bez radnog iskustva na odgovarajućim poslovima ili s radnim iskustvom kraćim od vremena propisanog za vježbenički staž (12 mjeseci)</w:t>
      </w:r>
      <w:r w:rsidR="006904B2">
        <w:rPr>
          <w:color w:val="000000"/>
        </w:rPr>
        <w:t>.</w:t>
      </w:r>
    </w:p>
    <w:p w14:paraId="49ABDAB0" w14:textId="77777777" w:rsidR="008D7325" w:rsidRDefault="008D7325" w:rsidP="008D7325">
      <w:pPr>
        <w:pStyle w:val="tekst"/>
        <w:spacing w:before="0" w:beforeAutospacing="0" w:after="0" w:afterAutospacing="0"/>
        <w:jc w:val="both"/>
        <w:rPr>
          <w:color w:val="000000"/>
        </w:rPr>
      </w:pPr>
    </w:p>
    <w:p w14:paraId="60F16B53" w14:textId="77777777" w:rsidR="008D7325" w:rsidRDefault="008D7325" w:rsidP="008D7325">
      <w:pPr>
        <w:pStyle w:val="tekst"/>
        <w:spacing w:before="0" w:beforeAutospacing="0" w:after="0" w:afterAutospacing="0"/>
        <w:jc w:val="both"/>
        <w:rPr>
          <w:color w:val="000000"/>
        </w:rPr>
      </w:pPr>
      <w:r w:rsidRPr="008D7325">
        <w:rPr>
          <w:color w:val="000000"/>
        </w:rPr>
        <w:t>Opis poslova</w:t>
      </w:r>
      <w:r>
        <w:rPr>
          <w:color w:val="000000"/>
        </w:rPr>
        <w:t xml:space="preserve"> navedenog radnog mjesta opisan</w:t>
      </w:r>
      <w:r w:rsidRPr="008D7325">
        <w:rPr>
          <w:color w:val="000000"/>
        </w:rPr>
        <w:t xml:space="preserve"> je u Pravilniku o unutarnjem redu Upravnog odjela </w:t>
      </w:r>
      <w:r>
        <w:rPr>
          <w:color w:val="000000"/>
        </w:rPr>
        <w:t>za opću upravu</w:t>
      </w:r>
      <w:r w:rsidRPr="008D7325">
        <w:rPr>
          <w:color w:val="000000"/>
        </w:rPr>
        <w:t xml:space="preserve"> („Službeni glasnik Splitsko-dalmatinske županije“, broj 20/20</w:t>
      </w:r>
      <w:r>
        <w:rPr>
          <w:color w:val="000000"/>
        </w:rPr>
        <w:t>, 73/20, 90/20 i 145/21</w:t>
      </w:r>
      <w:r w:rsidRPr="008D7325">
        <w:rPr>
          <w:color w:val="000000"/>
        </w:rPr>
        <w:t>).</w:t>
      </w:r>
    </w:p>
    <w:p w14:paraId="28AF43BE" w14:textId="77777777" w:rsidR="009A6B1D" w:rsidRDefault="009A6B1D" w:rsidP="009A6B1D">
      <w:pPr>
        <w:pStyle w:val="tekst"/>
        <w:spacing w:before="0" w:beforeAutospacing="0" w:after="0" w:afterAutospacing="0"/>
        <w:jc w:val="both"/>
        <w:rPr>
          <w:color w:val="000000"/>
        </w:rPr>
      </w:pPr>
    </w:p>
    <w:p w14:paraId="758EE49E" w14:textId="77777777" w:rsidR="008D7325" w:rsidRPr="0090380F" w:rsidRDefault="008D7325" w:rsidP="008D7325">
      <w:pPr>
        <w:pStyle w:val="tekst"/>
        <w:spacing w:before="0" w:beforeAutospacing="0" w:after="0" w:afterAutospacing="0"/>
        <w:jc w:val="both"/>
        <w:rPr>
          <w:b/>
          <w:color w:val="FF0000"/>
        </w:rPr>
      </w:pPr>
    </w:p>
    <w:p w14:paraId="05E5685B" w14:textId="42F94887" w:rsidR="008D7325" w:rsidRPr="00F04D88" w:rsidRDefault="00BC70B1" w:rsidP="009A6B1D">
      <w:pPr>
        <w:pStyle w:val="tekst"/>
        <w:spacing w:before="0" w:beforeAutospacing="0" w:after="0" w:afterAutospacing="0"/>
        <w:jc w:val="both"/>
        <w:rPr>
          <w:b/>
          <w:color w:val="000000"/>
        </w:rPr>
      </w:pPr>
      <w:r>
        <w:rPr>
          <w:b/>
          <w:color w:val="000000"/>
        </w:rPr>
        <w:t>2</w:t>
      </w:r>
      <w:r w:rsidR="008916E5" w:rsidRPr="00F04D88">
        <w:rPr>
          <w:b/>
          <w:color w:val="000000"/>
        </w:rPr>
        <w:t>. Upravni odjel za gospodarstvo, EU fondove i poljoprivredu</w:t>
      </w:r>
    </w:p>
    <w:p w14:paraId="3343A10F" w14:textId="77777777" w:rsidR="00DC7AD6" w:rsidRDefault="00DC7AD6" w:rsidP="008916E5">
      <w:pPr>
        <w:pStyle w:val="tekst"/>
        <w:spacing w:before="0" w:beforeAutospacing="0" w:after="0" w:afterAutospacing="0"/>
        <w:jc w:val="both"/>
        <w:rPr>
          <w:b/>
          <w:bCs/>
          <w:color w:val="000000"/>
        </w:rPr>
      </w:pPr>
    </w:p>
    <w:p w14:paraId="536ECF09" w14:textId="025FE0E7" w:rsidR="008916E5" w:rsidRDefault="00DC7AD6" w:rsidP="008916E5">
      <w:pPr>
        <w:pStyle w:val="tekst"/>
        <w:spacing w:before="0" w:beforeAutospacing="0" w:after="0" w:afterAutospacing="0"/>
        <w:jc w:val="both"/>
        <w:rPr>
          <w:b/>
          <w:bCs/>
          <w:color w:val="000000"/>
        </w:rPr>
      </w:pPr>
      <w:r>
        <w:rPr>
          <w:b/>
          <w:bCs/>
          <w:color w:val="000000"/>
        </w:rPr>
        <w:t>a</w:t>
      </w:r>
      <w:r w:rsidR="00BC70B1" w:rsidRPr="00BC70B1">
        <w:rPr>
          <w:b/>
          <w:bCs/>
          <w:color w:val="000000"/>
        </w:rPr>
        <w:t>) Odsjek za obrt, trgovinu, inovacije,</w:t>
      </w:r>
      <w:r w:rsidR="00BC70B1">
        <w:rPr>
          <w:b/>
          <w:bCs/>
          <w:color w:val="000000"/>
        </w:rPr>
        <w:t xml:space="preserve"> malo i srednje poduzetništvo</w:t>
      </w:r>
      <w:r>
        <w:rPr>
          <w:b/>
          <w:bCs/>
          <w:color w:val="000000"/>
        </w:rPr>
        <w:t xml:space="preserve"> </w:t>
      </w:r>
      <w:r w:rsidRPr="00DC7AD6">
        <w:rPr>
          <w:color w:val="000000"/>
        </w:rPr>
        <w:t>na radno mjesto</w:t>
      </w:r>
      <w:r>
        <w:rPr>
          <w:color w:val="000000"/>
        </w:rPr>
        <w:t>:</w:t>
      </w:r>
    </w:p>
    <w:p w14:paraId="183A12FE" w14:textId="77777777" w:rsidR="008D371C" w:rsidRDefault="008D371C" w:rsidP="008916E5">
      <w:pPr>
        <w:pStyle w:val="tekst"/>
        <w:spacing w:before="0" w:beforeAutospacing="0" w:after="0" w:afterAutospacing="0"/>
        <w:jc w:val="both"/>
        <w:rPr>
          <w:b/>
          <w:bCs/>
          <w:color w:val="000000"/>
        </w:rPr>
      </w:pPr>
    </w:p>
    <w:p w14:paraId="2478DBE0" w14:textId="39CA12A5" w:rsidR="00BC70B1" w:rsidRDefault="00BC70B1" w:rsidP="008916E5">
      <w:pPr>
        <w:pStyle w:val="tekst"/>
        <w:spacing w:before="0" w:beforeAutospacing="0" w:after="0" w:afterAutospacing="0"/>
        <w:jc w:val="both"/>
        <w:rPr>
          <w:color w:val="000000"/>
        </w:rPr>
      </w:pPr>
      <w:r>
        <w:rPr>
          <w:b/>
          <w:bCs/>
          <w:color w:val="000000"/>
        </w:rPr>
        <w:t>Samostalni upravni referent za gospodarstvo</w:t>
      </w:r>
      <w:r w:rsidR="00DC7AD6">
        <w:rPr>
          <w:b/>
          <w:bCs/>
          <w:color w:val="000000"/>
        </w:rPr>
        <w:t xml:space="preserve"> </w:t>
      </w:r>
      <w:r w:rsidR="00DC7AD6" w:rsidRPr="00DC7AD6">
        <w:rPr>
          <w:color w:val="000000"/>
        </w:rPr>
        <w:t xml:space="preserve">– 1 izvršitelj </w:t>
      </w:r>
      <w:r w:rsidR="00DC7AD6">
        <w:rPr>
          <w:color w:val="000000"/>
        </w:rPr>
        <w:t>– vježbenik (mjesto rada: Split)</w:t>
      </w:r>
    </w:p>
    <w:p w14:paraId="36973B14" w14:textId="77777777" w:rsidR="00DC7AD6" w:rsidRDefault="00DC7AD6" w:rsidP="00DC7AD6">
      <w:pPr>
        <w:pStyle w:val="tekst"/>
        <w:spacing w:before="0" w:beforeAutospacing="0" w:after="0" w:afterAutospacing="0"/>
        <w:jc w:val="both"/>
        <w:rPr>
          <w:b/>
          <w:color w:val="000000"/>
        </w:rPr>
      </w:pPr>
    </w:p>
    <w:p w14:paraId="7C847502" w14:textId="77093084" w:rsidR="00DC7AD6" w:rsidRDefault="00DC7AD6" w:rsidP="00DC7AD6">
      <w:pPr>
        <w:pStyle w:val="tekst"/>
        <w:spacing w:before="0" w:beforeAutospacing="0" w:after="0" w:afterAutospacing="0"/>
        <w:jc w:val="both"/>
        <w:rPr>
          <w:color w:val="000000"/>
        </w:rPr>
      </w:pPr>
      <w:r>
        <w:rPr>
          <w:b/>
          <w:color w:val="000000"/>
        </w:rPr>
        <w:t>Potrebno stručno znanje</w:t>
      </w:r>
      <w:r>
        <w:rPr>
          <w:color w:val="000000"/>
        </w:rPr>
        <w:t>:</w:t>
      </w:r>
    </w:p>
    <w:p w14:paraId="0089C9AA" w14:textId="77777777" w:rsidR="00DC7AD6" w:rsidRDefault="00DC7AD6" w:rsidP="00DC7AD6">
      <w:pPr>
        <w:pStyle w:val="tekst"/>
        <w:spacing w:before="0" w:beforeAutospacing="0" w:after="0" w:afterAutospacing="0"/>
        <w:jc w:val="both"/>
        <w:rPr>
          <w:color w:val="000000"/>
        </w:rPr>
      </w:pPr>
    </w:p>
    <w:p w14:paraId="410A1CA8" w14:textId="47FFAA05" w:rsidR="00DC7AD6" w:rsidRDefault="00DC7AD6" w:rsidP="00DC7AD6">
      <w:pPr>
        <w:pStyle w:val="tekst"/>
        <w:numPr>
          <w:ilvl w:val="0"/>
          <w:numId w:val="1"/>
        </w:numPr>
        <w:spacing w:before="0" w:beforeAutospacing="0" w:after="0" w:afterAutospacing="0"/>
        <w:jc w:val="both"/>
        <w:rPr>
          <w:color w:val="000000"/>
        </w:rPr>
      </w:pPr>
      <w:r>
        <w:rPr>
          <w:color w:val="000000"/>
        </w:rPr>
        <w:t>magistar ili stručni specijalist pravne ili ekonomske struke</w:t>
      </w:r>
    </w:p>
    <w:p w14:paraId="3BFA1EB7" w14:textId="77777777" w:rsidR="00DC7AD6" w:rsidRDefault="00DC7AD6" w:rsidP="00DC7AD6">
      <w:pPr>
        <w:pStyle w:val="tekst"/>
        <w:numPr>
          <w:ilvl w:val="0"/>
          <w:numId w:val="1"/>
        </w:numPr>
        <w:spacing w:before="0" w:beforeAutospacing="0" w:after="0" w:afterAutospacing="0"/>
        <w:jc w:val="both"/>
        <w:rPr>
          <w:color w:val="000000"/>
        </w:rPr>
      </w:pPr>
      <w:r>
        <w:rPr>
          <w:color w:val="000000"/>
        </w:rPr>
        <w:t>poznavanje rada na računalu</w:t>
      </w:r>
    </w:p>
    <w:p w14:paraId="057934F1" w14:textId="77777777" w:rsidR="00DC7AD6" w:rsidRDefault="00DC7AD6" w:rsidP="00DC7AD6">
      <w:pPr>
        <w:pStyle w:val="tekst"/>
        <w:numPr>
          <w:ilvl w:val="0"/>
          <w:numId w:val="1"/>
        </w:numPr>
        <w:spacing w:before="0" w:beforeAutospacing="0" w:after="0" w:afterAutospacing="0"/>
        <w:jc w:val="both"/>
        <w:rPr>
          <w:color w:val="000000"/>
        </w:rPr>
      </w:pPr>
      <w:r>
        <w:rPr>
          <w:color w:val="000000"/>
        </w:rPr>
        <w:lastRenderedPageBreak/>
        <w:t>bez radnog iskustva na odgovarajućim poslovima ili s radnim iskustvom kraćim od vremena propisanog za vježbenički staž (12 mjeseci).</w:t>
      </w:r>
    </w:p>
    <w:p w14:paraId="15F0A897" w14:textId="77777777" w:rsidR="00DC7AD6" w:rsidRDefault="00DC7AD6" w:rsidP="00DC7AD6">
      <w:pPr>
        <w:pStyle w:val="tekst"/>
        <w:spacing w:before="0" w:beforeAutospacing="0" w:after="0" w:afterAutospacing="0"/>
        <w:jc w:val="both"/>
        <w:rPr>
          <w:b/>
          <w:bCs/>
          <w:color w:val="000000"/>
        </w:rPr>
      </w:pPr>
    </w:p>
    <w:p w14:paraId="3A26303B" w14:textId="316C6EBD" w:rsidR="00DC7AD6" w:rsidRDefault="00DC7AD6" w:rsidP="00DC7AD6">
      <w:pPr>
        <w:pStyle w:val="tekst"/>
        <w:spacing w:before="0" w:beforeAutospacing="0" w:after="0" w:afterAutospacing="0"/>
        <w:jc w:val="both"/>
        <w:rPr>
          <w:color w:val="000000"/>
        </w:rPr>
      </w:pPr>
      <w:r>
        <w:rPr>
          <w:b/>
          <w:color w:val="000000"/>
        </w:rPr>
        <w:t xml:space="preserve">b) </w:t>
      </w:r>
      <w:r w:rsidRPr="00943579">
        <w:rPr>
          <w:b/>
          <w:color w:val="000000"/>
        </w:rPr>
        <w:t>Odsjek za promet, energetiku, poticanje ulaganja, EU fondove i praćenje rada trgovačkih društava</w:t>
      </w:r>
      <w:r>
        <w:rPr>
          <w:color w:val="000000"/>
        </w:rPr>
        <w:t xml:space="preserve"> na radno mjesto:</w:t>
      </w:r>
    </w:p>
    <w:p w14:paraId="661507F2" w14:textId="77777777" w:rsidR="00DC7AD6" w:rsidRDefault="00DC7AD6" w:rsidP="00DC7AD6">
      <w:pPr>
        <w:pStyle w:val="tekst"/>
        <w:spacing w:before="0" w:beforeAutospacing="0" w:after="0" w:afterAutospacing="0"/>
        <w:jc w:val="both"/>
        <w:rPr>
          <w:b/>
          <w:color w:val="000000"/>
        </w:rPr>
      </w:pPr>
    </w:p>
    <w:p w14:paraId="4FDEB7D0" w14:textId="77777777" w:rsidR="00DC7AD6" w:rsidRDefault="00DC7AD6" w:rsidP="00DC7AD6">
      <w:pPr>
        <w:pStyle w:val="tekst"/>
        <w:spacing w:before="0" w:beforeAutospacing="0" w:after="0" w:afterAutospacing="0"/>
        <w:jc w:val="both"/>
        <w:rPr>
          <w:color w:val="000000"/>
        </w:rPr>
      </w:pPr>
      <w:r w:rsidRPr="008916E5">
        <w:rPr>
          <w:b/>
          <w:color w:val="000000"/>
        </w:rPr>
        <w:t>Viši stručni suradnik za promet, energetiku, EU fondove i praćenje rada trgovačkih društava</w:t>
      </w:r>
      <w:r>
        <w:rPr>
          <w:color w:val="000000"/>
        </w:rPr>
        <w:t xml:space="preserve"> – 1 izvršitelj – vježbenik (mjesto rada: Split)</w:t>
      </w:r>
    </w:p>
    <w:p w14:paraId="2E3E8BCB" w14:textId="77777777" w:rsidR="00DC7AD6" w:rsidRDefault="00DC7AD6" w:rsidP="00DC7AD6">
      <w:pPr>
        <w:pStyle w:val="tekst"/>
        <w:spacing w:before="0" w:beforeAutospacing="0" w:after="0" w:afterAutospacing="0"/>
        <w:jc w:val="both"/>
        <w:rPr>
          <w:color w:val="000000"/>
        </w:rPr>
      </w:pPr>
    </w:p>
    <w:p w14:paraId="3085AD6F" w14:textId="77777777" w:rsidR="00DC7AD6" w:rsidRDefault="00DC7AD6" w:rsidP="00DC7AD6">
      <w:pPr>
        <w:pStyle w:val="tekst"/>
        <w:spacing w:before="0" w:beforeAutospacing="0" w:after="0" w:afterAutospacing="0"/>
        <w:jc w:val="both"/>
        <w:rPr>
          <w:color w:val="000000"/>
        </w:rPr>
      </w:pPr>
      <w:r>
        <w:rPr>
          <w:b/>
          <w:color w:val="000000"/>
        </w:rPr>
        <w:t>Potrebno stručno znanje</w:t>
      </w:r>
      <w:r>
        <w:rPr>
          <w:color w:val="000000"/>
        </w:rPr>
        <w:t>:</w:t>
      </w:r>
    </w:p>
    <w:p w14:paraId="135B4821" w14:textId="77777777" w:rsidR="00DC7AD6" w:rsidRDefault="00DC7AD6" w:rsidP="00DC7AD6">
      <w:pPr>
        <w:pStyle w:val="tekst"/>
        <w:spacing w:before="0" w:beforeAutospacing="0" w:after="0" w:afterAutospacing="0"/>
        <w:jc w:val="both"/>
        <w:rPr>
          <w:color w:val="000000"/>
        </w:rPr>
      </w:pPr>
    </w:p>
    <w:p w14:paraId="2FEAD46F" w14:textId="77777777" w:rsidR="00DC7AD6" w:rsidRDefault="00DC7AD6" w:rsidP="00DC7AD6">
      <w:pPr>
        <w:pStyle w:val="tekst"/>
        <w:numPr>
          <w:ilvl w:val="0"/>
          <w:numId w:val="1"/>
        </w:numPr>
        <w:spacing w:before="0" w:beforeAutospacing="0" w:after="0" w:afterAutospacing="0"/>
        <w:jc w:val="both"/>
        <w:rPr>
          <w:color w:val="000000"/>
        </w:rPr>
      </w:pPr>
      <w:r>
        <w:rPr>
          <w:color w:val="000000"/>
        </w:rPr>
        <w:t>magistar ili stručni specijalist ekonomske ili pravne struke</w:t>
      </w:r>
    </w:p>
    <w:p w14:paraId="5EE473E0" w14:textId="77777777" w:rsidR="00DC7AD6" w:rsidRDefault="00DC7AD6" w:rsidP="00DC7AD6">
      <w:pPr>
        <w:pStyle w:val="tekst"/>
        <w:numPr>
          <w:ilvl w:val="0"/>
          <w:numId w:val="1"/>
        </w:numPr>
        <w:spacing w:before="0" w:beforeAutospacing="0" w:after="0" w:afterAutospacing="0"/>
        <w:jc w:val="both"/>
        <w:rPr>
          <w:color w:val="000000"/>
        </w:rPr>
      </w:pPr>
      <w:r>
        <w:rPr>
          <w:color w:val="000000"/>
        </w:rPr>
        <w:t>poznavanje rada na računalu</w:t>
      </w:r>
    </w:p>
    <w:p w14:paraId="7D3E3223" w14:textId="77777777" w:rsidR="00DC7AD6" w:rsidRDefault="00DC7AD6" w:rsidP="00DC7AD6">
      <w:pPr>
        <w:pStyle w:val="tekst"/>
        <w:numPr>
          <w:ilvl w:val="0"/>
          <w:numId w:val="1"/>
        </w:numPr>
        <w:spacing w:before="0" w:beforeAutospacing="0" w:after="0" w:afterAutospacing="0"/>
        <w:jc w:val="both"/>
        <w:rPr>
          <w:color w:val="000000"/>
        </w:rPr>
      </w:pPr>
      <w:r>
        <w:rPr>
          <w:color w:val="000000"/>
        </w:rPr>
        <w:t>bez radnog iskustva na odgovarajućim poslovima ili s radnim iskustvom kraćim od vremena propisanog za vježbenički staž (12 mjeseci).</w:t>
      </w:r>
    </w:p>
    <w:p w14:paraId="561659C8" w14:textId="77777777" w:rsidR="00DC7AD6" w:rsidRDefault="00DC7AD6" w:rsidP="00DC7AD6">
      <w:pPr>
        <w:pStyle w:val="tekst"/>
        <w:spacing w:before="0" w:beforeAutospacing="0" w:after="0" w:afterAutospacing="0"/>
        <w:jc w:val="both"/>
        <w:rPr>
          <w:b/>
          <w:bCs/>
          <w:color w:val="000000"/>
        </w:rPr>
      </w:pPr>
    </w:p>
    <w:p w14:paraId="5D096F9F" w14:textId="43A91352" w:rsidR="008916E5" w:rsidRDefault="008916E5" w:rsidP="008916E5">
      <w:pPr>
        <w:pStyle w:val="tekst"/>
        <w:spacing w:before="0" w:beforeAutospacing="0" w:after="0" w:afterAutospacing="0"/>
        <w:jc w:val="both"/>
        <w:rPr>
          <w:color w:val="000000"/>
        </w:rPr>
      </w:pPr>
      <w:r w:rsidRPr="008D7325">
        <w:rPr>
          <w:color w:val="000000"/>
        </w:rPr>
        <w:t>Opis poslova</w:t>
      </w:r>
      <w:r>
        <w:rPr>
          <w:color w:val="000000"/>
        </w:rPr>
        <w:t xml:space="preserve"> naveden</w:t>
      </w:r>
      <w:r w:rsidR="00DC7AD6">
        <w:rPr>
          <w:color w:val="000000"/>
        </w:rPr>
        <w:t>ih</w:t>
      </w:r>
      <w:r>
        <w:rPr>
          <w:color w:val="000000"/>
        </w:rPr>
        <w:t xml:space="preserve"> radn</w:t>
      </w:r>
      <w:r w:rsidR="00DC7AD6">
        <w:rPr>
          <w:color w:val="000000"/>
        </w:rPr>
        <w:t>ih</w:t>
      </w:r>
      <w:r>
        <w:rPr>
          <w:color w:val="000000"/>
        </w:rPr>
        <w:t xml:space="preserve"> mjesta opisan</w:t>
      </w:r>
      <w:r w:rsidR="00DC7AD6">
        <w:rPr>
          <w:color w:val="000000"/>
        </w:rPr>
        <w:t>i su</w:t>
      </w:r>
      <w:r w:rsidRPr="008D7325">
        <w:rPr>
          <w:color w:val="000000"/>
        </w:rPr>
        <w:t xml:space="preserve"> u Pravilniku o unutarnjem redu Upravnog odjela </w:t>
      </w:r>
      <w:r>
        <w:rPr>
          <w:color w:val="000000"/>
        </w:rPr>
        <w:t>za gospodarstvo, EU fondove i poljoprivredu (</w:t>
      </w:r>
      <w:r w:rsidRPr="008D7325">
        <w:rPr>
          <w:color w:val="000000"/>
        </w:rPr>
        <w:t xml:space="preserve">„Službeni glasnik Splitsko-dalmatinske županije“, broj </w:t>
      </w:r>
      <w:r>
        <w:rPr>
          <w:color w:val="000000"/>
        </w:rPr>
        <w:t>18/22 i 28/22</w:t>
      </w:r>
      <w:r w:rsidRPr="008D7325">
        <w:rPr>
          <w:color w:val="000000"/>
        </w:rPr>
        <w:t>).</w:t>
      </w:r>
    </w:p>
    <w:p w14:paraId="4E0C216B" w14:textId="77777777" w:rsidR="008916E5" w:rsidRDefault="008916E5" w:rsidP="009A6B1D">
      <w:pPr>
        <w:pStyle w:val="tekst"/>
        <w:spacing w:before="0" w:beforeAutospacing="0" w:after="0" w:afterAutospacing="0"/>
        <w:jc w:val="both"/>
        <w:rPr>
          <w:color w:val="000000"/>
        </w:rPr>
      </w:pPr>
    </w:p>
    <w:p w14:paraId="426AECF9" w14:textId="464136F8" w:rsidR="00943579" w:rsidRDefault="00BC70B1" w:rsidP="00943579">
      <w:pPr>
        <w:pStyle w:val="tekst"/>
        <w:spacing w:before="0" w:beforeAutospacing="0" w:after="0" w:afterAutospacing="0"/>
        <w:jc w:val="both"/>
        <w:rPr>
          <w:b/>
          <w:color w:val="000000"/>
        </w:rPr>
      </w:pPr>
      <w:r>
        <w:rPr>
          <w:b/>
          <w:color w:val="000000"/>
        </w:rPr>
        <w:t>3</w:t>
      </w:r>
      <w:r w:rsidR="00943579" w:rsidRPr="00F04D88">
        <w:rPr>
          <w:b/>
          <w:color w:val="000000"/>
        </w:rPr>
        <w:t>. Upravni odjel</w:t>
      </w:r>
      <w:r w:rsidR="00943579">
        <w:rPr>
          <w:b/>
          <w:color w:val="000000"/>
        </w:rPr>
        <w:t xml:space="preserve"> za prosvjetu, kulturu, tehničku kulturu i sport</w:t>
      </w:r>
    </w:p>
    <w:p w14:paraId="6C48F1D7" w14:textId="77777777" w:rsidR="008D371C" w:rsidRDefault="008D371C" w:rsidP="00526C98">
      <w:pPr>
        <w:pStyle w:val="tekst"/>
        <w:spacing w:before="0" w:beforeAutospacing="0" w:after="0" w:afterAutospacing="0"/>
        <w:jc w:val="both"/>
        <w:rPr>
          <w:b/>
          <w:color w:val="000000"/>
        </w:rPr>
      </w:pPr>
    </w:p>
    <w:p w14:paraId="1B11E3E7" w14:textId="477EF34F" w:rsidR="00526C98" w:rsidRDefault="00526C98" w:rsidP="00526C98">
      <w:pPr>
        <w:pStyle w:val="tekst"/>
        <w:spacing w:before="0" w:beforeAutospacing="0" w:after="0" w:afterAutospacing="0"/>
        <w:jc w:val="both"/>
        <w:rPr>
          <w:color w:val="000000"/>
        </w:rPr>
      </w:pPr>
      <w:r>
        <w:rPr>
          <w:b/>
          <w:color w:val="000000"/>
        </w:rPr>
        <w:t xml:space="preserve">a) Odsjek za prosvjetu </w:t>
      </w:r>
      <w:r w:rsidRPr="00943579">
        <w:rPr>
          <w:color w:val="000000"/>
        </w:rPr>
        <w:t>na radno mjesto:</w:t>
      </w:r>
    </w:p>
    <w:p w14:paraId="1860C76C" w14:textId="77777777" w:rsidR="00526C98" w:rsidRDefault="00526C98" w:rsidP="00526C98">
      <w:pPr>
        <w:pStyle w:val="tekst"/>
        <w:spacing w:before="0" w:beforeAutospacing="0" w:after="0" w:afterAutospacing="0"/>
        <w:jc w:val="both"/>
        <w:rPr>
          <w:b/>
          <w:color w:val="000000"/>
        </w:rPr>
      </w:pPr>
    </w:p>
    <w:p w14:paraId="53CF3E0B" w14:textId="77777777" w:rsidR="00526C98" w:rsidRPr="00943579" w:rsidRDefault="00526C98" w:rsidP="00526C98">
      <w:pPr>
        <w:pStyle w:val="tekst"/>
        <w:spacing w:before="0" w:beforeAutospacing="0" w:after="0" w:afterAutospacing="0"/>
        <w:jc w:val="both"/>
        <w:rPr>
          <w:color w:val="000000"/>
        </w:rPr>
      </w:pPr>
      <w:r w:rsidRPr="00943579">
        <w:rPr>
          <w:b/>
          <w:color w:val="000000"/>
        </w:rPr>
        <w:t>Samostalni upravni referent za prosvjetu</w:t>
      </w:r>
      <w:r>
        <w:rPr>
          <w:color w:val="000000"/>
        </w:rPr>
        <w:t xml:space="preserve"> – 1 izvršitelj – vježbenik (mjesto rada: Omiš)</w:t>
      </w:r>
    </w:p>
    <w:p w14:paraId="508C1498" w14:textId="77777777" w:rsidR="00526C98" w:rsidRDefault="00526C98" w:rsidP="00526C98">
      <w:pPr>
        <w:pStyle w:val="tekst"/>
        <w:spacing w:before="0" w:beforeAutospacing="0" w:after="0" w:afterAutospacing="0"/>
        <w:jc w:val="both"/>
        <w:rPr>
          <w:b/>
          <w:color w:val="000000"/>
        </w:rPr>
      </w:pPr>
    </w:p>
    <w:p w14:paraId="28FEFAF0" w14:textId="77777777" w:rsidR="00526C98" w:rsidRDefault="00526C98" w:rsidP="00526C98">
      <w:pPr>
        <w:pStyle w:val="tekst"/>
        <w:spacing w:before="0" w:beforeAutospacing="0" w:after="0" w:afterAutospacing="0"/>
        <w:jc w:val="both"/>
        <w:rPr>
          <w:b/>
          <w:color w:val="000000"/>
        </w:rPr>
      </w:pPr>
      <w:r>
        <w:rPr>
          <w:b/>
          <w:color w:val="000000"/>
        </w:rPr>
        <w:t>Potrebno stručni znanje:</w:t>
      </w:r>
    </w:p>
    <w:p w14:paraId="58ED9C5B" w14:textId="77777777" w:rsidR="00526C98" w:rsidRDefault="00526C98" w:rsidP="00526C98">
      <w:pPr>
        <w:pStyle w:val="tekst"/>
        <w:spacing w:before="0" w:beforeAutospacing="0" w:after="0" w:afterAutospacing="0"/>
        <w:jc w:val="both"/>
        <w:rPr>
          <w:b/>
          <w:color w:val="000000"/>
        </w:rPr>
      </w:pPr>
    </w:p>
    <w:p w14:paraId="2E9440BA" w14:textId="77777777" w:rsidR="00526C98" w:rsidRDefault="00526C98" w:rsidP="00526C98">
      <w:pPr>
        <w:pStyle w:val="tekst"/>
        <w:numPr>
          <w:ilvl w:val="0"/>
          <w:numId w:val="1"/>
        </w:numPr>
        <w:spacing w:before="0" w:beforeAutospacing="0" w:after="0" w:afterAutospacing="0"/>
        <w:jc w:val="both"/>
        <w:rPr>
          <w:color w:val="000000"/>
        </w:rPr>
      </w:pPr>
      <w:r>
        <w:rPr>
          <w:color w:val="000000"/>
        </w:rPr>
        <w:t>magistar ili stručni specijalist društvene ili humanističke struke</w:t>
      </w:r>
    </w:p>
    <w:p w14:paraId="0883E81B" w14:textId="77777777" w:rsidR="00526C98" w:rsidRDefault="00526C98" w:rsidP="00526C98">
      <w:pPr>
        <w:pStyle w:val="tekst"/>
        <w:numPr>
          <w:ilvl w:val="0"/>
          <w:numId w:val="1"/>
        </w:numPr>
        <w:spacing w:before="0" w:beforeAutospacing="0" w:after="0" w:afterAutospacing="0"/>
        <w:jc w:val="both"/>
        <w:rPr>
          <w:color w:val="000000"/>
        </w:rPr>
      </w:pPr>
      <w:r>
        <w:rPr>
          <w:color w:val="000000"/>
        </w:rPr>
        <w:t>poznavanje rada na računalu</w:t>
      </w:r>
    </w:p>
    <w:p w14:paraId="476C00B1" w14:textId="77777777" w:rsidR="00526C98" w:rsidRDefault="00526C98" w:rsidP="00526C98">
      <w:pPr>
        <w:pStyle w:val="tekst"/>
        <w:numPr>
          <w:ilvl w:val="0"/>
          <w:numId w:val="1"/>
        </w:numPr>
        <w:spacing w:before="0" w:beforeAutospacing="0" w:after="0" w:afterAutospacing="0"/>
        <w:jc w:val="both"/>
        <w:rPr>
          <w:color w:val="000000"/>
        </w:rPr>
      </w:pPr>
      <w:r>
        <w:rPr>
          <w:color w:val="000000"/>
        </w:rPr>
        <w:t>bez radnog iskustva na odgovarajućim poslovima ili s radnim iskustvom kraćim od vremena propisanog za vježbenički staž (12 mjeseci).</w:t>
      </w:r>
    </w:p>
    <w:p w14:paraId="15635893" w14:textId="77777777" w:rsidR="00526C98" w:rsidRDefault="00526C98" w:rsidP="00943579">
      <w:pPr>
        <w:pStyle w:val="tekst"/>
        <w:spacing w:before="0" w:beforeAutospacing="0" w:after="0" w:afterAutospacing="0"/>
        <w:jc w:val="both"/>
        <w:rPr>
          <w:b/>
          <w:color w:val="000000"/>
        </w:rPr>
      </w:pPr>
    </w:p>
    <w:p w14:paraId="1F49C3D0" w14:textId="77777777" w:rsidR="00943579" w:rsidRDefault="00526C98" w:rsidP="00943579">
      <w:pPr>
        <w:pStyle w:val="tekst"/>
        <w:spacing w:before="0" w:beforeAutospacing="0" w:after="0" w:afterAutospacing="0"/>
        <w:jc w:val="both"/>
        <w:rPr>
          <w:color w:val="000000"/>
        </w:rPr>
      </w:pPr>
      <w:r>
        <w:rPr>
          <w:b/>
          <w:color w:val="000000"/>
        </w:rPr>
        <w:t>b)</w:t>
      </w:r>
      <w:r w:rsidR="00943579">
        <w:rPr>
          <w:b/>
          <w:color w:val="000000"/>
        </w:rPr>
        <w:t xml:space="preserve"> Odsjek za prosvjetu </w:t>
      </w:r>
      <w:r w:rsidR="00943579" w:rsidRPr="00943579">
        <w:rPr>
          <w:color w:val="000000"/>
        </w:rPr>
        <w:t>na radno mjesto:</w:t>
      </w:r>
    </w:p>
    <w:p w14:paraId="6BE9D62E" w14:textId="77777777" w:rsidR="00943579" w:rsidRDefault="00943579" w:rsidP="00943579">
      <w:pPr>
        <w:pStyle w:val="tekst"/>
        <w:spacing w:before="0" w:beforeAutospacing="0" w:after="0" w:afterAutospacing="0"/>
        <w:jc w:val="both"/>
        <w:rPr>
          <w:b/>
          <w:color w:val="000000"/>
        </w:rPr>
      </w:pPr>
    </w:p>
    <w:p w14:paraId="04CA97D4" w14:textId="77777777" w:rsidR="00943579" w:rsidRPr="00943579" w:rsidRDefault="00943579" w:rsidP="00943579">
      <w:pPr>
        <w:pStyle w:val="tekst"/>
        <w:spacing w:before="0" w:beforeAutospacing="0" w:after="0" w:afterAutospacing="0"/>
        <w:jc w:val="both"/>
        <w:rPr>
          <w:color w:val="000000"/>
        </w:rPr>
      </w:pPr>
      <w:r w:rsidRPr="00943579">
        <w:rPr>
          <w:b/>
          <w:color w:val="000000"/>
        </w:rPr>
        <w:t>Samostalni upravni referent za prosvjetu</w:t>
      </w:r>
      <w:r>
        <w:rPr>
          <w:color w:val="000000"/>
        </w:rPr>
        <w:t xml:space="preserve"> – 1 izvršitelj – vježbenik (mjesto rada: Trogir)</w:t>
      </w:r>
    </w:p>
    <w:p w14:paraId="6B2F4FE4" w14:textId="77777777" w:rsidR="00943579" w:rsidRDefault="00943579" w:rsidP="00943579">
      <w:pPr>
        <w:pStyle w:val="tekst"/>
        <w:spacing w:before="0" w:beforeAutospacing="0" w:after="0" w:afterAutospacing="0"/>
        <w:jc w:val="both"/>
        <w:rPr>
          <w:b/>
          <w:color w:val="000000"/>
        </w:rPr>
      </w:pPr>
    </w:p>
    <w:p w14:paraId="1118E0A8" w14:textId="77777777" w:rsidR="00943579" w:rsidRDefault="00943579" w:rsidP="00943579">
      <w:pPr>
        <w:pStyle w:val="tekst"/>
        <w:spacing w:before="0" w:beforeAutospacing="0" w:after="0" w:afterAutospacing="0"/>
        <w:jc w:val="both"/>
        <w:rPr>
          <w:b/>
          <w:color w:val="000000"/>
        </w:rPr>
      </w:pPr>
      <w:r>
        <w:rPr>
          <w:b/>
          <w:color w:val="000000"/>
        </w:rPr>
        <w:t>Potrebno stručni znanje:</w:t>
      </w:r>
    </w:p>
    <w:p w14:paraId="026F4635" w14:textId="77777777" w:rsidR="00943579" w:rsidRDefault="00943579" w:rsidP="00943579">
      <w:pPr>
        <w:pStyle w:val="tekst"/>
        <w:spacing w:before="0" w:beforeAutospacing="0" w:after="0" w:afterAutospacing="0"/>
        <w:jc w:val="both"/>
        <w:rPr>
          <w:b/>
          <w:color w:val="000000"/>
        </w:rPr>
      </w:pPr>
    </w:p>
    <w:p w14:paraId="01E50313" w14:textId="77777777" w:rsidR="00943579" w:rsidRDefault="00943579" w:rsidP="00943579">
      <w:pPr>
        <w:pStyle w:val="tekst"/>
        <w:numPr>
          <w:ilvl w:val="0"/>
          <w:numId w:val="1"/>
        </w:numPr>
        <w:spacing w:before="0" w:beforeAutospacing="0" w:after="0" w:afterAutospacing="0"/>
        <w:jc w:val="both"/>
        <w:rPr>
          <w:color w:val="000000"/>
        </w:rPr>
      </w:pPr>
      <w:r>
        <w:rPr>
          <w:color w:val="000000"/>
        </w:rPr>
        <w:t>magistar ili stručni specijalist društvene ili humanističke struke</w:t>
      </w:r>
    </w:p>
    <w:p w14:paraId="49B39CA3" w14:textId="77777777" w:rsidR="00943579" w:rsidRDefault="00943579" w:rsidP="00943579">
      <w:pPr>
        <w:pStyle w:val="tekst"/>
        <w:numPr>
          <w:ilvl w:val="0"/>
          <w:numId w:val="1"/>
        </w:numPr>
        <w:spacing w:before="0" w:beforeAutospacing="0" w:after="0" w:afterAutospacing="0"/>
        <w:jc w:val="both"/>
        <w:rPr>
          <w:color w:val="000000"/>
        </w:rPr>
      </w:pPr>
      <w:r>
        <w:rPr>
          <w:color w:val="000000"/>
        </w:rPr>
        <w:t>poznavanje rada na računalu</w:t>
      </w:r>
    </w:p>
    <w:p w14:paraId="0A8CF48D" w14:textId="77777777" w:rsidR="00943579" w:rsidRDefault="00943579" w:rsidP="00943579">
      <w:pPr>
        <w:pStyle w:val="tekst"/>
        <w:numPr>
          <w:ilvl w:val="0"/>
          <w:numId w:val="1"/>
        </w:numPr>
        <w:spacing w:before="0" w:beforeAutospacing="0" w:after="0" w:afterAutospacing="0"/>
        <w:jc w:val="both"/>
        <w:rPr>
          <w:color w:val="000000"/>
        </w:rPr>
      </w:pPr>
      <w:r>
        <w:rPr>
          <w:color w:val="000000"/>
        </w:rPr>
        <w:t>bez radnog iskustva na odgovarajućim poslovima ili s radnim iskustvom kraćim od vremena propisanog za vježbenički staž (12 mjeseci)</w:t>
      </w:r>
      <w:r w:rsidR="006904B2">
        <w:rPr>
          <w:color w:val="000000"/>
        </w:rPr>
        <w:t>.</w:t>
      </w:r>
    </w:p>
    <w:p w14:paraId="5C8E812A" w14:textId="77777777" w:rsidR="00943579" w:rsidRDefault="00943579" w:rsidP="00943579">
      <w:pPr>
        <w:pStyle w:val="tekst"/>
        <w:spacing w:before="0" w:beforeAutospacing="0" w:after="0" w:afterAutospacing="0"/>
        <w:jc w:val="both"/>
        <w:rPr>
          <w:b/>
          <w:color w:val="000000"/>
        </w:rPr>
      </w:pPr>
    </w:p>
    <w:p w14:paraId="3815B8CB" w14:textId="0F398EB5" w:rsidR="00BC70B1" w:rsidRDefault="00BC70B1" w:rsidP="00BC70B1">
      <w:pPr>
        <w:pStyle w:val="tekst"/>
        <w:spacing w:before="0" w:beforeAutospacing="0" w:after="0" w:afterAutospacing="0"/>
        <w:jc w:val="both"/>
        <w:rPr>
          <w:color w:val="000000"/>
        </w:rPr>
      </w:pPr>
      <w:r>
        <w:rPr>
          <w:b/>
          <w:color w:val="000000"/>
        </w:rPr>
        <w:t xml:space="preserve">c) Odsjek za prosvjetu </w:t>
      </w:r>
      <w:r w:rsidRPr="00943579">
        <w:rPr>
          <w:color w:val="000000"/>
        </w:rPr>
        <w:t>na radno mjesto:</w:t>
      </w:r>
    </w:p>
    <w:p w14:paraId="345F169E" w14:textId="77777777" w:rsidR="00BC70B1" w:rsidRDefault="00BC70B1" w:rsidP="00BC70B1">
      <w:pPr>
        <w:pStyle w:val="tekst"/>
        <w:spacing w:before="0" w:beforeAutospacing="0" w:after="0" w:afterAutospacing="0"/>
        <w:jc w:val="both"/>
        <w:rPr>
          <w:b/>
          <w:color w:val="000000"/>
        </w:rPr>
      </w:pPr>
    </w:p>
    <w:p w14:paraId="3EF38131" w14:textId="2A3D9738" w:rsidR="00BC70B1" w:rsidRPr="00943579" w:rsidRDefault="00BC70B1" w:rsidP="00BC70B1">
      <w:pPr>
        <w:pStyle w:val="tekst"/>
        <w:spacing w:before="0" w:beforeAutospacing="0" w:after="0" w:afterAutospacing="0"/>
        <w:jc w:val="both"/>
        <w:rPr>
          <w:color w:val="000000"/>
        </w:rPr>
      </w:pPr>
      <w:r w:rsidRPr="00943579">
        <w:rPr>
          <w:b/>
          <w:color w:val="000000"/>
        </w:rPr>
        <w:t>Samostalni upravni referent za prosvjetu</w:t>
      </w:r>
      <w:r>
        <w:rPr>
          <w:color w:val="000000"/>
        </w:rPr>
        <w:t xml:space="preserve"> – 1 izvršitelj – vježbenik (mjesto rada: Vrgorac)</w:t>
      </w:r>
    </w:p>
    <w:p w14:paraId="1EB00DD1" w14:textId="77777777" w:rsidR="00BC70B1" w:rsidRDefault="00BC70B1" w:rsidP="00BC70B1">
      <w:pPr>
        <w:pStyle w:val="tekst"/>
        <w:spacing w:before="0" w:beforeAutospacing="0" w:after="0" w:afterAutospacing="0"/>
        <w:jc w:val="both"/>
        <w:rPr>
          <w:b/>
          <w:color w:val="000000"/>
        </w:rPr>
      </w:pPr>
    </w:p>
    <w:p w14:paraId="630EDCAC" w14:textId="77777777" w:rsidR="00BC70B1" w:rsidRDefault="00BC70B1" w:rsidP="00BC70B1">
      <w:pPr>
        <w:pStyle w:val="tekst"/>
        <w:spacing w:before="0" w:beforeAutospacing="0" w:after="0" w:afterAutospacing="0"/>
        <w:jc w:val="both"/>
        <w:rPr>
          <w:b/>
          <w:color w:val="000000"/>
        </w:rPr>
      </w:pPr>
      <w:r>
        <w:rPr>
          <w:b/>
          <w:color w:val="000000"/>
        </w:rPr>
        <w:t>Potrebno stručni znanje:</w:t>
      </w:r>
    </w:p>
    <w:p w14:paraId="4C3492D7" w14:textId="77777777" w:rsidR="00BC70B1" w:rsidRDefault="00BC70B1" w:rsidP="00BC70B1">
      <w:pPr>
        <w:pStyle w:val="tekst"/>
        <w:spacing w:before="0" w:beforeAutospacing="0" w:after="0" w:afterAutospacing="0"/>
        <w:jc w:val="both"/>
        <w:rPr>
          <w:b/>
          <w:color w:val="000000"/>
        </w:rPr>
      </w:pPr>
    </w:p>
    <w:p w14:paraId="17F23293" w14:textId="77777777" w:rsidR="00BC70B1" w:rsidRDefault="00BC70B1" w:rsidP="00BC70B1">
      <w:pPr>
        <w:pStyle w:val="tekst"/>
        <w:numPr>
          <w:ilvl w:val="0"/>
          <w:numId w:val="1"/>
        </w:numPr>
        <w:spacing w:before="0" w:beforeAutospacing="0" w:after="0" w:afterAutospacing="0"/>
        <w:jc w:val="both"/>
        <w:rPr>
          <w:color w:val="000000"/>
        </w:rPr>
      </w:pPr>
      <w:r>
        <w:rPr>
          <w:color w:val="000000"/>
        </w:rPr>
        <w:lastRenderedPageBreak/>
        <w:t>magistar ili stručni specijalist društvene ili humanističke struke</w:t>
      </w:r>
    </w:p>
    <w:p w14:paraId="418AFD88" w14:textId="77777777" w:rsidR="00BC70B1" w:rsidRDefault="00BC70B1" w:rsidP="00BC70B1">
      <w:pPr>
        <w:pStyle w:val="tekst"/>
        <w:numPr>
          <w:ilvl w:val="0"/>
          <w:numId w:val="1"/>
        </w:numPr>
        <w:spacing w:before="0" w:beforeAutospacing="0" w:after="0" w:afterAutospacing="0"/>
        <w:jc w:val="both"/>
        <w:rPr>
          <w:color w:val="000000"/>
        </w:rPr>
      </w:pPr>
      <w:r>
        <w:rPr>
          <w:color w:val="000000"/>
        </w:rPr>
        <w:t>poznavanje rada na računalu</w:t>
      </w:r>
    </w:p>
    <w:p w14:paraId="0C2D12DE" w14:textId="77777777" w:rsidR="00BC70B1" w:rsidRDefault="00BC70B1" w:rsidP="00BC70B1">
      <w:pPr>
        <w:pStyle w:val="tekst"/>
        <w:numPr>
          <w:ilvl w:val="0"/>
          <w:numId w:val="1"/>
        </w:numPr>
        <w:spacing w:before="0" w:beforeAutospacing="0" w:after="0" w:afterAutospacing="0"/>
        <w:jc w:val="both"/>
        <w:rPr>
          <w:color w:val="000000"/>
        </w:rPr>
      </w:pPr>
      <w:r>
        <w:rPr>
          <w:color w:val="000000"/>
        </w:rPr>
        <w:t>bez radnog iskustva na odgovarajućim poslovima ili s radnim iskustvom kraćim od vremena propisanog za vježbenički staž (12 mjeseci).</w:t>
      </w:r>
    </w:p>
    <w:p w14:paraId="35091274" w14:textId="77777777" w:rsidR="00BC70B1" w:rsidRDefault="00BC70B1" w:rsidP="00943579">
      <w:pPr>
        <w:pStyle w:val="tekst"/>
        <w:spacing w:before="0" w:beforeAutospacing="0" w:after="0" w:afterAutospacing="0"/>
        <w:jc w:val="both"/>
        <w:rPr>
          <w:b/>
          <w:color w:val="000000"/>
        </w:rPr>
      </w:pPr>
    </w:p>
    <w:p w14:paraId="61FE0E15" w14:textId="48611186" w:rsidR="00943579" w:rsidRDefault="00BC70B1" w:rsidP="00943579">
      <w:pPr>
        <w:pStyle w:val="tekst"/>
        <w:spacing w:before="0" w:beforeAutospacing="0" w:after="0" w:afterAutospacing="0"/>
        <w:jc w:val="both"/>
        <w:rPr>
          <w:color w:val="000000"/>
        </w:rPr>
      </w:pPr>
      <w:r>
        <w:rPr>
          <w:b/>
          <w:color w:val="000000"/>
        </w:rPr>
        <w:t>d</w:t>
      </w:r>
      <w:r w:rsidR="00943579">
        <w:rPr>
          <w:b/>
          <w:color w:val="000000"/>
        </w:rPr>
        <w:t xml:space="preserve">) </w:t>
      </w:r>
      <w:r w:rsidR="00943579" w:rsidRPr="00943579">
        <w:rPr>
          <w:b/>
          <w:color w:val="000000"/>
        </w:rPr>
        <w:t xml:space="preserve">Odsjek </w:t>
      </w:r>
      <w:r w:rsidR="00943579">
        <w:rPr>
          <w:b/>
          <w:color w:val="000000"/>
        </w:rPr>
        <w:t xml:space="preserve">za kulturu, tehničku kulturu i sport, </w:t>
      </w:r>
      <w:proofErr w:type="spellStart"/>
      <w:r w:rsidR="00943579">
        <w:rPr>
          <w:b/>
          <w:color w:val="000000"/>
        </w:rPr>
        <w:t>Pododsjek</w:t>
      </w:r>
      <w:proofErr w:type="spellEnd"/>
      <w:r w:rsidR="00943579">
        <w:rPr>
          <w:b/>
          <w:color w:val="000000"/>
        </w:rPr>
        <w:t xml:space="preserve"> za kulturu, tehničku kulturu i sport</w:t>
      </w:r>
      <w:r w:rsidR="00943579">
        <w:rPr>
          <w:color w:val="000000"/>
        </w:rPr>
        <w:t xml:space="preserve"> na radno mjesto:</w:t>
      </w:r>
    </w:p>
    <w:p w14:paraId="6A6F360F" w14:textId="77777777" w:rsidR="00943579" w:rsidRDefault="00943579" w:rsidP="00943579">
      <w:pPr>
        <w:pStyle w:val="tekst"/>
        <w:spacing w:before="0" w:beforeAutospacing="0" w:after="0" w:afterAutospacing="0"/>
        <w:jc w:val="both"/>
        <w:rPr>
          <w:b/>
          <w:color w:val="000000"/>
        </w:rPr>
      </w:pPr>
    </w:p>
    <w:p w14:paraId="4779D602" w14:textId="77777777" w:rsidR="00905677" w:rsidRDefault="00943579" w:rsidP="00943579">
      <w:pPr>
        <w:pStyle w:val="tekst"/>
        <w:spacing w:before="0" w:beforeAutospacing="0" w:after="0" w:afterAutospacing="0"/>
        <w:jc w:val="both"/>
        <w:rPr>
          <w:color w:val="000000"/>
        </w:rPr>
      </w:pPr>
      <w:r w:rsidRPr="008916E5">
        <w:rPr>
          <w:b/>
          <w:color w:val="000000"/>
        </w:rPr>
        <w:t>Viši stručni suradnik</w:t>
      </w:r>
      <w:r>
        <w:rPr>
          <w:b/>
          <w:color w:val="000000"/>
        </w:rPr>
        <w:t xml:space="preserve"> za</w:t>
      </w:r>
      <w:r w:rsidRPr="008916E5">
        <w:rPr>
          <w:b/>
          <w:color w:val="000000"/>
        </w:rPr>
        <w:t xml:space="preserve"> </w:t>
      </w:r>
      <w:r>
        <w:rPr>
          <w:b/>
          <w:color w:val="000000"/>
        </w:rPr>
        <w:t xml:space="preserve">tehničku kulturu, informiranje i udruge građana </w:t>
      </w:r>
      <w:r>
        <w:rPr>
          <w:color w:val="000000"/>
        </w:rPr>
        <w:t>– 1 izvršitelj – vježbenik (mjesto rada: Split)</w:t>
      </w:r>
    </w:p>
    <w:p w14:paraId="2813EE88" w14:textId="77777777" w:rsidR="00943579" w:rsidRDefault="00943579" w:rsidP="00943579">
      <w:pPr>
        <w:pStyle w:val="tekst"/>
        <w:spacing w:before="0" w:beforeAutospacing="0" w:after="0" w:afterAutospacing="0"/>
        <w:jc w:val="both"/>
        <w:rPr>
          <w:color w:val="000000"/>
        </w:rPr>
      </w:pPr>
    </w:p>
    <w:p w14:paraId="1FB2AF26" w14:textId="77777777" w:rsidR="00943579" w:rsidRDefault="00943579" w:rsidP="00943579">
      <w:pPr>
        <w:pStyle w:val="tekst"/>
        <w:spacing w:before="0" w:beforeAutospacing="0" w:after="0" w:afterAutospacing="0"/>
        <w:jc w:val="both"/>
        <w:rPr>
          <w:color w:val="000000"/>
        </w:rPr>
      </w:pPr>
      <w:r>
        <w:rPr>
          <w:b/>
          <w:color w:val="000000"/>
        </w:rPr>
        <w:t>Potrebno stručno znanje</w:t>
      </w:r>
      <w:r>
        <w:rPr>
          <w:color w:val="000000"/>
        </w:rPr>
        <w:t>:</w:t>
      </w:r>
    </w:p>
    <w:p w14:paraId="24F6132F" w14:textId="77777777" w:rsidR="00943579" w:rsidRDefault="00943579" w:rsidP="00943579">
      <w:pPr>
        <w:pStyle w:val="tekst"/>
        <w:spacing w:before="0" w:beforeAutospacing="0" w:after="0" w:afterAutospacing="0"/>
        <w:jc w:val="both"/>
        <w:rPr>
          <w:color w:val="000000"/>
        </w:rPr>
      </w:pPr>
    </w:p>
    <w:p w14:paraId="0F4AA567" w14:textId="77777777" w:rsidR="00943579" w:rsidRDefault="00943579" w:rsidP="00943579">
      <w:pPr>
        <w:pStyle w:val="tekst"/>
        <w:numPr>
          <w:ilvl w:val="0"/>
          <w:numId w:val="1"/>
        </w:numPr>
        <w:spacing w:before="0" w:beforeAutospacing="0" w:after="0" w:afterAutospacing="0"/>
        <w:jc w:val="both"/>
        <w:rPr>
          <w:color w:val="000000"/>
        </w:rPr>
      </w:pPr>
      <w:r>
        <w:rPr>
          <w:color w:val="000000"/>
        </w:rPr>
        <w:t>magistar ili stručni specijalist društvene, humanističke ili tehničke struke</w:t>
      </w:r>
    </w:p>
    <w:p w14:paraId="3DB82427" w14:textId="77777777" w:rsidR="00943579" w:rsidRDefault="00943579" w:rsidP="00943579">
      <w:pPr>
        <w:pStyle w:val="tekst"/>
        <w:numPr>
          <w:ilvl w:val="0"/>
          <w:numId w:val="1"/>
        </w:numPr>
        <w:spacing w:before="0" w:beforeAutospacing="0" w:after="0" w:afterAutospacing="0"/>
        <w:jc w:val="both"/>
        <w:rPr>
          <w:color w:val="000000"/>
        </w:rPr>
      </w:pPr>
      <w:r>
        <w:rPr>
          <w:color w:val="000000"/>
        </w:rPr>
        <w:t>poznavanje rada na računalu</w:t>
      </w:r>
    </w:p>
    <w:p w14:paraId="5C4FCDCC" w14:textId="77777777" w:rsidR="00943579" w:rsidRDefault="00943579" w:rsidP="00943579">
      <w:pPr>
        <w:pStyle w:val="tekst"/>
        <w:numPr>
          <w:ilvl w:val="0"/>
          <w:numId w:val="1"/>
        </w:numPr>
        <w:spacing w:before="0" w:beforeAutospacing="0" w:after="0" w:afterAutospacing="0"/>
        <w:jc w:val="both"/>
        <w:rPr>
          <w:color w:val="000000"/>
        </w:rPr>
      </w:pPr>
      <w:r>
        <w:rPr>
          <w:color w:val="000000"/>
        </w:rPr>
        <w:t>bez radnog iskustva na odgovarajućim poslovima ili s radnim iskustvom kraćim od vremena propisanog za vježbenički staž (12 mjeseci)</w:t>
      </w:r>
    </w:p>
    <w:p w14:paraId="7C96FEF2" w14:textId="77777777" w:rsidR="00905677" w:rsidRDefault="00905677" w:rsidP="00943579">
      <w:pPr>
        <w:pStyle w:val="tekst"/>
        <w:spacing w:before="0" w:beforeAutospacing="0" w:after="0" w:afterAutospacing="0"/>
        <w:jc w:val="both"/>
        <w:rPr>
          <w:color w:val="000000"/>
        </w:rPr>
      </w:pPr>
    </w:p>
    <w:p w14:paraId="38BA2294" w14:textId="079B9E91" w:rsidR="00943579" w:rsidRDefault="00943579" w:rsidP="00943579">
      <w:pPr>
        <w:pStyle w:val="tekst"/>
        <w:spacing w:before="0" w:beforeAutospacing="0" w:after="0" w:afterAutospacing="0"/>
        <w:jc w:val="both"/>
        <w:rPr>
          <w:color w:val="000000"/>
        </w:rPr>
      </w:pPr>
      <w:r w:rsidRPr="008D7325">
        <w:rPr>
          <w:color w:val="000000"/>
        </w:rPr>
        <w:t>Opis poslova</w:t>
      </w:r>
      <w:r>
        <w:rPr>
          <w:color w:val="000000"/>
        </w:rPr>
        <w:t xml:space="preserve"> navedenih radnih mjesta opisani su </w:t>
      </w:r>
      <w:r w:rsidRPr="008D7325">
        <w:rPr>
          <w:color w:val="000000"/>
        </w:rPr>
        <w:t xml:space="preserve">u Pravilniku o unutarnjem redu Upravnog odjela </w:t>
      </w:r>
      <w:r>
        <w:rPr>
          <w:color w:val="000000"/>
        </w:rPr>
        <w:t>za prosvjetu, kulturu, tehničku kulturu i sport (</w:t>
      </w:r>
      <w:r w:rsidRPr="008D7325">
        <w:rPr>
          <w:color w:val="000000"/>
        </w:rPr>
        <w:t xml:space="preserve">„Službeni glasnik Splitsko-dalmatinske županije“, broj </w:t>
      </w:r>
      <w:r>
        <w:rPr>
          <w:color w:val="000000"/>
        </w:rPr>
        <w:t>20/20 i 183/21</w:t>
      </w:r>
      <w:r w:rsidRPr="008D7325">
        <w:rPr>
          <w:color w:val="000000"/>
        </w:rPr>
        <w:t>).</w:t>
      </w:r>
    </w:p>
    <w:p w14:paraId="57CD5504" w14:textId="77777777" w:rsidR="00526C98" w:rsidRDefault="00526C98" w:rsidP="00943579">
      <w:pPr>
        <w:pStyle w:val="tekst"/>
        <w:spacing w:before="0" w:beforeAutospacing="0" w:after="0" w:afterAutospacing="0"/>
        <w:jc w:val="both"/>
        <w:rPr>
          <w:b/>
          <w:color w:val="000000"/>
        </w:rPr>
      </w:pPr>
    </w:p>
    <w:p w14:paraId="7B435EB4" w14:textId="60E00BCF" w:rsidR="00943579" w:rsidRPr="006904B2" w:rsidRDefault="005804FA" w:rsidP="00943579">
      <w:pPr>
        <w:pStyle w:val="tekst"/>
        <w:spacing w:before="0" w:beforeAutospacing="0" w:after="0" w:afterAutospacing="0"/>
        <w:jc w:val="both"/>
        <w:rPr>
          <w:b/>
          <w:color w:val="000000"/>
        </w:rPr>
      </w:pPr>
      <w:r>
        <w:rPr>
          <w:b/>
          <w:color w:val="000000"/>
        </w:rPr>
        <w:t>4</w:t>
      </w:r>
      <w:r w:rsidR="00943579" w:rsidRPr="006904B2">
        <w:rPr>
          <w:b/>
          <w:color w:val="000000"/>
        </w:rPr>
        <w:t xml:space="preserve">) Upravni odjel za turizam i pomorstvo </w:t>
      </w:r>
    </w:p>
    <w:p w14:paraId="5EEE5AAF" w14:textId="77777777" w:rsidR="008D371C" w:rsidRDefault="008D371C" w:rsidP="009A6B1D">
      <w:pPr>
        <w:pStyle w:val="tekst"/>
        <w:spacing w:before="0" w:beforeAutospacing="0" w:after="0" w:afterAutospacing="0"/>
        <w:jc w:val="both"/>
        <w:rPr>
          <w:b/>
          <w:color w:val="000000"/>
        </w:rPr>
      </w:pPr>
    </w:p>
    <w:p w14:paraId="629520F1" w14:textId="4572C4A2" w:rsidR="008916E5" w:rsidRDefault="006904B2" w:rsidP="009A6B1D">
      <w:pPr>
        <w:pStyle w:val="tekst"/>
        <w:spacing w:before="0" w:beforeAutospacing="0" w:after="0" w:afterAutospacing="0"/>
        <w:jc w:val="both"/>
        <w:rPr>
          <w:color w:val="000000"/>
        </w:rPr>
      </w:pPr>
      <w:r w:rsidRPr="006904B2">
        <w:rPr>
          <w:b/>
          <w:color w:val="000000"/>
        </w:rPr>
        <w:t xml:space="preserve">Odsjek za turizam, </w:t>
      </w:r>
      <w:proofErr w:type="spellStart"/>
      <w:r w:rsidRPr="006904B2">
        <w:rPr>
          <w:b/>
          <w:color w:val="000000"/>
        </w:rPr>
        <w:t>Pododsjek</w:t>
      </w:r>
      <w:proofErr w:type="spellEnd"/>
      <w:r w:rsidRPr="006904B2">
        <w:rPr>
          <w:b/>
          <w:color w:val="000000"/>
        </w:rPr>
        <w:t xml:space="preserve"> za kategorizaciju i minimalne uvjete</w:t>
      </w:r>
      <w:r>
        <w:rPr>
          <w:color w:val="000000"/>
        </w:rPr>
        <w:t xml:space="preserve"> na radno mjesto:</w:t>
      </w:r>
    </w:p>
    <w:p w14:paraId="0E1D99A4" w14:textId="77777777" w:rsidR="006904B2" w:rsidRDefault="006904B2" w:rsidP="009A6B1D">
      <w:pPr>
        <w:pStyle w:val="tekst"/>
        <w:spacing w:before="0" w:beforeAutospacing="0" w:after="0" w:afterAutospacing="0"/>
        <w:jc w:val="both"/>
        <w:rPr>
          <w:color w:val="000000"/>
        </w:rPr>
      </w:pPr>
    </w:p>
    <w:p w14:paraId="209BE51F" w14:textId="77777777" w:rsidR="006904B2" w:rsidRDefault="006904B2" w:rsidP="009A6B1D">
      <w:pPr>
        <w:pStyle w:val="tekst"/>
        <w:spacing w:before="0" w:beforeAutospacing="0" w:after="0" w:afterAutospacing="0"/>
        <w:jc w:val="both"/>
        <w:rPr>
          <w:color w:val="000000"/>
        </w:rPr>
      </w:pPr>
      <w:r w:rsidRPr="00B624DE">
        <w:rPr>
          <w:b/>
          <w:bCs/>
          <w:color w:val="000000"/>
        </w:rPr>
        <w:t>Samostalni upravni referent</w:t>
      </w:r>
      <w:r>
        <w:rPr>
          <w:color w:val="000000"/>
        </w:rPr>
        <w:t xml:space="preserve"> – 1 izvršitelj – vježbenik (mjesto rada: Vis)</w:t>
      </w:r>
    </w:p>
    <w:p w14:paraId="17B1A71D" w14:textId="77777777" w:rsidR="006904B2" w:rsidRDefault="006904B2" w:rsidP="009A6B1D">
      <w:pPr>
        <w:pStyle w:val="tekst"/>
        <w:spacing w:before="0" w:beforeAutospacing="0" w:after="0" w:afterAutospacing="0"/>
        <w:jc w:val="both"/>
        <w:rPr>
          <w:color w:val="000000"/>
        </w:rPr>
      </w:pPr>
    </w:p>
    <w:p w14:paraId="1564B6A4" w14:textId="77777777" w:rsidR="006904B2" w:rsidRDefault="006904B2" w:rsidP="006904B2">
      <w:pPr>
        <w:pStyle w:val="tekst"/>
        <w:spacing w:before="0" w:beforeAutospacing="0" w:after="0" w:afterAutospacing="0"/>
        <w:jc w:val="both"/>
        <w:rPr>
          <w:color w:val="000000"/>
        </w:rPr>
      </w:pPr>
      <w:r>
        <w:rPr>
          <w:b/>
          <w:color w:val="000000"/>
        </w:rPr>
        <w:t>Potrebno stručno znanje</w:t>
      </w:r>
      <w:r>
        <w:rPr>
          <w:color w:val="000000"/>
        </w:rPr>
        <w:t>:</w:t>
      </w:r>
    </w:p>
    <w:p w14:paraId="53BF6068" w14:textId="77777777" w:rsidR="006904B2" w:rsidRDefault="006904B2" w:rsidP="006904B2">
      <w:pPr>
        <w:pStyle w:val="tekst"/>
        <w:spacing w:before="0" w:beforeAutospacing="0" w:after="0" w:afterAutospacing="0"/>
        <w:jc w:val="both"/>
        <w:rPr>
          <w:color w:val="000000"/>
        </w:rPr>
      </w:pPr>
    </w:p>
    <w:p w14:paraId="6FE263C6" w14:textId="05681240" w:rsidR="006904B2" w:rsidRDefault="006904B2" w:rsidP="006904B2">
      <w:pPr>
        <w:pStyle w:val="tekst"/>
        <w:numPr>
          <w:ilvl w:val="0"/>
          <w:numId w:val="1"/>
        </w:numPr>
        <w:spacing w:before="0" w:beforeAutospacing="0" w:after="0" w:afterAutospacing="0"/>
        <w:jc w:val="both"/>
        <w:rPr>
          <w:color w:val="000000"/>
        </w:rPr>
      </w:pPr>
      <w:r>
        <w:rPr>
          <w:color w:val="000000"/>
        </w:rPr>
        <w:t>magistar ili stručni specijalist pravne, društvene ili tehničke struke</w:t>
      </w:r>
    </w:p>
    <w:p w14:paraId="0490E1B1" w14:textId="2ECFDC20" w:rsidR="001468D0" w:rsidRDefault="001468D0" w:rsidP="006904B2">
      <w:pPr>
        <w:pStyle w:val="tekst"/>
        <w:numPr>
          <w:ilvl w:val="0"/>
          <w:numId w:val="1"/>
        </w:numPr>
        <w:spacing w:before="0" w:beforeAutospacing="0" w:after="0" w:afterAutospacing="0"/>
        <w:jc w:val="both"/>
        <w:rPr>
          <w:color w:val="000000"/>
        </w:rPr>
      </w:pPr>
      <w:r>
        <w:rPr>
          <w:color w:val="000000"/>
        </w:rPr>
        <w:t>poznavanje jednog stranog jezika</w:t>
      </w:r>
    </w:p>
    <w:p w14:paraId="5B1A95A5" w14:textId="77777777" w:rsidR="006904B2" w:rsidRDefault="006904B2" w:rsidP="006904B2">
      <w:pPr>
        <w:pStyle w:val="tekst"/>
        <w:numPr>
          <w:ilvl w:val="0"/>
          <w:numId w:val="1"/>
        </w:numPr>
        <w:spacing w:before="0" w:beforeAutospacing="0" w:after="0" w:afterAutospacing="0"/>
        <w:jc w:val="both"/>
        <w:rPr>
          <w:color w:val="000000"/>
        </w:rPr>
      </w:pPr>
      <w:r>
        <w:rPr>
          <w:color w:val="000000"/>
        </w:rPr>
        <w:t>poznavanje rada na računalu</w:t>
      </w:r>
    </w:p>
    <w:p w14:paraId="25EBB861" w14:textId="77777777" w:rsidR="006904B2" w:rsidRDefault="006904B2" w:rsidP="006904B2">
      <w:pPr>
        <w:pStyle w:val="tekst"/>
        <w:numPr>
          <w:ilvl w:val="0"/>
          <w:numId w:val="1"/>
        </w:numPr>
        <w:spacing w:before="0" w:beforeAutospacing="0" w:after="0" w:afterAutospacing="0"/>
        <w:jc w:val="both"/>
        <w:rPr>
          <w:color w:val="000000"/>
        </w:rPr>
      </w:pPr>
      <w:r>
        <w:rPr>
          <w:color w:val="000000"/>
        </w:rPr>
        <w:t>bez radnog iskustva na odgovarajućim poslovima ili s radnim iskustvom kraćim od vremena propisanog za vježbenički staž (12 mjeseci)</w:t>
      </w:r>
    </w:p>
    <w:p w14:paraId="5F0D281E" w14:textId="472B99D0" w:rsidR="006904B2" w:rsidRDefault="006904B2" w:rsidP="006904B2">
      <w:pPr>
        <w:pStyle w:val="tekst"/>
        <w:spacing w:before="0" w:beforeAutospacing="0" w:after="0" w:afterAutospacing="0"/>
        <w:jc w:val="both"/>
        <w:rPr>
          <w:color w:val="000000"/>
        </w:rPr>
      </w:pPr>
    </w:p>
    <w:p w14:paraId="16C900A9" w14:textId="77777777" w:rsidR="006904B2" w:rsidRDefault="006904B2" w:rsidP="006904B2">
      <w:pPr>
        <w:pStyle w:val="tekst"/>
        <w:spacing w:before="0" w:beforeAutospacing="0" w:after="0" w:afterAutospacing="0"/>
        <w:jc w:val="both"/>
        <w:rPr>
          <w:color w:val="000000"/>
        </w:rPr>
      </w:pPr>
      <w:r w:rsidRPr="008D7325">
        <w:rPr>
          <w:color w:val="000000"/>
        </w:rPr>
        <w:t>Opis poslova</w:t>
      </w:r>
      <w:r>
        <w:rPr>
          <w:color w:val="000000"/>
        </w:rPr>
        <w:t xml:space="preserve"> navedenog radnog mjesta opisan je </w:t>
      </w:r>
      <w:r w:rsidRPr="008D7325">
        <w:rPr>
          <w:color w:val="000000"/>
        </w:rPr>
        <w:t xml:space="preserve">u Pravilniku o unutarnjem redu Upravnog odjela </w:t>
      </w:r>
      <w:r>
        <w:rPr>
          <w:color w:val="000000"/>
        </w:rPr>
        <w:t>za turizam i pomorstvo (</w:t>
      </w:r>
      <w:r w:rsidRPr="008D7325">
        <w:rPr>
          <w:color w:val="000000"/>
        </w:rPr>
        <w:t xml:space="preserve">„Službeni glasnik Splitsko-dalmatinske županije“, broj </w:t>
      </w:r>
      <w:r>
        <w:rPr>
          <w:color w:val="000000"/>
        </w:rPr>
        <w:t>20/20 i 19/22</w:t>
      </w:r>
      <w:r w:rsidRPr="008D7325">
        <w:rPr>
          <w:color w:val="000000"/>
        </w:rPr>
        <w:t>).</w:t>
      </w:r>
    </w:p>
    <w:p w14:paraId="382B0D3D" w14:textId="77777777" w:rsidR="008916E5" w:rsidRDefault="008916E5" w:rsidP="009A6B1D">
      <w:pPr>
        <w:pStyle w:val="tekst"/>
        <w:spacing w:before="0" w:beforeAutospacing="0" w:after="0" w:afterAutospacing="0"/>
        <w:jc w:val="both"/>
        <w:rPr>
          <w:color w:val="000000"/>
        </w:rPr>
      </w:pPr>
    </w:p>
    <w:p w14:paraId="66A7BFB0" w14:textId="77777777" w:rsidR="009A6B1D" w:rsidRDefault="009A6B1D" w:rsidP="009A6B1D">
      <w:pPr>
        <w:pStyle w:val="tekst"/>
        <w:spacing w:before="0" w:beforeAutospacing="0" w:after="0" w:afterAutospacing="0"/>
        <w:jc w:val="both"/>
        <w:rPr>
          <w:color w:val="000000"/>
        </w:rPr>
      </w:pPr>
      <w:r>
        <w:rPr>
          <w:color w:val="000000"/>
        </w:rPr>
        <w:t>U svojstvu vježbenika primaju se osobe sa završenim obrazovanjem određene stručne spreme i struke, bez radnog iskustva na odgovarajućim poslovima ili s radnim iskustvom kraćim od vremena propisanog  za vježbenički staž.</w:t>
      </w:r>
    </w:p>
    <w:p w14:paraId="4C71BDAB" w14:textId="77777777" w:rsidR="009A6B1D" w:rsidRDefault="009A6B1D" w:rsidP="009A6B1D">
      <w:pPr>
        <w:pStyle w:val="tekst"/>
        <w:spacing w:before="0" w:beforeAutospacing="0" w:after="0" w:afterAutospacing="0"/>
        <w:jc w:val="both"/>
        <w:rPr>
          <w:color w:val="000000"/>
        </w:rPr>
      </w:pPr>
      <w:r>
        <w:rPr>
          <w:color w:val="000000"/>
        </w:rPr>
        <w:t>Vježbenički staž traje 12 mjeseci.</w:t>
      </w:r>
    </w:p>
    <w:p w14:paraId="42863731" w14:textId="77777777" w:rsidR="009A6B1D" w:rsidRDefault="009A6B1D" w:rsidP="009A6B1D">
      <w:pPr>
        <w:pStyle w:val="tekst"/>
        <w:spacing w:before="0" w:beforeAutospacing="0" w:after="0" w:afterAutospacing="0"/>
        <w:jc w:val="both"/>
        <w:rPr>
          <w:color w:val="000000"/>
        </w:rPr>
      </w:pPr>
    </w:p>
    <w:p w14:paraId="3200261F" w14:textId="77777777" w:rsidR="009A6B1D" w:rsidRPr="00B77851" w:rsidRDefault="009A6B1D" w:rsidP="009A6B1D">
      <w:pPr>
        <w:pStyle w:val="tekst"/>
        <w:spacing w:before="0" w:beforeAutospacing="0" w:after="0" w:afterAutospacing="0"/>
        <w:jc w:val="both"/>
        <w:rPr>
          <w:b/>
          <w:color w:val="000000"/>
        </w:rPr>
      </w:pPr>
      <w:r w:rsidRPr="00B77851">
        <w:rPr>
          <w:b/>
          <w:color w:val="000000"/>
        </w:rPr>
        <w:t>Opći uvjeti za prijam u službu su:</w:t>
      </w:r>
    </w:p>
    <w:p w14:paraId="4AC34C80" w14:textId="77777777" w:rsidR="009A6B1D" w:rsidRDefault="009A6B1D" w:rsidP="009A6B1D">
      <w:pPr>
        <w:pStyle w:val="tekst"/>
        <w:spacing w:before="0" w:beforeAutospacing="0" w:after="0" w:afterAutospacing="0"/>
        <w:jc w:val="both"/>
        <w:rPr>
          <w:color w:val="000000"/>
        </w:rPr>
      </w:pPr>
    </w:p>
    <w:p w14:paraId="415AB127" w14:textId="77777777" w:rsidR="009A6B1D" w:rsidRDefault="009A6B1D" w:rsidP="009A6B1D">
      <w:pPr>
        <w:pStyle w:val="tekst"/>
        <w:spacing w:before="0" w:beforeAutospacing="0" w:after="0" w:afterAutospacing="0"/>
        <w:jc w:val="both"/>
        <w:rPr>
          <w:color w:val="000000"/>
        </w:rPr>
      </w:pPr>
      <w:r>
        <w:rPr>
          <w:color w:val="000000"/>
        </w:rPr>
        <w:t>– punoljetnost</w:t>
      </w:r>
    </w:p>
    <w:p w14:paraId="4F4AF929" w14:textId="77777777" w:rsidR="009A6B1D" w:rsidRDefault="009A6B1D" w:rsidP="009A6B1D">
      <w:pPr>
        <w:pStyle w:val="tekst"/>
        <w:spacing w:before="0" w:beforeAutospacing="0" w:after="0" w:afterAutospacing="0"/>
        <w:jc w:val="both"/>
        <w:rPr>
          <w:color w:val="000000"/>
        </w:rPr>
      </w:pPr>
      <w:r>
        <w:rPr>
          <w:color w:val="000000"/>
        </w:rPr>
        <w:t>– hrvatsko državljanstvo</w:t>
      </w:r>
    </w:p>
    <w:p w14:paraId="0A458B7D" w14:textId="77777777" w:rsidR="009A6B1D" w:rsidRDefault="009A6B1D" w:rsidP="009A6B1D">
      <w:pPr>
        <w:pStyle w:val="tekst"/>
        <w:numPr>
          <w:ilvl w:val="0"/>
          <w:numId w:val="1"/>
        </w:numPr>
        <w:tabs>
          <w:tab w:val="clear" w:pos="900"/>
          <w:tab w:val="num" w:pos="0"/>
          <w:tab w:val="left" w:pos="180"/>
        </w:tabs>
        <w:spacing w:before="0" w:beforeAutospacing="0" w:after="0" w:afterAutospacing="0"/>
        <w:ind w:left="0" w:firstLine="0"/>
        <w:jc w:val="both"/>
        <w:rPr>
          <w:color w:val="000000"/>
        </w:rPr>
      </w:pPr>
      <w:r>
        <w:rPr>
          <w:color w:val="000000"/>
        </w:rPr>
        <w:t>zdravstvena sposobnost za obavljanje poslova na koje se osoba prima.</w:t>
      </w:r>
    </w:p>
    <w:p w14:paraId="2904FBF9" w14:textId="77777777" w:rsidR="009A6B1D" w:rsidRDefault="009A6B1D" w:rsidP="009A6B1D">
      <w:pPr>
        <w:pStyle w:val="tekst"/>
        <w:tabs>
          <w:tab w:val="left" w:pos="180"/>
        </w:tabs>
        <w:spacing w:before="0" w:beforeAutospacing="0" w:after="0" w:afterAutospacing="0"/>
        <w:jc w:val="both"/>
        <w:rPr>
          <w:color w:val="000000"/>
        </w:rPr>
      </w:pPr>
    </w:p>
    <w:p w14:paraId="3F4356D3" w14:textId="77777777" w:rsidR="009A6B1D" w:rsidRDefault="009A6B1D" w:rsidP="009A6B1D">
      <w:pPr>
        <w:pStyle w:val="tekst"/>
        <w:spacing w:before="0" w:beforeAutospacing="0" w:after="0" w:afterAutospacing="0"/>
        <w:jc w:val="both"/>
        <w:rPr>
          <w:color w:val="000000"/>
        </w:rPr>
      </w:pPr>
      <w:r>
        <w:rPr>
          <w:color w:val="000000"/>
        </w:rPr>
        <w:t>Uz potpisanu prijavu na Natječaj kandidati su dužni priložiti:</w:t>
      </w:r>
    </w:p>
    <w:p w14:paraId="1566AE8D" w14:textId="77777777" w:rsidR="009A6B1D" w:rsidRDefault="009A6B1D" w:rsidP="009A6B1D">
      <w:pPr>
        <w:pStyle w:val="tekst"/>
        <w:spacing w:before="0" w:beforeAutospacing="0" w:after="0" w:afterAutospacing="0"/>
        <w:jc w:val="both"/>
        <w:rPr>
          <w:color w:val="000000"/>
        </w:rPr>
      </w:pPr>
      <w:r>
        <w:rPr>
          <w:color w:val="000000"/>
        </w:rPr>
        <w:t xml:space="preserve"> </w:t>
      </w:r>
    </w:p>
    <w:p w14:paraId="1F431F28" w14:textId="77777777" w:rsidR="009A6B1D" w:rsidRDefault="009A6B1D" w:rsidP="009A6B1D">
      <w:pPr>
        <w:pStyle w:val="tekst"/>
        <w:numPr>
          <w:ilvl w:val="0"/>
          <w:numId w:val="2"/>
        </w:numPr>
        <w:spacing w:before="0" w:beforeAutospacing="0" w:after="0" w:afterAutospacing="0"/>
        <w:jc w:val="both"/>
        <w:rPr>
          <w:color w:val="000000"/>
        </w:rPr>
      </w:pPr>
      <w:r>
        <w:rPr>
          <w:color w:val="000000"/>
        </w:rPr>
        <w:t xml:space="preserve">životopis  </w:t>
      </w:r>
    </w:p>
    <w:p w14:paraId="6D0F0364" w14:textId="773C83F9" w:rsidR="009A6B1D" w:rsidRDefault="009A6B1D" w:rsidP="009A6B1D">
      <w:pPr>
        <w:pStyle w:val="tekst"/>
        <w:numPr>
          <w:ilvl w:val="0"/>
          <w:numId w:val="2"/>
        </w:numPr>
        <w:spacing w:before="0" w:beforeAutospacing="0" w:after="0" w:afterAutospacing="0"/>
        <w:jc w:val="both"/>
        <w:rPr>
          <w:color w:val="000000"/>
        </w:rPr>
      </w:pPr>
      <w:r>
        <w:rPr>
          <w:color w:val="000000"/>
        </w:rPr>
        <w:t xml:space="preserve">dokaz o stručnoj spremi (presliku diplome)  </w:t>
      </w:r>
    </w:p>
    <w:p w14:paraId="74020691" w14:textId="77777777" w:rsidR="00F04D88" w:rsidRPr="00F04D88" w:rsidRDefault="00F04D88" w:rsidP="00F04D88">
      <w:pPr>
        <w:numPr>
          <w:ilvl w:val="0"/>
          <w:numId w:val="2"/>
        </w:numPr>
        <w:tabs>
          <w:tab w:val="left" w:pos="1722"/>
        </w:tabs>
        <w:jc w:val="both"/>
        <w:rPr>
          <w:color w:val="000000"/>
        </w:rPr>
      </w:pPr>
      <w:r>
        <w:rPr>
          <w:color w:val="000000"/>
        </w:rPr>
        <w:t>Rješenje o priznavanju inozemne obrazovne kvalifikacije (ako je kvalifikacija odnosno stručna sprema i struka stečena u inozemstvu, potrebno je uz diplomu priložiti Rješenje o priznavanju inozemne obrazovne kvalifikacije izdane od ovlaštene institucije u RH)</w:t>
      </w:r>
    </w:p>
    <w:p w14:paraId="0CC2D09B" w14:textId="77777777" w:rsidR="009A6B1D" w:rsidRDefault="009A6B1D" w:rsidP="009A6B1D">
      <w:pPr>
        <w:pStyle w:val="tekst"/>
        <w:numPr>
          <w:ilvl w:val="0"/>
          <w:numId w:val="2"/>
        </w:numPr>
        <w:spacing w:before="0" w:beforeAutospacing="0" w:after="0" w:afterAutospacing="0"/>
        <w:jc w:val="both"/>
        <w:rPr>
          <w:color w:val="000000"/>
        </w:rPr>
      </w:pPr>
      <w:r>
        <w:rPr>
          <w:color w:val="000000"/>
        </w:rPr>
        <w:t xml:space="preserve">dokaz o hrvatskom državljanstvu (presliku važeće osobne iskaznice)                                                                                                                                                                                                                                                                                                                                                                                                                                                                                                                                                                                                                                                                                                                                                                                                                                                                                                                                                                                                                                                                                                                                                                                                </w:t>
      </w:r>
    </w:p>
    <w:p w14:paraId="28C97B63" w14:textId="46541AF4" w:rsidR="009A6B1D" w:rsidRPr="001468D0" w:rsidRDefault="001468D0" w:rsidP="001468D0">
      <w:pPr>
        <w:pStyle w:val="western"/>
        <w:numPr>
          <w:ilvl w:val="0"/>
          <w:numId w:val="2"/>
        </w:numPr>
        <w:spacing w:after="0" w:line="240" w:lineRule="auto"/>
        <w:jc w:val="both"/>
        <w:rPr>
          <w:b/>
          <w:bCs/>
        </w:rPr>
      </w:pPr>
      <w:r>
        <w:t xml:space="preserve">elektronički zapis ili potvrdu o podacima evidentiranim u matičnoj evidenciji Hrvatskog zavoda za mirovinsko osiguranje, a koji između ostalih podataka, mora sadržavati i podatke o poslodavcu, osnovi osiguranja, početku i prestanku osiguranja, radnom vremenu, stvarnoj i potrebnoj stručnoj spremi, općini rada-prebivališta te trajanju staža osiguranja, a iz koje je vidljivo da kandidat nema radnog iskustva na poslovima visoke stručne spreme odnosno da ima manje od 12 mjeseci radnog iskustva na poslovima visoke stručne spreme </w:t>
      </w:r>
    </w:p>
    <w:p w14:paraId="63C6F010" w14:textId="2BE35A01" w:rsidR="001468D0" w:rsidRPr="001468D0" w:rsidRDefault="001468D0" w:rsidP="001468D0">
      <w:pPr>
        <w:numPr>
          <w:ilvl w:val="0"/>
          <w:numId w:val="2"/>
        </w:numPr>
        <w:tabs>
          <w:tab w:val="left" w:pos="1722"/>
        </w:tabs>
        <w:jc w:val="both"/>
        <w:rPr>
          <w:color w:val="000000"/>
        </w:rPr>
      </w:pPr>
      <w:r>
        <w:rPr>
          <w:color w:val="000000"/>
        </w:rPr>
        <w:t>dokaz o poznavanju jednog stranog jezika za radn</w:t>
      </w:r>
      <w:r w:rsidR="0048623D">
        <w:rPr>
          <w:color w:val="000000"/>
        </w:rPr>
        <w:t xml:space="preserve">o </w:t>
      </w:r>
      <w:r>
        <w:rPr>
          <w:color w:val="000000"/>
        </w:rPr>
        <w:t>mjest</w:t>
      </w:r>
      <w:r w:rsidR="0048623D">
        <w:rPr>
          <w:color w:val="000000"/>
        </w:rPr>
        <w:t>o</w:t>
      </w:r>
      <w:r>
        <w:rPr>
          <w:color w:val="000000"/>
        </w:rPr>
        <w:t xml:space="preserve"> pod brojem </w:t>
      </w:r>
      <w:r w:rsidR="005804FA">
        <w:rPr>
          <w:color w:val="000000"/>
        </w:rPr>
        <w:t>4</w:t>
      </w:r>
      <w:r w:rsidR="008A35E2">
        <w:rPr>
          <w:color w:val="000000"/>
        </w:rPr>
        <w:t>)</w:t>
      </w:r>
      <w:r>
        <w:rPr>
          <w:color w:val="000000"/>
        </w:rPr>
        <w:t xml:space="preserve"> </w:t>
      </w:r>
      <w:r w:rsidRPr="00EE45A6">
        <w:rPr>
          <w:color w:val="000000"/>
        </w:rPr>
        <w:t>(preslika potvrda škole stranih jezika ili presli</w:t>
      </w:r>
      <w:r>
        <w:rPr>
          <w:color w:val="000000"/>
        </w:rPr>
        <w:t>ka indeksa fakulteta iz kojeg se</w:t>
      </w:r>
      <w:r w:rsidRPr="00EE45A6">
        <w:rPr>
          <w:color w:val="000000"/>
        </w:rPr>
        <w:t xml:space="preserve"> vidi položen ispit iz stranog jezika</w:t>
      </w:r>
      <w:r w:rsidR="00E80E76">
        <w:rPr>
          <w:color w:val="000000"/>
        </w:rPr>
        <w:t>)</w:t>
      </w:r>
    </w:p>
    <w:p w14:paraId="548F5DD4" w14:textId="4D7D8793" w:rsidR="009A6B1D" w:rsidRDefault="009A6B1D" w:rsidP="009A6B1D">
      <w:pPr>
        <w:pStyle w:val="western"/>
        <w:numPr>
          <w:ilvl w:val="0"/>
          <w:numId w:val="2"/>
        </w:numPr>
        <w:spacing w:after="0" w:line="240" w:lineRule="auto"/>
        <w:jc w:val="both"/>
      </w:pPr>
      <w:r>
        <w:t>uvjerenje da se protiv kandidata ne vodi kazneni postupak ili da nije pravomoćno osuđen za kaznena djela iz članka 15. ZSN</w:t>
      </w:r>
      <w:r w:rsidR="00F04D88">
        <w:t>-a</w:t>
      </w:r>
      <w:r>
        <w:t xml:space="preserve"> (ne starije od </w:t>
      </w:r>
      <w:r w:rsidR="00F04D88">
        <w:t>6</w:t>
      </w:r>
      <w:r>
        <w:t xml:space="preserve"> mjesec</w:t>
      </w:r>
      <w:r w:rsidR="00F04D88">
        <w:t>i</w:t>
      </w:r>
      <w:r>
        <w:t xml:space="preserve"> na dan isteka roka za podnošenje prijava)</w:t>
      </w:r>
    </w:p>
    <w:p w14:paraId="1B0F7831" w14:textId="77777777" w:rsidR="009A6B1D" w:rsidRDefault="009A6B1D" w:rsidP="009A6B1D">
      <w:pPr>
        <w:pStyle w:val="western"/>
        <w:numPr>
          <w:ilvl w:val="0"/>
          <w:numId w:val="2"/>
        </w:numPr>
        <w:spacing w:after="0" w:line="240" w:lineRule="auto"/>
        <w:jc w:val="both"/>
      </w:pPr>
      <w:r>
        <w:t>vlastoručno potpisanu izjavu da ne postoje zapreke iz članka</w:t>
      </w:r>
      <w:r w:rsidR="00F04D88">
        <w:t xml:space="preserve"> 15. i </w:t>
      </w:r>
      <w:r>
        <w:t>16. ZSN</w:t>
      </w:r>
      <w:r w:rsidR="00F04D88">
        <w:t>-a</w:t>
      </w:r>
      <w:r>
        <w:t xml:space="preserve"> (ne treba ovjeravati)</w:t>
      </w:r>
    </w:p>
    <w:p w14:paraId="3B82B20A" w14:textId="77777777" w:rsidR="009A6B1D" w:rsidRDefault="009A6B1D" w:rsidP="009A6B1D">
      <w:pPr>
        <w:pStyle w:val="western"/>
        <w:numPr>
          <w:ilvl w:val="0"/>
          <w:numId w:val="2"/>
        </w:numPr>
        <w:spacing w:after="0" w:line="240" w:lineRule="auto"/>
        <w:jc w:val="both"/>
      </w:pPr>
      <w:r>
        <w:t>vlastoručno popisanu izjavu o poznavanju rada na računalu (ne treba ovjeravati).</w:t>
      </w:r>
    </w:p>
    <w:p w14:paraId="1FF4F2FD" w14:textId="77777777" w:rsidR="009A6B1D" w:rsidRDefault="009A6B1D" w:rsidP="009A6B1D">
      <w:pPr>
        <w:pStyle w:val="tekst"/>
        <w:spacing w:before="0" w:beforeAutospacing="0" w:after="0" w:afterAutospacing="0"/>
        <w:jc w:val="both"/>
        <w:rPr>
          <w:color w:val="000000"/>
        </w:rPr>
      </w:pPr>
    </w:p>
    <w:p w14:paraId="131AA715" w14:textId="0A771111" w:rsidR="00F04D88" w:rsidRPr="00F04D88" w:rsidRDefault="00F04D88" w:rsidP="00F04D88">
      <w:pPr>
        <w:tabs>
          <w:tab w:val="left" w:pos="1722"/>
        </w:tabs>
        <w:jc w:val="both"/>
        <w:rPr>
          <w:color w:val="auto"/>
        </w:rPr>
      </w:pPr>
      <w:r w:rsidRPr="00F04D88">
        <w:rPr>
          <w:color w:val="auto"/>
        </w:rPr>
        <w:t>U PRIJAVI na Natječaj potrebno je navesti osobne podatke podnositelja prijave (ime i prezime, adresa prebivališta/boravišta, broj telefona, e-mail adresa), naziv Upravnog odjela</w:t>
      </w:r>
      <w:r w:rsidR="001468D0">
        <w:rPr>
          <w:color w:val="auto"/>
        </w:rPr>
        <w:t xml:space="preserve">, </w:t>
      </w:r>
      <w:r w:rsidRPr="00F04D88">
        <w:rPr>
          <w:color w:val="auto"/>
        </w:rPr>
        <w:t>radnog mjesta</w:t>
      </w:r>
      <w:r w:rsidR="001468D0">
        <w:rPr>
          <w:color w:val="auto"/>
        </w:rPr>
        <w:t xml:space="preserve"> i mjesta rada</w:t>
      </w:r>
      <w:r w:rsidRPr="00F04D88">
        <w:rPr>
          <w:color w:val="auto"/>
        </w:rPr>
        <w:t xml:space="preserve"> na koje se prijavljuje, koji će se sukladno Uredbi (EU) 2016/679 Europskog parlamenta i Vijeća od 27. travnja 2016. o zaštiti pojedinca u vezi s obradom osobnih podataka i o slobodnom kretanju takvih podataka te o stavljanju izvan snage Direktive 97/46/EZ (Opća  uredba o zaštiti podataka) i Zakona o provedbi Opće uredbe o zaštiti podataka („Narodne novine“, broj 42/18) obraditi isključivo za potrebe provedbe Natječaja. </w:t>
      </w:r>
    </w:p>
    <w:p w14:paraId="00889BF0" w14:textId="77777777" w:rsidR="00F04D88" w:rsidRPr="00F04D88" w:rsidRDefault="00F04D88" w:rsidP="00F04D88">
      <w:pPr>
        <w:tabs>
          <w:tab w:val="left" w:pos="1722"/>
        </w:tabs>
        <w:jc w:val="both"/>
        <w:rPr>
          <w:color w:val="auto"/>
        </w:rPr>
      </w:pPr>
    </w:p>
    <w:p w14:paraId="13D2E85C" w14:textId="77777777" w:rsidR="00F04D88" w:rsidRPr="00F04D88" w:rsidRDefault="00F04D88" w:rsidP="00F04D88">
      <w:pPr>
        <w:tabs>
          <w:tab w:val="left" w:pos="1722"/>
        </w:tabs>
        <w:jc w:val="both"/>
        <w:rPr>
          <w:color w:val="auto"/>
        </w:rPr>
      </w:pPr>
      <w:r w:rsidRPr="00F04D88">
        <w:rPr>
          <w:color w:val="auto"/>
        </w:rPr>
        <w:t>Ukoliko se kandidat prijavljuje na više radnih mjesta potrebno je dostaviti prijavu sa svim traženim prilozima za svako pojedinačno radno mjesto.</w:t>
      </w:r>
    </w:p>
    <w:p w14:paraId="1D28BE4F" w14:textId="77777777" w:rsidR="00F04D88" w:rsidRPr="00F04D88" w:rsidRDefault="00F04D88" w:rsidP="00F04D88">
      <w:pPr>
        <w:spacing w:before="100" w:beforeAutospacing="1"/>
        <w:jc w:val="both"/>
        <w:rPr>
          <w:color w:val="auto"/>
        </w:rPr>
      </w:pPr>
      <w:r w:rsidRPr="00F04D88">
        <w:rPr>
          <w:color w:val="auto"/>
        </w:rPr>
        <w:t>Sukladno članku 13. stavku 3. Zakona o ravnopravnosti spolova („Narodne novine“, broj 82/08 i 69/17), na Natječaj se mogu prijaviti osobe oba spola.</w:t>
      </w:r>
    </w:p>
    <w:p w14:paraId="3F19941C" w14:textId="77777777" w:rsidR="00F04D88" w:rsidRPr="00F04D88" w:rsidRDefault="00F04D88" w:rsidP="00F04D88">
      <w:pPr>
        <w:spacing w:before="100" w:beforeAutospacing="1"/>
        <w:jc w:val="both"/>
        <w:rPr>
          <w:color w:val="000000"/>
        </w:rPr>
      </w:pPr>
      <w:r w:rsidRPr="00F04D88">
        <w:rPr>
          <w:color w:val="000000"/>
        </w:rPr>
        <w:t>Izrazi koji se koriste u ovom Natječaju, a imaju rodno značenje, odnose se jednako na muški i ženski rod.</w:t>
      </w:r>
    </w:p>
    <w:p w14:paraId="5353C93B" w14:textId="77777777" w:rsidR="00F04D88" w:rsidRPr="00F04D88" w:rsidRDefault="00F04D88" w:rsidP="00F04D88">
      <w:pPr>
        <w:tabs>
          <w:tab w:val="left" w:pos="1722"/>
        </w:tabs>
        <w:spacing w:before="278"/>
        <w:jc w:val="both"/>
        <w:rPr>
          <w:color w:val="000000"/>
        </w:rPr>
      </w:pPr>
      <w:r w:rsidRPr="00F04D88">
        <w:rPr>
          <w:color w:val="000000"/>
        </w:rPr>
        <w:t>Uvjet magistra struke ili stručnog specijalista na temelju odredbe članka 35. stavka 1. Uredbe o klasifikaciji radnih mjesta u lokalnoj i područnoj (regionalnoj) samoupravi („Narodne novine“, broj 74/10 i 125/14) ispunjavaju i osobe koje su po ranijim propisima stekle visoku stručnu spremu.</w:t>
      </w:r>
    </w:p>
    <w:p w14:paraId="505BB081" w14:textId="77777777" w:rsidR="00F04D88" w:rsidRPr="00F04D88" w:rsidRDefault="00F04D88" w:rsidP="00F04D88">
      <w:pPr>
        <w:jc w:val="both"/>
        <w:rPr>
          <w:color w:val="auto"/>
        </w:rPr>
      </w:pPr>
    </w:p>
    <w:p w14:paraId="688F170F" w14:textId="77777777" w:rsidR="00F04D88" w:rsidRPr="00F04D88" w:rsidRDefault="00F04D88" w:rsidP="00F04D88">
      <w:pPr>
        <w:jc w:val="both"/>
        <w:rPr>
          <w:color w:val="auto"/>
        </w:rPr>
      </w:pPr>
      <w:r w:rsidRPr="00F04D88">
        <w:rPr>
          <w:color w:val="auto"/>
        </w:rPr>
        <w:t xml:space="preserve">Kandidati koji ostvaruju pravo prednosti pri zapošljavanju prema posebnom zakonu, dužni su u prijavi na Natječaj pozvati se na to pravo, te priložiti sve dokaze o ispunjavanju traženih uvjeta </w:t>
      </w:r>
      <w:r w:rsidRPr="00F04D88">
        <w:rPr>
          <w:color w:val="auto"/>
        </w:rPr>
        <w:lastRenderedPageBreak/>
        <w:t>i sve dokaze kojima ostvaruju pravo prednosti pri zapošljavanju, u kojem slučaju imaju prednost u odnosu na ostale kandidate samo pod jednakim uvjetima.</w:t>
      </w:r>
    </w:p>
    <w:p w14:paraId="54747E41" w14:textId="77777777" w:rsidR="00F04D88" w:rsidRPr="00F04D88" w:rsidRDefault="00F04D88" w:rsidP="00F04D88">
      <w:pPr>
        <w:spacing w:before="278"/>
        <w:jc w:val="both"/>
        <w:rPr>
          <w:color w:val="auto"/>
          <w:shd w:val="clear" w:color="auto" w:fill="FFFFFF"/>
        </w:rPr>
      </w:pPr>
      <w:r w:rsidRPr="00F04D88">
        <w:rPr>
          <w:color w:val="auto"/>
          <w:shd w:val="clear" w:color="auto" w:fill="FFFFFF"/>
        </w:rPr>
        <w:t xml:space="preserve">Na temelju članka 103. Zakona o hrvatskim braniteljima iz Domovinskog rata i članovima njihovih obitelji („Narodne novine“, broj 121/17, 98/19 i 84/21) i članka 49. Zakona o civilnim stradalnicima iz Domovinskog rata („Narodne novine“, broj 84/21), kandidati koji se pozivaju na pravo prednosti dužni su dostaviti sve dokaze iz citiranih odredbi Zakona. Dokazi potrebni za ostvarivanje prava prednosti pri zapošljavanju objavljeni su na internetskoj stranici Ministarstva hrvatskih branitelja: </w:t>
      </w:r>
      <w:hyperlink r:id="rId9" w:history="1">
        <w:r w:rsidRPr="00F04D88">
          <w:rPr>
            <w:color w:val="auto"/>
            <w:u w:val="single"/>
          </w:rPr>
          <w:t>https://branitelji.gov.hr/zaposljavanje-843/843</w:t>
        </w:r>
      </w:hyperlink>
      <w:r w:rsidRPr="00F04D88">
        <w:rPr>
          <w:color w:val="auto"/>
        </w:rPr>
        <w:t>.</w:t>
      </w:r>
    </w:p>
    <w:p w14:paraId="141C5B5B" w14:textId="77777777" w:rsidR="00F04D88" w:rsidRPr="00F04D88" w:rsidRDefault="00F04D88" w:rsidP="00F04D88">
      <w:pPr>
        <w:spacing w:before="278"/>
        <w:jc w:val="both"/>
        <w:rPr>
          <w:color w:val="000000"/>
        </w:rPr>
      </w:pPr>
      <w:r w:rsidRPr="00F04D88">
        <w:rPr>
          <w:color w:val="auto"/>
        </w:rPr>
        <w:t xml:space="preserve">Kandidati koji se pozivaju na pravo prednosti pri zapošljavanju sukladno članku </w:t>
      </w:r>
      <w:smartTag w:uri="urn:schemas-microsoft-com:office:smarttags" w:element="metricconverter">
        <w:smartTagPr>
          <w:attr w:name="ProductID" w:val="48.f"/>
        </w:smartTagPr>
        <w:r w:rsidRPr="00F04D88">
          <w:rPr>
            <w:color w:val="auto"/>
          </w:rPr>
          <w:t>48.f</w:t>
        </w:r>
      </w:smartTag>
      <w:r w:rsidRPr="00F04D88">
        <w:rPr>
          <w:color w:val="auto"/>
        </w:rPr>
        <w:t xml:space="preserve"> Zakona o zaštiti</w:t>
      </w:r>
      <w:r w:rsidRPr="00F04D88">
        <w:rPr>
          <w:color w:val="000000"/>
        </w:rPr>
        <w:t xml:space="preserve"> civilnih i vojnih invalida rata („Narodne novine“, broj 33/92, 57/92, 77/92, 27/93, 58/93, 2/94, 76/94, 108/95, 108/96, 82/01, 94/01, 103/03, 148/13 i 98/19), uz prijavu na Natječaj dužni su, osim dokaza o ispunjavanju traženih uvjeta priložiti i rješenje, odnosno potvrdu iz koje je vidljivo spomenuto pravo, dokaz da su nezaposleni te dokaz iz kojega je vidljivo na koji je način prestao radni odnos kod posljednjeg poslodavca (rješenje, ugovor, sporazum i sl.).</w:t>
      </w:r>
    </w:p>
    <w:p w14:paraId="1EE98070" w14:textId="77777777" w:rsidR="00F04D88" w:rsidRPr="00F04D88" w:rsidRDefault="00F04D88" w:rsidP="00F04D88">
      <w:pPr>
        <w:spacing w:before="278"/>
        <w:jc w:val="both"/>
        <w:rPr>
          <w:color w:val="000000"/>
        </w:rPr>
      </w:pPr>
      <w:r w:rsidRPr="00F04D88">
        <w:rPr>
          <w:color w:val="000000"/>
        </w:rPr>
        <w:t xml:space="preserve">Kandidati koji se pozivaju na pravo prednosti pri zapošljavanju u skladu s člankom 9. Zakona o profesionalnoj rehabilitaciji i zapošljavanju osoba s invaliditetom („Narodne novine“, broj 157/13, 152/14, 39/18 i 32/20) uz prijavu na Natječaj, dužni su pored dokaza o ispunjavanju traženih uvjeta priložiti i dokaz o utvrđenom statusu osobe s invaliditetom te dokaz iz kojega je vidljivo na koji je način prestao radni odnos kod posljednjeg poslodavca (rješenje, ugovor, sporazum i sl.). </w:t>
      </w:r>
    </w:p>
    <w:p w14:paraId="7EF0FC03" w14:textId="77777777" w:rsidR="00F04D88" w:rsidRPr="00F04D88" w:rsidRDefault="00F04D88" w:rsidP="00F04D88">
      <w:pPr>
        <w:tabs>
          <w:tab w:val="left" w:pos="1722"/>
        </w:tabs>
        <w:spacing w:before="278" w:after="278"/>
        <w:jc w:val="both"/>
        <w:rPr>
          <w:color w:val="000000"/>
        </w:rPr>
      </w:pPr>
      <w:r w:rsidRPr="00F04D88">
        <w:rPr>
          <w:color w:val="000000"/>
        </w:rPr>
        <w:t>Sukladno članku 12. Zakona o plaćama u lokalnoj i područnoj (regionalnoj) samoupravi („Narodne novine“</w:t>
      </w:r>
      <w:r>
        <w:rPr>
          <w:color w:val="000000"/>
        </w:rPr>
        <w:t>,</w:t>
      </w:r>
      <w:r w:rsidRPr="00F04D88">
        <w:rPr>
          <w:color w:val="000000"/>
        </w:rPr>
        <w:t xml:space="preserve"> broj 28/10) za vrijeme trajanja vježbeničkog staža vježbenik ima pravo na 85% plaće poslova radnog mjesta najniže složenosti njegove stručne spreme.  </w:t>
      </w:r>
    </w:p>
    <w:p w14:paraId="7E00E92F" w14:textId="77777777" w:rsidR="00F04D88" w:rsidRPr="00F04D88" w:rsidRDefault="00F04D88" w:rsidP="00F04D88">
      <w:pPr>
        <w:tabs>
          <w:tab w:val="left" w:pos="1722"/>
        </w:tabs>
        <w:spacing w:before="278" w:after="278"/>
        <w:jc w:val="both"/>
        <w:rPr>
          <w:color w:val="000000"/>
        </w:rPr>
      </w:pPr>
      <w:r w:rsidRPr="00F04D88">
        <w:rPr>
          <w:color w:val="000000"/>
        </w:rPr>
        <w:t>Koeficijent složenosti poslova radnih mjesta određen je Odlukom o koeficijentima za obračun plaće službenika i namještenika u upravnim tijelima Splitsko-dalmatinske županije („Službeni glasnik Splitsko-dalmatinske županije“, broj 6/10), a osnovica za obračun plaće određena je Odlukom o osnovici za obračun plaće službenika i namještenika u upravnim tijelima Splitsko-dalmatinske županije („Službeni glasnik Splitsko-dalmatinske županije“, broj 6/10) .</w:t>
      </w:r>
    </w:p>
    <w:p w14:paraId="03FEB813" w14:textId="77777777" w:rsidR="00F04D88" w:rsidRPr="00F04D88" w:rsidRDefault="00F04D88" w:rsidP="00F04D88">
      <w:pPr>
        <w:tabs>
          <w:tab w:val="left" w:pos="1722"/>
        </w:tabs>
        <w:spacing w:before="278" w:after="278"/>
        <w:jc w:val="both"/>
        <w:rPr>
          <w:color w:val="000000"/>
        </w:rPr>
      </w:pPr>
      <w:r w:rsidRPr="00F04D88">
        <w:rPr>
          <w:color w:val="auto"/>
        </w:rPr>
        <w:t>U službu ne mogu</w:t>
      </w:r>
      <w:r w:rsidRPr="00F04D88">
        <w:rPr>
          <w:color w:val="000000"/>
        </w:rPr>
        <w:t xml:space="preserve"> biti primljene osobe za koje postoje zapreke iz članka 15. i članka 16. ZSN-a.</w:t>
      </w:r>
    </w:p>
    <w:p w14:paraId="5DE85817" w14:textId="77777777" w:rsidR="00F04D88" w:rsidRPr="00F04D88" w:rsidRDefault="00F04D88" w:rsidP="00F04D88">
      <w:pPr>
        <w:tabs>
          <w:tab w:val="left" w:pos="1722"/>
        </w:tabs>
        <w:spacing w:before="278"/>
        <w:jc w:val="both"/>
        <w:rPr>
          <w:color w:val="000000"/>
        </w:rPr>
      </w:pPr>
      <w:r w:rsidRPr="00F04D88">
        <w:rPr>
          <w:color w:val="000000"/>
        </w:rPr>
        <w:t xml:space="preserve">Uvjerenje o zdravstvenoj sposobnosti kandidat dostavlja prije donošenja rješenja o prijmu. </w:t>
      </w:r>
    </w:p>
    <w:p w14:paraId="3588441F" w14:textId="77777777" w:rsidR="00F04D88" w:rsidRPr="00F04D88" w:rsidRDefault="00F04D88" w:rsidP="00F04D88">
      <w:pPr>
        <w:tabs>
          <w:tab w:val="left" w:pos="1722"/>
        </w:tabs>
        <w:spacing w:before="278"/>
        <w:jc w:val="both"/>
        <w:rPr>
          <w:color w:val="000000"/>
        </w:rPr>
      </w:pPr>
      <w:r w:rsidRPr="00F04D88">
        <w:rPr>
          <w:color w:val="000000"/>
        </w:rPr>
        <w:t>Urednom prijavom se smatra prijava koja sadrži sve podatke i priloge navedene u Natječaju.</w:t>
      </w:r>
    </w:p>
    <w:p w14:paraId="47AA23F7" w14:textId="77777777" w:rsidR="00F04D88" w:rsidRPr="00F04D88" w:rsidRDefault="00F04D88" w:rsidP="00F04D88">
      <w:pPr>
        <w:tabs>
          <w:tab w:val="left" w:pos="1722"/>
        </w:tabs>
        <w:spacing w:before="278"/>
        <w:jc w:val="both"/>
        <w:rPr>
          <w:color w:val="000000"/>
        </w:rPr>
      </w:pPr>
      <w:r w:rsidRPr="00F04D88">
        <w:rPr>
          <w:color w:val="000000"/>
        </w:rPr>
        <w:t>Povjerenstvo za provedbu Natječaja utvrdit će listu kandidata koji ispunjavaju formalne uvjete iz Natječaja te iste, sukladno članku 19. stavak 7. ZSN-a, obavijestiti o provođenju prethodne pisane provjere znanja i sposobnosti. Osoba koja nije podnijela pravodobnu i urednu prijavu ili ne ispunjava formalne uvjete iz Natječaja, ne smatra se kandidatom prijavljenim na Natječaj, te joj se dostavlja pisana obavijest u kojoj se navodi zbog kojih razloga se ne smatra kandidatom prijavljenim na Natječaj.</w:t>
      </w:r>
    </w:p>
    <w:p w14:paraId="6532983D" w14:textId="77777777" w:rsidR="00F04D88" w:rsidRPr="00F04D88" w:rsidRDefault="00F04D88" w:rsidP="00F04D88">
      <w:pPr>
        <w:tabs>
          <w:tab w:val="left" w:pos="1722"/>
        </w:tabs>
        <w:spacing w:before="278" w:after="278"/>
        <w:jc w:val="both"/>
        <w:rPr>
          <w:color w:val="000000"/>
        </w:rPr>
      </w:pPr>
      <w:r w:rsidRPr="00F04D88">
        <w:rPr>
          <w:color w:val="000000"/>
        </w:rPr>
        <w:t xml:space="preserve">Prijave na Natječaj s dokazima o ispunjavanju uvjeta podnose se u roku od </w:t>
      </w:r>
      <w:r w:rsidRPr="00F04D88">
        <w:rPr>
          <w:b/>
          <w:bCs/>
          <w:color w:val="000000"/>
        </w:rPr>
        <w:t xml:space="preserve">8 dana </w:t>
      </w:r>
      <w:r w:rsidRPr="00F04D88">
        <w:rPr>
          <w:color w:val="000000"/>
        </w:rPr>
        <w:t xml:space="preserve">od objave u Narodnim novinama na adresu: </w:t>
      </w:r>
    </w:p>
    <w:p w14:paraId="6107505F" w14:textId="77777777" w:rsidR="00F04D88" w:rsidRPr="00F04D88" w:rsidRDefault="00F04D88" w:rsidP="00F04D88">
      <w:pPr>
        <w:tabs>
          <w:tab w:val="left" w:pos="1722"/>
        </w:tabs>
        <w:spacing w:before="278" w:after="278"/>
        <w:jc w:val="both"/>
        <w:rPr>
          <w:color w:val="000000"/>
        </w:rPr>
      </w:pPr>
      <w:r w:rsidRPr="00F04D88">
        <w:rPr>
          <w:b/>
          <w:bCs/>
          <w:color w:val="000000"/>
        </w:rPr>
        <w:lastRenderedPageBreak/>
        <w:t xml:space="preserve">Splitsko-dalmatinska županija, Vukovarska 1, 21 000 Split (»Za Natječaj«) </w:t>
      </w:r>
    </w:p>
    <w:p w14:paraId="70A34226" w14:textId="77777777" w:rsidR="00F04D88" w:rsidRPr="00F04D88" w:rsidRDefault="00F04D88" w:rsidP="00F04D88">
      <w:pPr>
        <w:tabs>
          <w:tab w:val="left" w:pos="1722"/>
        </w:tabs>
        <w:spacing w:before="278"/>
        <w:jc w:val="both"/>
        <w:rPr>
          <w:color w:val="000000"/>
        </w:rPr>
      </w:pPr>
      <w:r w:rsidRPr="00F04D88">
        <w:rPr>
          <w:color w:val="000000"/>
        </w:rPr>
        <w:t xml:space="preserve">Na web-stranici </w:t>
      </w:r>
      <w:hyperlink r:id="rId10" w:history="1">
        <w:r w:rsidRPr="00F04D88">
          <w:rPr>
            <w:color w:val="0000FF"/>
            <w:u w:val="single"/>
          </w:rPr>
          <w:t>www.dalmacija.hr</w:t>
        </w:r>
      </w:hyperlink>
      <w:r w:rsidRPr="00F04D88">
        <w:rPr>
          <w:color w:val="000000"/>
        </w:rPr>
        <w:t xml:space="preserve"> i na oglasnoj ploči Splitsko-dalmatinske županije objavit će se vrijeme održavanja prethodne provjere znanja i sposobnosti kandidata, način obavljanja prethodne provjere znanja i sposobnosti kandidata, te pravni i drugi izvori za pripremanje kandidata za tu provjeru i to najmanje 5 dana prije održavanja provjere. </w:t>
      </w:r>
    </w:p>
    <w:p w14:paraId="422D8C63" w14:textId="77777777" w:rsidR="00F04D88" w:rsidRPr="00F04D88" w:rsidRDefault="00F04D88" w:rsidP="00F04D88">
      <w:pPr>
        <w:tabs>
          <w:tab w:val="left" w:pos="1722"/>
        </w:tabs>
        <w:spacing w:before="278"/>
        <w:jc w:val="both"/>
        <w:rPr>
          <w:color w:val="000000"/>
        </w:rPr>
      </w:pPr>
      <w:r w:rsidRPr="00F04D88">
        <w:rPr>
          <w:color w:val="000000"/>
        </w:rPr>
        <w:t>Kandidat koji nije pristupio prethodnoj provjeri znanja smatra se da je povukao prijavu na Natječaj.</w:t>
      </w:r>
    </w:p>
    <w:p w14:paraId="686F910C" w14:textId="77777777" w:rsidR="00F04D88" w:rsidRPr="00F04D88" w:rsidRDefault="00F04D88" w:rsidP="00F04D88">
      <w:pPr>
        <w:tabs>
          <w:tab w:val="left" w:pos="1722"/>
        </w:tabs>
        <w:spacing w:before="278"/>
        <w:jc w:val="both"/>
        <w:rPr>
          <w:color w:val="000000"/>
        </w:rPr>
      </w:pPr>
      <w:r w:rsidRPr="00F04D88">
        <w:rPr>
          <w:color w:val="000000"/>
        </w:rPr>
        <w:t>O rezultatima Natječaja kandidati će biti pisano obaviješteni u roku od 60 dana od isteka roka za podnošenje prijave.</w:t>
      </w:r>
      <w:r w:rsidRPr="00F04D88">
        <w:rPr>
          <w:b/>
          <w:bCs/>
          <w:color w:val="000000"/>
        </w:rPr>
        <w:t xml:space="preserve">                                                                                                                                                               </w:t>
      </w:r>
    </w:p>
    <w:p w14:paraId="1B1C6675" w14:textId="77777777" w:rsidR="00F04D88" w:rsidRPr="00F04D88" w:rsidRDefault="00F04D88" w:rsidP="00F04D88">
      <w:pPr>
        <w:tabs>
          <w:tab w:val="left" w:pos="1722"/>
        </w:tabs>
        <w:spacing w:before="278"/>
        <w:rPr>
          <w:b/>
          <w:bCs/>
          <w:color w:val="000000"/>
        </w:rPr>
      </w:pPr>
      <w:r w:rsidRPr="00F04D88">
        <w:rPr>
          <w:b/>
          <w:bCs/>
          <w:color w:val="000000"/>
        </w:rPr>
        <w:t xml:space="preserve">                                                                              </w:t>
      </w:r>
    </w:p>
    <w:p w14:paraId="2B935BF7" w14:textId="77777777" w:rsidR="00F04D88" w:rsidRPr="00F04D88" w:rsidRDefault="00F04D88" w:rsidP="00F04D88">
      <w:pPr>
        <w:tabs>
          <w:tab w:val="left" w:pos="1722"/>
        </w:tabs>
        <w:spacing w:before="278"/>
        <w:rPr>
          <w:b/>
          <w:bCs/>
          <w:color w:val="000000"/>
        </w:rPr>
      </w:pPr>
      <w:r w:rsidRPr="00F04D88">
        <w:rPr>
          <w:b/>
          <w:bCs/>
          <w:color w:val="000000"/>
        </w:rPr>
        <w:t xml:space="preserve">                                                                           Splitsko-dalmatinska županija</w:t>
      </w:r>
    </w:p>
    <w:p w14:paraId="1745F62B" w14:textId="77777777" w:rsidR="00F04D88" w:rsidRPr="00F04D88" w:rsidRDefault="00F04D88" w:rsidP="00F04D88">
      <w:pPr>
        <w:spacing w:after="160" w:line="256" w:lineRule="auto"/>
        <w:rPr>
          <w:rFonts w:eastAsiaTheme="minorHAnsi"/>
          <w:b/>
          <w:color w:val="auto"/>
          <w:lang w:eastAsia="en-US"/>
        </w:rPr>
      </w:pPr>
    </w:p>
    <w:sectPr w:rsidR="00F04D88" w:rsidRPr="00F04D88">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0E4E6" w14:textId="77777777" w:rsidR="007355B9" w:rsidRDefault="007355B9" w:rsidP="00B624F1">
      <w:r>
        <w:separator/>
      </w:r>
    </w:p>
  </w:endnote>
  <w:endnote w:type="continuationSeparator" w:id="0">
    <w:p w14:paraId="521A329C" w14:textId="77777777" w:rsidR="007355B9" w:rsidRDefault="007355B9" w:rsidP="00B62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C7335" w14:textId="77777777" w:rsidR="009104D3" w:rsidRDefault="009104D3">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4351574"/>
      <w:docPartObj>
        <w:docPartGallery w:val="Page Numbers (Bottom of Page)"/>
        <w:docPartUnique/>
      </w:docPartObj>
    </w:sdtPr>
    <w:sdtEndPr>
      <w:rPr>
        <w:color w:val="auto"/>
      </w:rPr>
    </w:sdtEndPr>
    <w:sdtContent>
      <w:p w14:paraId="0A160EDD" w14:textId="6F9E2870" w:rsidR="006E372C" w:rsidRPr="009104D3" w:rsidRDefault="006E372C">
        <w:pPr>
          <w:pStyle w:val="Podnoje"/>
          <w:jc w:val="right"/>
          <w:rPr>
            <w:color w:val="auto"/>
          </w:rPr>
        </w:pPr>
        <w:r w:rsidRPr="009104D3">
          <w:rPr>
            <w:color w:val="auto"/>
          </w:rPr>
          <w:fldChar w:fldCharType="begin"/>
        </w:r>
        <w:r w:rsidRPr="009104D3">
          <w:rPr>
            <w:color w:val="auto"/>
          </w:rPr>
          <w:instrText>PAGE   \* MERGEFORMAT</w:instrText>
        </w:r>
        <w:r w:rsidRPr="009104D3">
          <w:rPr>
            <w:color w:val="auto"/>
          </w:rPr>
          <w:fldChar w:fldCharType="separate"/>
        </w:r>
        <w:r w:rsidRPr="009104D3">
          <w:rPr>
            <w:color w:val="auto"/>
          </w:rPr>
          <w:t>2</w:t>
        </w:r>
        <w:r w:rsidRPr="009104D3">
          <w:rPr>
            <w:color w:val="auto"/>
          </w:rPr>
          <w:fldChar w:fldCharType="end"/>
        </w:r>
      </w:p>
    </w:sdtContent>
  </w:sdt>
  <w:p w14:paraId="655443AC" w14:textId="5CEF2071" w:rsidR="00B624F1" w:rsidRDefault="009104D3">
    <w:pPr>
      <w:pStyle w:val="Podnoje"/>
    </w:pPr>
    <w: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C8109" w14:textId="77777777" w:rsidR="009104D3" w:rsidRDefault="009104D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F0617" w14:textId="77777777" w:rsidR="007355B9" w:rsidRDefault="007355B9" w:rsidP="00B624F1">
      <w:r>
        <w:separator/>
      </w:r>
    </w:p>
  </w:footnote>
  <w:footnote w:type="continuationSeparator" w:id="0">
    <w:p w14:paraId="0F80E966" w14:textId="77777777" w:rsidR="007355B9" w:rsidRDefault="007355B9" w:rsidP="00B62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35F31" w14:textId="77777777" w:rsidR="009104D3" w:rsidRDefault="009104D3">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1840826"/>
      <w:docPartObj>
        <w:docPartGallery w:val="Page Numbers (Top of Page)"/>
        <w:docPartUnique/>
      </w:docPartObj>
    </w:sdtPr>
    <w:sdtEndPr/>
    <w:sdtContent>
      <w:p w14:paraId="337FA19A" w14:textId="103FA352" w:rsidR="006E372C" w:rsidRDefault="006E372C">
        <w:pPr>
          <w:pStyle w:val="Zaglavlje"/>
          <w:jc w:val="right"/>
        </w:pPr>
        <w:r>
          <w:fldChar w:fldCharType="begin"/>
        </w:r>
        <w:r>
          <w:instrText>PAGE   \* MERGEFORMAT</w:instrText>
        </w:r>
        <w:r>
          <w:fldChar w:fldCharType="separate"/>
        </w:r>
        <w:r>
          <w:t>2</w:t>
        </w:r>
        <w:r>
          <w:fldChar w:fldCharType="end"/>
        </w:r>
      </w:p>
    </w:sdtContent>
  </w:sdt>
  <w:p w14:paraId="08C2901E" w14:textId="77777777" w:rsidR="00057F33" w:rsidRDefault="00057F33">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BC332" w14:textId="77777777" w:rsidR="009104D3" w:rsidRDefault="009104D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96A43"/>
    <w:multiLevelType w:val="hybridMultilevel"/>
    <w:tmpl w:val="E81886B8"/>
    <w:lvl w:ilvl="0" w:tplc="E7C6261A">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B827CC"/>
    <w:multiLevelType w:val="hybridMultilevel"/>
    <w:tmpl w:val="3F4CDB24"/>
    <w:lvl w:ilvl="0" w:tplc="E864FAB2">
      <w:numFmt w:val="bullet"/>
      <w:lvlText w:val="–"/>
      <w:lvlJc w:val="left"/>
      <w:pPr>
        <w:tabs>
          <w:tab w:val="num" w:pos="900"/>
        </w:tabs>
        <w:ind w:left="900" w:hanging="360"/>
      </w:pPr>
      <w:rPr>
        <w:rFonts w:ascii="Times New Roman" w:eastAsia="Times New Roman" w:hAnsi="Times New Roman" w:cs="Times New Roman" w:hint="default"/>
        <w:b/>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47D254A"/>
    <w:multiLevelType w:val="multilevel"/>
    <w:tmpl w:val="70F837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B1D"/>
    <w:rsid w:val="00057F33"/>
    <w:rsid w:val="00061BEB"/>
    <w:rsid w:val="0009147E"/>
    <w:rsid w:val="00130DE9"/>
    <w:rsid w:val="001468D0"/>
    <w:rsid w:val="001B756B"/>
    <w:rsid w:val="001C6F38"/>
    <w:rsid w:val="00291571"/>
    <w:rsid w:val="00377802"/>
    <w:rsid w:val="00386ACD"/>
    <w:rsid w:val="003D26A0"/>
    <w:rsid w:val="003F56CA"/>
    <w:rsid w:val="003F7939"/>
    <w:rsid w:val="00477393"/>
    <w:rsid w:val="0048623D"/>
    <w:rsid w:val="004A77BA"/>
    <w:rsid w:val="00526C98"/>
    <w:rsid w:val="005804FA"/>
    <w:rsid w:val="0058657B"/>
    <w:rsid w:val="006154FE"/>
    <w:rsid w:val="00661624"/>
    <w:rsid w:val="006904B2"/>
    <w:rsid w:val="006A41DB"/>
    <w:rsid w:val="006E372C"/>
    <w:rsid w:val="006E3FBC"/>
    <w:rsid w:val="007355B9"/>
    <w:rsid w:val="008916E5"/>
    <w:rsid w:val="008A35E2"/>
    <w:rsid w:val="008D371C"/>
    <w:rsid w:val="008D7325"/>
    <w:rsid w:val="0090380F"/>
    <w:rsid w:val="00905677"/>
    <w:rsid w:val="009104D3"/>
    <w:rsid w:val="00926B49"/>
    <w:rsid w:val="00943579"/>
    <w:rsid w:val="0098058D"/>
    <w:rsid w:val="009A6B1D"/>
    <w:rsid w:val="00A1495F"/>
    <w:rsid w:val="00A168B7"/>
    <w:rsid w:val="00A7290B"/>
    <w:rsid w:val="00A80D05"/>
    <w:rsid w:val="00B40842"/>
    <w:rsid w:val="00B52300"/>
    <w:rsid w:val="00B624DE"/>
    <w:rsid w:val="00B624F1"/>
    <w:rsid w:val="00BC4E34"/>
    <w:rsid w:val="00BC70B1"/>
    <w:rsid w:val="00BD09EC"/>
    <w:rsid w:val="00C50C35"/>
    <w:rsid w:val="00D54A8F"/>
    <w:rsid w:val="00DC7AD6"/>
    <w:rsid w:val="00E80E76"/>
    <w:rsid w:val="00EC058D"/>
    <w:rsid w:val="00F04D88"/>
    <w:rsid w:val="00FC6145"/>
    <w:rsid w:val="00FD549A"/>
    <w:rsid w:val="00FD5653"/>
    <w:rsid w:val="00FD6927"/>
    <w:rsid w:val="00FE4C5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C22CC7A"/>
  <w15:chartTrackingRefBased/>
  <w15:docId w15:val="{F1721E90-E5DD-4159-8598-FEB88FF91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B1D"/>
    <w:pPr>
      <w:spacing w:after="0" w:line="240" w:lineRule="auto"/>
    </w:pPr>
    <w:rPr>
      <w:rFonts w:ascii="Times New Roman" w:eastAsia="Times New Roman" w:hAnsi="Times New Roman" w:cs="Times New Roman"/>
      <w:color w:val="FFFFFF"/>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ekst">
    <w:name w:val="tekst"/>
    <w:basedOn w:val="Normal"/>
    <w:rsid w:val="009A6B1D"/>
    <w:pPr>
      <w:spacing w:before="100" w:beforeAutospacing="1" w:after="100" w:afterAutospacing="1"/>
    </w:pPr>
    <w:rPr>
      <w:color w:val="auto"/>
    </w:rPr>
  </w:style>
  <w:style w:type="paragraph" w:customStyle="1" w:styleId="natjecaj">
    <w:name w:val="natjecaj"/>
    <w:basedOn w:val="Normal"/>
    <w:rsid w:val="009A6B1D"/>
    <w:pPr>
      <w:spacing w:before="100" w:beforeAutospacing="1" w:after="100" w:afterAutospacing="1"/>
    </w:pPr>
    <w:rPr>
      <w:color w:val="auto"/>
    </w:rPr>
  </w:style>
  <w:style w:type="character" w:styleId="Hiperveza">
    <w:name w:val="Hyperlink"/>
    <w:basedOn w:val="Zadanifontodlomka"/>
    <w:rsid w:val="009A6B1D"/>
    <w:rPr>
      <w:color w:val="0000FF"/>
      <w:u w:val="single"/>
    </w:rPr>
  </w:style>
  <w:style w:type="paragraph" w:customStyle="1" w:styleId="western">
    <w:name w:val="western"/>
    <w:basedOn w:val="Normal"/>
    <w:rsid w:val="009A6B1D"/>
    <w:pPr>
      <w:spacing w:before="100" w:beforeAutospacing="1" w:after="142" w:line="276" w:lineRule="auto"/>
    </w:pPr>
    <w:rPr>
      <w:color w:val="000000"/>
    </w:rPr>
  </w:style>
  <w:style w:type="paragraph" w:styleId="StandardWeb">
    <w:name w:val="Normal (Web)"/>
    <w:basedOn w:val="Normal"/>
    <w:rsid w:val="009A6B1D"/>
    <w:pPr>
      <w:spacing w:before="100" w:beforeAutospacing="1" w:after="142" w:line="276" w:lineRule="auto"/>
    </w:pPr>
    <w:rPr>
      <w:color w:val="000000"/>
    </w:rPr>
  </w:style>
  <w:style w:type="paragraph" w:styleId="Zaglavlje">
    <w:name w:val="header"/>
    <w:basedOn w:val="Normal"/>
    <w:link w:val="ZaglavljeChar"/>
    <w:uiPriority w:val="99"/>
    <w:unhideWhenUsed/>
    <w:rsid w:val="00B624F1"/>
    <w:pPr>
      <w:tabs>
        <w:tab w:val="center" w:pos="4536"/>
        <w:tab w:val="right" w:pos="9072"/>
      </w:tabs>
    </w:pPr>
  </w:style>
  <w:style w:type="character" w:customStyle="1" w:styleId="ZaglavljeChar">
    <w:name w:val="Zaglavlje Char"/>
    <w:basedOn w:val="Zadanifontodlomka"/>
    <w:link w:val="Zaglavlje"/>
    <w:uiPriority w:val="99"/>
    <w:rsid w:val="00B624F1"/>
    <w:rPr>
      <w:rFonts w:ascii="Times New Roman" w:eastAsia="Times New Roman" w:hAnsi="Times New Roman" w:cs="Times New Roman"/>
      <w:color w:val="FFFFFF"/>
      <w:sz w:val="24"/>
      <w:szCs w:val="24"/>
      <w:lang w:eastAsia="hr-HR"/>
    </w:rPr>
  </w:style>
  <w:style w:type="paragraph" w:styleId="Podnoje">
    <w:name w:val="footer"/>
    <w:basedOn w:val="Normal"/>
    <w:link w:val="PodnojeChar"/>
    <w:uiPriority w:val="99"/>
    <w:unhideWhenUsed/>
    <w:rsid w:val="00B624F1"/>
    <w:pPr>
      <w:tabs>
        <w:tab w:val="center" w:pos="4536"/>
        <w:tab w:val="right" w:pos="9072"/>
      </w:tabs>
    </w:pPr>
  </w:style>
  <w:style w:type="character" w:customStyle="1" w:styleId="PodnojeChar">
    <w:name w:val="Podnožje Char"/>
    <w:basedOn w:val="Zadanifontodlomka"/>
    <w:link w:val="Podnoje"/>
    <w:uiPriority w:val="99"/>
    <w:rsid w:val="00B624F1"/>
    <w:rPr>
      <w:rFonts w:ascii="Times New Roman" w:eastAsia="Times New Roman" w:hAnsi="Times New Roman" w:cs="Times New Roman"/>
      <w:color w:val="FFFFFF"/>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dalmacija.hr" TargetMode="External"/><Relationship Id="rId4" Type="http://schemas.openxmlformats.org/officeDocument/2006/relationships/settings" Target="settings.xml"/><Relationship Id="rId9" Type="http://schemas.openxmlformats.org/officeDocument/2006/relationships/hyperlink" Target="https://branitelji.gov.hr/zaposljavanje-843/843" TargetMode="External"/><Relationship Id="rId14"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B049F-FE23-429B-ACEC-0C5E42017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6</Pages>
  <Words>2106</Words>
  <Characters>12008</Characters>
  <Application>Microsoft Office Word</Application>
  <DocSecurity>0</DocSecurity>
  <Lines>100</Lines>
  <Paragraphs>28</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Jukić Mihaela</dc:creator>
  <cp:keywords/>
  <dc:description/>
  <cp:lastModifiedBy>Jukić Mihaela</cp:lastModifiedBy>
  <cp:revision>29</cp:revision>
  <cp:lastPrinted>2022-04-26T09:12:00Z</cp:lastPrinted>
  <dcterms:created xsi:type="dcterms:W3CDTF">2022-04-11T06:55:00Z</dcterms:created>
  <dcterms:modified xsi:type="dcterms:W3CDTF">2022-04-26T09:12:00Z</dcterms:modified>
</cp:coreProperties>
</file>