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E4AF1" w14:textId="77777777" w:rsidR="00D15184" w:rsidRDefault="00D15184">
      <w:pPr>
        <w:pStyle w:val="BodyText"/>
        <w:rPr>
          <w:rFonts w:asciiTheme="minorHAnsi" w:hAnsiTheme="minorHAnsi" w:cstheme="minorHAnsi"/>
          <w:b/>
        </w:rPr>
      </w:pPr>
    </w:p>
    <w:p w14:paraId="42A6E21B" w14:textId="77777777" w:rsidR="00E855E2" w:rsidRDefault="00E855E2">
      <w:pPr>
        <w:pStyle w:val="BodyText"/>
        <w:rPr>
          <w:rFonts w:asciiTheme="minorHAnsi" w:hAnsiTheme="minorHAnsi" w:cstheme="minorHAnsi"/>
          <w:b/>
        </w:rPr>
      </w:pPr>
    </w:p>
    <w:p w14:paraId="64B59FCE" w14:textId="77777777" w:rsidR="00871950" w:rsidRDefault="00871950">
      <w:pPr>
        <w:pStyle w:val="BodyText"/>
        <w:rPr>
          <w:rFonts w:asciiTheme="minorHAnsi" w:hAnsiTheme="minorHAnsi" w:cstheme="minorHAnsi"/>
          <w:b/>
        </w:rPr>
      </w:pPr>
    </w:p>
    <w:p w14:paraId="1670DF95" w14:textId="77777777" w:rsidR="00A14C28" w:rsidRDefault="00A14C28" w:rsidP="00871950">
      <w:pPr>
        <w:pStyle w:val="BodyText"/>
        <w:jc w:val="both"/>
        <w:rPr>
          <w:rFonts w:asciiTheme="minorHAnsi" w:hAnsiTheme="minorHAnsi" w:cstheme="minorHAnsi"/>
          <w:bCs/>
        </w:rPr>
      </w:pPr>
    </w:p>
    <w:p w14:paraId="004335CD" w14:textId="77777777" w:rsidR="00A14C28" w:rsidRDefault="00A14C28" w:rsidP="00871950">
      <w:pPr>
        <w:pStyle w:val="BodyText"/>
        <w:jc w:val="both"/>
        <w:rPr>
          <w:rFonts w:asciiTheme="minorHAnsi" w:hAnsiTheme="minorHAnsi" w:cstheme="minorHAnsi"/>
          <w:bCs/>
        </w:rPr>
      </w:pPr>
    </w:p>
    <w:p w14:paraId="436375DA" w14:textId="033E189F" w:rsidR="00871950" w:rsidRPr="00871950" w:rsidRDefault="00871950" w:rsidP="00871950">
      <w:pPr>
        <w:pStyle w:val="BodyText"/>
        <w:jc w:val="both"/>
        <w:rPr>
          <w:rFonts w:asciiTheme="minorHAnsi" w:hAnsiTheme="minorHAnsi" w:cstheme="minorHAnsi"/>
          <w:bCs/>
        </w:rPr>
      </w:pPr>
      <w:r w:rsidRPr="00871950">
        <w:rPr>
          <w:rFonts w:asciiTheme="minorHAnsi" w:hAnsiTheme="minorHAnsi" w:cstheme="minorHAnsi"/>
          <w:bCs/>
        </w:rPr>
        <w:t>Udruga tjelesnih invalida Sinj</w:t>
      </w:r>
      <w:r w:rsidR="00BB1BAE">
        <w:rPr>
          <w:rFonts w:asciiTheme="minorHAnsi" w:hAnsiTheme="minorHAnsi" w:cstheme="minorHAnsi"/>
          <w:bCs/>
        </w:rPr>
        <w:t xml:space="preserve">, Luka 15, 21230 </w:t>
      </w:r>
      <w:proofErr w:type="spellStart"/>
      <w:r w:rsidR="00BB1BAE">
        <w:rPr>
          <w:rFonts w:asciiTheme="minorHAnsi" w:hAnsiTheme="minorHAnsi" w:cstheme="minorHAnsi"/>
          <w:bCs/>
        </w:rPr>
        <w:t>Sinj</w:t>
      </w:r>
      <w:proofErr w:type="spellEnd"/>
      <w:r w:rsidR="00BB1BAE">
        <w:rPr>
          <w:rFonts w:asciiTheme="minorHAnsi" w:hAnsiTheme="minorHAnsi" w:cstheme="minorHAnsi"/>
          <w:bCs/>
        </w:rPr>
        <w:t>,</w:t>
      </w:r>
      <w:r w:rsidRPr="00871950">
        <w:rPr>
          <w:rFonts w:asciiTheme="minorHAnsi" w:hAnsiTheme="minorHAnsi" w:cstheme="minorHAnsi"/>
          <w:bCs/>
        </w:rPr>
        <w:t xml:space="preserve"> u </w:t>
      </w:r>
      <w:proofErr w:type="spellStart"/>
      <w:r w:rsidRPr="00871950">
        <w:rPr>
          <w:rFonts w:asciiTheme="minorHAnsi" w:hAnsiTheme="minorHAnsi" w:cstheme="minorHAnsi"/>
          <w:bCs/>
        </w:rPr>
        <w:t>okviru</w:t>
      </w:r>
      <w:proofErr w:type="spellEnd"/>
      <w:r w:rsidRPr="00871950">
        <w:rPr>
          <w:rFonts w:asciiTheme="minorHAnsi" w:hAnsiTheme="minorHAnsi" w:cstheme="minorHAnsi"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Cs/>
        </w:rPr>
        <w:t>projekta</w:t>
      </w:r>
      <w:proofErr w:type="spellEnd"/>
      <w:r w:rsidRPr="00871950">
        <w:rPr>
          <w:rFonts w:asciiTheme="minorHAnsi" w:hAnsiTheme="minorHAnsi" w:cstheme="minorHAnsi"/>
          <w:bCs/>
        </w:rPr>
        <w:t xml:space="preserve"> „</w:t>
      </w:r>
      <w:proofErr w:type="spellStart"/>
      <w:r w:rsidRPr="00871950">
        <w:rPr>
          <w:rFonts w:asciiTheme="minorHAnsi" w:hAnsiTheme="minorHAnsi" w:cstheme="minorHAnsi"/>
          <w:bCs/>
        </w:rPr>
        <w:t>Podrška</w:t>
      </w:r>
      <w:proofErr w:type="spellEnd"/>
      <w:r w:rsidRPr="00871950">
        <w:rPr>
          <w:rFonts w:asciiTheme="minorHAnsi" w:hAnsiTheme="minorHAnsi" w:cstheme="minorHAnsi"/>
          <w:bCs/>
        </w:rPr>
        <w:t xml:space="preserve"> u </w:t>
      </w:r>
      <w:proofErr w:type="spellStart"/>
      <w:r w:rsidRPr="00871950">
        <w:rPr>
          <w:rFonts w:asciiTheme="minorHAnsi" w:hAnsiTheme="minorHAnsi" w:cstheme="minorHAnsi"/>
          <w:bCs/>
        </w:rPr>
        <w:t>kućanstvu</w:t>
      </w:r>
      <w:proofErr w:type="spellEnd"/>
      <w:r w:rsidRPr="00871950">
        <w:rPr>
          <w:rFonts w:asciiTheme="minorHAnsi" w:hAnsiTheme="minorHAnsi" w:cstheme="minorHAnsi"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Cs/>
        </w:rPr>
        <w:t>starijim</w:t>
      </w:r>
      <w:proofErr w:type="spellEnd"/>
      <w:r w:rsidRPr="00871950">
        <w:rPr>
          <w:rFonts w:asciiTheme="minorHAnsi" w:hAnsiTheme="minorHAnsi" w:cstheme="minorHAnsi"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Cs/>
        </w:rPr>
        <w:t>i</w:t>
      </w:r>
      <w:proofErr w:type="spellEnd"/>
      <w:r w:rsidRPr="00871950">
        <w:rPr>
          <w:rFonts w:asciiTheme="minorHAnsi" w:hAnsiTheme="minorHAnsi" w:cstheme="minorHAnsi"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Cs/>
        </w:rPr>
        <w:t>nemoćnim</w:t>
      </w:r>
      <w:proofErr w:type="spellEnd"/>
      <w:r w:rsidRPr="00871950">
        <w:rPr>
          <w:rFonts w:asciiTheme="minorHAnsi" w:hAnsiTheme="minorHAnsi" w:cstheme="minorHAnsi"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Cs/>
        </w:rPr>
        <w:t>osobama</w:t>
      </w:r>
      <w:proofErr w:type="spellEnd"/>
      <w:r w:rsidRPr="00871950">
        <w:rPr>
          <w:rFonts w:asciiTheme="minorHAnsi" w:hAnsiTheme="minorHAnsi" w:cstheme="minorHAnsi"/>
          <w:bCs/>
        </w:rPr>
        <w:t xml:space="preserve"> – </w:t>
      </w:r>
      <w:proofErr w:type="spellStart"/>
      <w:r w:rsidRPr="00871950">
        <w:rPr>
          <w:rFonts w:asciiTheme="minorHAnsi" w:hAnsiTheme="minorHAnsi" w:cstheme="minorHAnsi"/>
          <w:bCs/>
        </w:rPr>
        <w:t>faza</w:t>
      </w:r>
      <w:proofErr w:type="spellEnd"/>
      <w:r w:rsidRPr="00871950">
        <w:rPr>
          <w:rFonts w:asciiTheme="minorHAnsi" w:hAnsiTheme="minorHAnsi" w:cstheme="minorHAnsi"/>
          <w:bCs/>
        </w:rPr>
        <w:t xml:space="preserve"> 4“, </w:t>
      </w:r>
      <w:proofErr w:type="spellStart"/>
      <w:r w:rsidRPr="00871950">
        <w:rPr>
          <w:rFonts w:asciiTheme="minorHAnsi" w:hAnsiTheme="minorHAnsi" w:cstheme="minorHAnsi"/>
          <w:bCs/>
        </w:rPr>
        <w:t>kodni</w:t>
      </w:r>
      <w:proofErr w:type="spellEnd"/>
      <w:r w:rsidRPr="00871950">
        <w:rPr>
          <w:rFonts w:asciiTheme="minorHAnsi" w:hAnsiTheme="minorHAnsi" w:cstheme="minorHAnsi"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Cs/>
        </w:rPr>
        <w:t>broj</w:t>
      </w:r>
      <w:proofErr w:type="spellEnd"/>
      <w:r w:rsidRPr="00871950">
        <w:rPr>
          <w:rFonts w:asciiTheme="minorHAnsi" w:hAnsiTheme="minorHAnsi" w:cstheme="minorHAnsi"/>
          <w:bCs/>
        </w:rPr>
        <w:t xml:space="preserve">: SF.3.4.11.01.0437 koji se </w:t>
      </w:r>
      <w:proofErr w:type="spellStart"/>
      <w:r w:rsidRPr="00871950">
        <w:rPr>
          <w:rFonts w:asciiTheme="minorHAnsi" w:hAnsiTheme="minorHAnsi" w:cstheme="minorHAnsi"/>
          <w:bCs/>
        </w:rPr>
        <w:t>sufinancira</w:t>
      </w:r>
      <w:proofErr w:type="spellEnd"/>
      <w:r w:rsidRPr="00871950">
        <w:rPr>
          <w:rFonts w:asciiTheme="minorHAnsi" w:hAnsiTheme="minorHAnsi" w:cstheme="minorHAnsi"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Cs/>
        </w:rPr>
        <w:t>iz</w:t>
      </w:r>
      <w:proofErr w:type="spellEnd"/>
      <w:r w:rsidRPr="00871950">
        <w:rPr>
          <w:rFonts w:asciiTheme="minorHAnsi" w:hAnsiTheme="minorHAnsi" w:cstheme="minorHAnsi"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Cs/>
        </w:rPr>
        <w:t>Europskog</w:t>
      </w:r>
      <w:proofErr w:type="spellEnd"/>
      <w:r w:rsidRPr="00871950">
        <w:rPr>
          <w:rFonts w:asciiTheme="minorHAnsi" w:hAnsiTheme="minorHAnsi" w:cstheme="minorHAnsi"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Cs/>
        </w:rPr>
        <w:t>socijalnog</w:t>
      </w:r>
      <w:proofErr w:type="spellEnd"/>
      <w:r w:rsidRPr="00871950">
        <w:rPr>
          <w:rFonts w:asciiTheme="minorHAnsi" w:hAnsiTheme="minorHAnsi" w:cstheme="minorHAnsi"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Cs/>
        </w:rPr>
        <w:t>fonda</w:t>
      </w:r>
      <w:proofErr w:type="spellEnd"/>
      <w:r w:rsidRPr="00871950">
        <w:rPr>
          <w:rFonts w:asciiTheme="minorHAnsi" w:hAnsiTheme="minorHAnsi" w:cstheme="minorHAnsi"/>
          <w:bCs/>
        </w:rPr>
        <w:t xml:space="preserve"> plus, dana </w:t>
      </w:r>
      <w:r w:rsidRPr="005B510E">
        <w:rPr>
          <w:rFonts w:asciiTheme="minorHAnsi" w:hAnsiTheme="minorHAnsi" w:cstheme="minorHAnsi"/>
          <w:bCs/>
          <w:highlight w:val="yellow"/>
        </w:rPr>
        <w:t>0</w:t>
      </w:r>
      <w:r w:rsidR="003D0C4E">
        <w:rPr>
          <w:rFonts w:asciiTheme="minorHAnsi" w:hAnsiTheme="minorHAnsi" w:cstheme="minorHAnsi"/>
          <w:bCs/>
          <w:highlight w:val="yellow"/>
        </w:rPr>
        <w:t>8</w:t>
      </w:r>
      <w:r w:rsidRPr="005B510E">
        <w:rPr>
          <w:rFonts w:asciiTheme="minorHAnsi" w:hAnsiTheme="minorHAnsi" w:cstheme="minorHAnsi"/>
          <w:bCs/>
          <w:highlight w:val="yellow"/>
        </w:rPr>
        <w:t xml:space="preserve">. </w:t>
      </w:r>
      <w:proofErr w:type="spellStart"/>
      <w:r w:rsidR="005B510E" w:rsidRPr="005B510E">
        <w:rPr>
          <w:rFonts w:asciiTheme="minorHAnsi" w:hAnsiTheme="minorHAnsi" w:cstheme="minorHAnsi"/>
          <w:bCs/>
          <w:highlight w:val="yellow"/>
        </w:rPr>
        <w:t>svibnja</w:t>
      </w:r>
      <w:proofErr w:type="spellEnd"/>
      <w:r w:rsidRPr="00871950">
        <w:rPr>
          <w:rFonts w:asciiTheme="minorHAnsi" w:hAnsiTheme="minorHAnsi" w:cstheme="minorHAnsi"/>
          <w:bCs/>
        </w:rPr>
        <w:t xml:space="preserve"> 2024. </w:t>
      </w:r>
      <w:proofErr w:type="spellStart"/>
      <w:r w:rsidRPr="00871950">
        <w:rPr>
          <w:rFonts w:asciiTheme="minorHAnsi" w:hAnsiTheme="minorHAnsi" w:cstheme="minorHAnsi"/>
          <w:bCs/>
        </w:rPr>
        <w:t>godine</w:t>
      </w:r>
      <w:proofErr w:type="spellEnd"/>
      <w:r w:rsidRPr="00871950">
        <w:rPr>
          <w:rFonts w:asciiTheme="minorHAnsi" w:hAnsiTheme="minorHAnsi" w:cstheme="minorHAnsi"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Cs/>
        </w:rPr>
        <w:t>objavljuje</w:t>
      </w:r>
      <w:proofErr w:type="spellEnd"/>
    </w:p>
    <w:p w14:paraId="1E3DCDB4" w14:textId="77777777" w:rsidR="00D15184" w:rsidRPr="00FE290A" w:rsidRDefault="00D15184">
      <w:pPr>
        <w:pStyle w:val="BodyText"/>
        <w:rPr>
          <w:rFonts w:asciiTheme="minorHAnsi" w:hAnsiTheme="minorHAnsi" w:cstheme="minorHAnsi"/>
          <w:b/>
        </w:rPr>
      </w:pPr>
    </w:p>
    <w:p w14:paraId="63AE550E" w14:textId="77777777" w:rsidR="00A14C28" w:rsidRDefault="00A14C28" w:rsidP="00B27765">
      <w:pPr>
        <w:spacing w:line="360" w:lineRule="auto"/>
        <w:ind w:left="1182" w:right="132" w:hanging="865"/>
        <w:jc w:val="center"/>
        <w:rPr>
          <w:rFonts w:asciiTheme="minorHAnsi" w:hAnsiTheme="minorHAnsi" w:cstheme="minorHAnsi"/>
          <w:b/>
          <w:sz w:val="24"/>
        </w:rPr>
      </w:pPr>
    </w:p>
    <w:p w14:paraId="0D680309" w14:textId="77777777" w:rsidR="00A14C28" w:rsidRDefault="00A14C28" w:rsidP="00B27765">
      <w:pPr>
        <w:spacing w:line="360" w:lineRule="auto"/>
        <w:ind w:left="1182" w:right="132" w:hanging="865"/>
        <w:jc w:val="center"/>
        <w:rPr>
          <w:rFonts w:asciiTheme="minorHAnsi" w:hAnsiTheme="minorHAnsi" w:cstheme="minorHAnsi"/>
          <w:b/>
          <w:sz w:val="24"/>
        </w:rPr>
      </w:pPr>
    </w:p>
    <w:p w14:paraId="0C927EE7" w14:textId="3201E2D6" w:rsidR="00B27765" w:rsidRDefault="00BB1BAE" w:rsidP="00B27765">
      <w:pPr>
        <w:spacing w:line="360" w:lineRule="auto"/>
        <w:ind w:left="1182" w:right="132" w:hanging="865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TRAJNI</w:t>
      </w:r>
      <w:r w:rsidR="00FE290A" w:rsidRPr="00FE290A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="00FE290A" w:rsidRPr="00FE290A">
        <w:rPr>
          <w:rFonts w:asciiTheme="minorHAnsi" w:hAnsiTheme="minorHAnsi" w:cstheme="minorHAnsi"/>
          <w:b/>
          <w:sz w:val="24"/>
        </w:rPr>
        <w:t>JAVNI</w:t>
      </w:r>
      <w:r w:rsidR="00FE290A" w:rsidRPr="00FE290A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FE290A" w:rsidRPr="00FE290A">
        <w:rPr>
          <w:rFonts w:asciiTheme="minorHAnsi" w:hAnsiTheme="minorHAnsi" w:cstheme="minorHAnsi"/>
          <w:b/>
          <w:sz w:val="24"/>
        </w:rPr>
        <w:t>POZIV</w:t>
      </w:r>
      <w:r w:rsidR="00FE290A" w:rsidRPr="00FE290A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="00FE290A" w:rsidRPr="00FE290A">
        <w:rPr>
          <w:rFonts w:asciiTheme="minorHAnsi" w:hAnsiTheme="minorHAnsi" w:cstheme="minorHAnsi"/>
          <w:b/>
          <w:sz w:val="24"/>
        </w:rPr>
        <w:t>PRIPADNICIMA</w:t>
      </w:r>
      <w:r w:rsidR="00FE290A" w:rsidRPr="00FE290A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="00FE290A" w:rsidRPr="00FE290A">
        <w:rPr>
          <w:rFonts w:asciiTheme="minorHAnsi" w:hAnsiTheme="minorHAnsi" w:cstheme="minorHAnsi"/>
          <w:b/>
          <w:sz w:val="24"/>
        </w:rPr>
        <w:t>CILJNE</w:t>
      </w:r>
      <w:r w:rsidR="00FE290A" w:rsidRPr="00FE290A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="00FE290A" w:rsidRPr="00FE290A">
        <w:rPr>
          <w:rFonts w:asciiTheme="minorHAnsi" w:hAnsiTheme="minorHAnsi" w:cstheme="minorHAnsi"/>
          <w:b/>
          <w:sz w:val="24"/>
        </w:rPr>
        <w:t>SKUPINE</w:t>
      </w:r>
      <w:r w:rsidR="00FE290A" w:rsidRPr="00FE290A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FE290A" w:rsidRPr="00FE290A">
        <w:rPr>
          <w:rFonts w:asciiTheme="minorHAnsi" w:hAnsiTheme="minorHAnsi" w:cstheme="minorHAnsi"/>
          <w:b/>
          <w:sz w:val="24"/>
        </w:rPr>
        <w:t>ZA</w:t>
      </w:r>
      <w:r w:rsidR="00FE290A" w:rsidRPr="00FE290A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="00FE290A" w:rsidRPr="00FE290A">
        <w:rPr>
          <w:rFonts w:asciiTheme="minorHAnsi" w:hAnsiTheme="minorHAnsi" w:cstheme="minorHAnsi"/>
          <w:b/>
          <w:sz w:val="24"/>
        </w:rPr>
        <w:t>SUDJELOVANJE U PROJEKTU</w:t>
      </w:r>
    </w:p>
    <w:p w14:paraId="30968973" w14:textId="313DB5BF" w:rsidR="00D15184" w:rsidRPr="00871950" w:rsidRDefault="00FE290A" w:rsidP="00871950">
      <w:pPr>
        <w:spacing w:line="360" w:lineRule="auto"/>
        <w:ind w:left="1182" w:right="132" w:hanging="865"/>
        <w:jc w:val="center"/>
        <w:rPr>
          <w:rFonts w:asciiTheme="minorHAnsi" w:hAnsiTheme="minorHAnsi" w:cstheme="minorHAnsi"/>
          <w:b/>
          <w:sz w:val="24"/>
        </w:rPr>
      </w:pPr>
      <w:r w:rsidRPr="00FE290A">
        <w:rPr>
          <w:rFonts w:asciiTheme="minorHAnsi" w:hAnsiTheme="minorHAnsi" w:cstheme="minorHAnsi"/>
          <w:b/>
          <w:sz w:val="24"/>
        </w:rPr>
        <w:t>„</w:t>
      </w:r>
      <w:proofErr w:type="spellStart"/>
      <w:r w:rsidRPr="00FE290A">
        <w:rPr>
          <w:rFonts w:asciiTheme="minorHAnsi" w:hAnsiTheme="minorHAnsi" w:cstheme="minorHAnsi"/>
          <w:b/>
          <w:sz w:val="24"/>
        </w:rPr>
        <w:t>Podrška</w:t>
      </w:r>
      <w:proofErr w:type="spellEnd"/>
      <w:r w:rsidRPr="00FE290A">
        <w:rPr>
          <w:rFonts w:asciiTheme="minorHAnsi" w:hAnsiTheme="minorHAnsi" w:cstheme="minorHAnsi"/>
          <w:b/>
          <w:sz w:val="24"/>
        </w:rPr>
        <w:t xml:space="preserve"> u </w:t>
      </w:r>
      <w:proofErr w:type="spellStart"/>
      <w:r w:rsidRPr="00FE290A">
        <w:rPr>
          <w:rFonts w:asciiTheme="minorHAnsi" w:hAnsiTheme="minorHAnsi" w:cstheme="minorHAnsi"/>
          <w:b/>
          <w:sz w:val="24"/>
        </w:rPr>
        <w:t>kućanstvu</w:t>
      </w:r>
      <w:proofErr w:type="spellEnd"/>
      <w:r w:rsidRPr="00FE290A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E290A">
        <w:rPr>
          <w:rFonts w:asciiTheme="minorHAnsi" w:hAnsiTheme="minorHAnsi" w:cstheme="minorHAnsi"/>
          <w:b/>
          <w:sz w:val="24"/>
        </w:rPr>
        <w:t>starijim</w:t>
      </w:r>
      <w:proofErr w:type="spellEnd"/>
      <w:r w:rsidRPr="00FE290A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E290A">
        <w:rPr>
          <w:rFonts w:asciiTheme="minorHAnsi" w:hAnsiTheme="minorHAnsi" w:cstheme="minorHAnsi"/>
          <w:b/>
          <w:sz w:val="24"/>
        </w:rPr>
        <w:t>i</w:t>
      </w:r>
      <w:proofErr w:type="spellEnd"/>
      <w:r w:rsidRPr="00FE290A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E290A">
        <w:rPr>
          <w:rFonts w:asciiTheme="minorHAnsi" w:hAnsiTheme="minorHAnsi" w:cstheme="minorHAnsi"/>
          <w:b/>
          <w:sz w:val="24"/>
        </w:rPr>
        <w:t>nemoćnim</w:t>
      </w:r>
      <w:proofErr w:type="spellEnd"/>
      <w:r w:rsidRPr="00FE290A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E290A">
        <w:rPr>
          <w:rFonts w:asciiTheme="minorHAnsi" w:hAnsiTheme="minorHAnsi" w:cstheme="minorHAnsi"/>
          <w:b/>
          <w:sz w:val="24"/>
        </w:rPr>
        <w:t>osobama</w:t>
      </w:r>
      <w:proofErr w:type="spellEnd"/>
      <w:r w:rsidRPr="00FE290A">
        <w:rPr>
          <w:rFonts w:asciiTheme="minorHAnsi" w:hAnsiTheme="minorHAnsi" w:cstheme="minorHAnsi"/>
          <w:b/>
          <w:sz w:val="24"/>
        </w:rPr>
        <w:t xml:space="preserve"> – </w:t>
      </w:r>
      <w:proofErr w:type="spellStart"/>
      <w:r w:rsidRPr="00FE290A">
        <w:rPr>
          <w:rFonts w:asciiTheme="minorHAnsi" w:hAnsiTheme="minorHAnsi" w:cstheme="minorHAnsi"/>
          <w:b/>
          <w:sz w:val="24"/>
        </w:rPr>
        <w:t>faza</w:t>
      </w:r>
      <w:proofErr w:type="spellEnd"/>
      <w:r w:rsidRPr="00FE290A">
        <w:rPr>
          <w:rFonts w:asciiTheme="minorHAnsi" w:hAnsiTheme="minorHAnsi" w:cstheme="minorHAnsi"/>
          <w:b/>
          <w:sz w:val="24"/>
        </w:rPr>
        <w:t xml:space="preserve"> 4“</w:t>
      </w:r>
    </w:p>
    <w:p w14:paraId="7984D3DA" w14:textId="77777777" w:rsidR="00D15184" w:rsidRPr="00FE290A" w:rsidRDefault="00D15184" w:rsidP="00FE290A">
      <w:pPr>
        <w:pStyle w:val="BodyText"/>
        <w:spacing w:before="142"/>
        <w:jc w:val="both"/>
        <w:rPr>
          <w:rFonts w:asciiTheme="minorHAnsi" w:hAnsiTheme="minorHAnsi" w:cstheme="minorHAnsi"/>
        </w:rPr>
      </w:pPr>
    </w:p>
    <w:p w14:paraId="5B020AC1" w14:textId="77777777" w:rsidR="00A14C28" w:rsidRDefault="00A14C28" w:rsidP="00B27765">
      <w:pPr>
        <w:pStyle w:val="BodyText"/>
        <w:spacing w:before="136"/>
        <w:jc w:val="both"/>
        <w:rPr>
          <w:rFonts w:asciiTheme="minorHAnsi" w:hAnsiTheme="minorHAnsi" w:cstheme="minorHAnsi"/>
          <w:bCs/>
          <w:szCs w:val="22"/>
        </w:rPr>
      </w:pPr>
    </w:p>
    <w:p w14:paraId="7AFA2FE8" w14:textId="7863736A" w:rsidR="00B27765" w:rsidRPr="00B27765" w:rsidRDefault="00B27765" w:rsidP="00B27765">
      <w:pPr>
        <w:pStyle w:val="BodyText"/>
        <w:spacing w:before="136"/>
        <w:jc w:val="both"/>
        <w:rPr>
          <w:rFonts w:asciiTheme="minorHAnsi" w:hAnsiTheme="minorHAnsi" w:cstheme="minorHAnsi"/>
          <w:bCs/>
          <w:szCs w:val="22"/>
        </w:rPr>
      </w:pPr>
      <w:r w:rsidRPr="00B27765">
        <w:rPr>
          <w:rFonts w:asciiTheme="minorHAnsi" w:hAnsiTheme="minorHAnsi" w:cstheme="minorHAnsi"/>
          <w:bCs/>
          <w:szCs w:val="22"/>
        </w:rPr>
        <w:t xml:space="preserve">Dana 21.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kolovoza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2023.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godine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Ministarstvo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rada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mirovinskog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sustava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obitelji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socijalne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politike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objavilo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je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poziv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„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Zaželi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–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prevencija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proofErr w:type="gramStart"/>
      <w:r w:rsidRPr="00B27765">
        <w:rPr>
          <w:rFonts w:asciiTheme="minorHAnsi" w:hAnsiTheme="minorHAnsi" w:cstheme="minorHAnsi"/>
          <w:bCs/>
          <w:szCs w:val="22"/>
        </w:rPr>
        <w:t>institucionalizacije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“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čiji</w:t>
      </w:r>
      <w:proofErr w:type="spellEnd"/>
      <w:proofErr w:type="gramEnd"/>
      <w:r w:rsidRPr="00B27765">
        <w:rPr>
          <w:rFonts w:asciiTheme="minorHAnsi" w:hAnsiTheme="minorHAnsi" w:cstheme="minorHAnsi"/>
          <w:bCs/>
          <w:szCs w:val="22"/>
        </w:rPr>
        <w:t xml:space="preserve"> je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cilj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povećanje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socijalne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uključenosti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prevencija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institucionalizacije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ranjivih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skupina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osiguravanjem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dugotrajne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skrbi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>.</w:t>
      </w:r>
    </w:p>
    <w:p w14:paraId="700FB242" w14:textId="77777777" w:rsidR="00A14C28" w:rsidRDefault="00A14C28" w:rsidP="00B27765">
      <w:pPr>
        <w:pStyle w:val="BodyText"/>
        <w:spacing w:before="136"/>
        <w:jc w:val="both"/>
        <w:rPr>
          <w:rFonts w:asciiTheme="minorHAnsi" w:hAnsiTheme="minorHAnsi" w:cstheme="minorHAnsi"/>
          <w:bCs/>
          <w:szCs w:val="22"/>
        </w:rPr>
      </w:pPr>
    </w:p>
    <w:p w14:paraId="664EE63E" w14:textId="7AC198CC" w:rsidR="00B27765" w:rsidRPr="00B27765" w:rsidRDefault="00B27765" w:rsidP="00B27765">
      <w:pPr>
        <w:pStyle w:val="BodyText"/>
        <w:spacing w:before="136"/>
        <w:jc w:val="both"/>
        <w:rPr>
          <w:rFonts w:asciiTheme="minorHAnsi" w:hAnsiTheme="minorHAnsi" w:cstheme="minorHAnsi"/>
          <w:bCs/>
          <w:szCs w:val="22"/>
        </w:rPr>
      </w:pPr>
      <w:r w:rsidRPr="00B27765">
        <w:rPr>
          <w:rFonts w:asciiTheme="minorHAnsi" w:hAnsiTheme="minorHAnsi" w:cstheme="minorHAnsi"/>
          <w:bCs/>
          <w:szCs w:val="22"/>
        </w:rPr>
        <w:t xml:space="preserve">Programom je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predviđeno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pružanje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usluge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potpore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podrške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u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svakodnevnom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životu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starijim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osobama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(65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više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godina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)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osobama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s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invaliditetom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(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starijim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od 18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godina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)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to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kroz</w:t>
      </w:r>
      <w:proofErr w:type="spellEnd"/>
      <w:r w:rsidR="00242957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organiziranje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prehrane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obavljanje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kućanskih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poslova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održavanje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osobne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higijene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zadovoljavanje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drugih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svakodnevnih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potreba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uz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isporuku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paketa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kućanskih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osnovnih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higijenskih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potrepština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>.</w:t>
      </w:r>
    </w:p>
    <w:p w14:paraId="42F9E40C" w14:textId="77777777" w:rsidR="00242957" w:rsidRDefault="00242957" w:rsidP="00B27765">
      <w:pPr>
        <w:pStyle w:val="BodyText"/>
        <w:spacing w:before="136"/>
        <w:jc w:val="both"/>
        <w:rPr>
          <w:rFonts w:asciiTheme="minorHAnsi" w:hAnsiTheme="minorHAnsi" w:cstheme="minorHAnsi"/>
          <w:bCs/>
          <w:szCs w:val="22"/>
        </w:rPr>
      </w:pPr>
    </w:p>
    <w:p w14:paraId="61838215" w14:textId="281C8BCE" w:rsidR="00B27765" w:rsidRDefault="00B27765" w:rsidP="00B27765">
      <w:pPr>
        <w:pStyle w:val="BodyText"/>
        <w:spacing w:before="136"/>
        <w:jc w:val="both"/>
        <w:rPr>
          <w:rFonts w:asciiTheme="minorHAnsi" w:hAnsiTheme="minorHAnsi" w:cstheme="minorHAnsi"/>
          <w:bCs/>
          <w:szCs w:val="22"/>
        </w:rPr>
      </w:pPr>
      <w:r w:rsidRPr="00B27765">
        <w:rPr>
          <w:rFonts w:asciiTheme="minorHAnsi" w:hAnsiTheme="minorHAnsi" w:cstheme="minorHAnsi"/>
          <w:bCs/>
          <w:szCs w:val="22"/>
        </w:rPr>
        <w:t xml:space="preserve">Udruga tjelesnih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invalida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Sinj</w:t>
      </w:r>
      <w:proofErr w:type="spellEnd"/>
      <w:r w:rsidR="00B46556">
        <w:rPr>
          <w:rFonts w:asciiTheme="minorHAnsi" w:hAnsiTheme="minorHAnsi" w:cstheme="minorHAnsi"/>
          <w:bCs/>
          <w:szCs w:val="22"/>
        </w:rPr>
        <w:t xml:space="preserve"> (</w:t>
      </w:r>
      <w:proofErr w:type="spellStart"/>
      <w:r w:rsidR="00B46556">
        <w:rPr>
          <w:rFonts w:asciiTheme="minorHAnsi" w:hAnsiTheme="minorHAnsi" w:cstheme="minorHAnsi"/>
          <w:bCs/>
          <w:szCs w:val="22"/>
        </w:rPr>
        <w:t>dalje</w:t>
      </w:r>
      <w:proofErr w:type="spellEnd"/>
      <w:r w:rsidR="00B46556">
        <w:rPr>
          <w:rFonts w:asciiTheme="minorHAnsi" w:hAnsiTheme="minorHAnsi" w:cstheme="minorHAnsi"/>
          <w:bCs/>
          <w:szCs w:val="22"/>
        </w:rPr>
        <w:t xml:space="preserve">: </w:t>
      </w:r>
      <w:proofErr w:type="spellStart"/>
      <w:r w:rsidR="00B46556">
        <w:rPr>
          <w:rFonts w:asciiTheme="minorHAnsi" w:hAnsiTheme="minorHAnsi" w:cstheme="minorHAnsi"/>
          <w:bCs/>
          <w:szCs w:val="22"/>
        </w:rPr>
        <w:t>Udruga</w:t>
      </w:r>
      <w:proofErr w:type="spellEnd"/>
      <w:r w:rsidR="00B46556">
        <w:rPr>
          <w:rFonts w:asciiTheme="minorHAnsi" w:hAnsiTheme="minorHAnsi" w:cstheme="minorHAnsi"/>
          <w:bCs/>
          <w:szCs w:val="22"/>
        </w:rPr>
        <w:t>)</w:t>
      </w:r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potpisala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je s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Ministarstvom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rada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mirovinskog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sustava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obitelji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socijalne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politike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Ugovor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o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dodjeli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bespovratnih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sredstava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za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projekt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r w:rsidRPr="00871950">
        <w:rPr>
          <w:rFonts w:asciiTheme="minorHAnsi" w:hAnsiTheme="minorHAnsi" w:cstheme="minorHAnsi"/>
          <w:b/>
          <w:szCs w:val="22"/>
        </w:rPr>
        <w:t>“</w:t>
      </w:r>
      <w:proofErr w:type="spellStart"/>
      <w:r w:rsidRPr="00871950">
        <w:rPr>
          <w:rFonts w:asciiTheme="minorHAnsi" w:hAnsiTheme="minorHAnsi" w:cstheme="minorHAnsi"/>
          <w:b/>
          <w:szCs w:val="22"/>
        </w:rPr>
        <w:t>Podrška</w:t>
      </w:r>
      <w:proofErr w:type="spellEnd"/>
      <w:r w:rsidRPr="00871950">
        <w:rPr>
          <w:rFonts w:asciiTheme="minorHAnsi" w:hAnsiTheme="minorHAnsi" w:cstheme="minorHAnsi"/>
          <w:b/>
          <w:szCs w:val="22"/>
        </w:rPr>
        <w:t xml:space="preserve"> u </w:t>
      </w:r>
      <w:proofErr w:type="spellStart"/>
      <w:r w:rsidRPr="00871950">
        <w:rPr>
          <w:rFonts w:asciiTheme="minorHAnsi" w:hAnsiTheme="minorHAnsi" w:cstheme="minorHAnsi"/>
          <w:b/>
          <w:szCs w:val="22"/>
        </w:rPr>
        <w:t>kućanstvu</w:t>
      </w:r>
      <w:proofErr w:type="spellEnd"/>
      <w:r w:rsidRPr="00871950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871950">
        <w:rPr>
          <w:rFonts w:asciiTheme="minorHAnsi" w:hAnsiTheme="minorHAnsi" w:cstheme="minorHAnsi"/>
          <w:b/>
          <w:szCs w:val="22"/>
        </w:rPr>
        <w:t>starijim</w:t>
      </w:r>
      <w:proofErr w:type="spellEnd"/>
      <w:r w:rsidRPr="00871950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871950">
        <w:rPr>
          <w:rFonts w:asciiTheme="minorHAnsi" w:hAnsiTheme="minorHAnsi" w:cstheme="minorHAnsi"/>
          <w:b/>
          <w:szCs w:val="22"/>
        </w:rPr>
        <w:t>i</w:t>
      </w:r>
      <w:proofErr w:type="spellEnd"/>
      <w:r w:rsidRPr="00871950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871950">
        <w:rPr>
          <w:rFonts w:asciiTheme="minorHAnsi" w:hAnsiTheme="minorHAnsi" w:cstheme="minorHAnsi"/>
          <w:b/>
          <w:szCs w:val="22"/>
        </w:rPr>
        <w:t>nemoćnim</w:t>
      </w:r>
      <w:proofErr w:type="spellEnd"/>
      <w:r w:rsidRPr="00871950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Pr="00871950">
        <w:rPr>
          <w:rFonts w:asciiTheme="minorHAnsi" w:hAnsiTheme="minorHAnsi" w:cstheme="minorHAnsi"/>
          <w:b/>
          <w:szCs w:val="22"/>
        </w:rPr>
        <w:t>osobama</w:t>
      </w:r>
      <w:proofErr w:type="spellEnd"/>
      <w:r w:rsidRPr="00871950">
        <w:rPr>
          <w:rFonts w:asciiTheme="minorHAnsi" w:hAnsiTheme="minorHAnsi" w:cstheme="minorHAnsi"/>
          <w:b/>
          <w:szCs w:val="22"/>
        </w:rPr>
        <w:t xml:space="preserve"> – </w:t>
      </w:r>
      <w:proofErr w:type="spellStart"/>
      <w:r w:rsidRPr="00871950">
        <w:rPr>
          <w:rFonts w:asciiTheme="minorHAnsi" w:hAnsiTheme="minorHAnsi" w:cstheme="minorHAnsi"/>
          <w:b/>
          <w:szCs w:val="22"/>
        </w:rPr>
        <w:t>faza</w:t>
      </w:r>
      <w:proofErr w:type="spellEnd"/>
      <w:r w:rsidRPr="00871950">
        <w:rPr>
          <w:rFonts w:asciiTheme="minorHAnsi" w:hAnsiTheme="minorHAnsi" w:cstheme="minorHAnsi"/>
          <w:b/>
          <w:szCs w:val="22"/>
        </w:rPr>
        <w:t xml:space="preserve"> 4”</w:t>
      </w:r>
      <w:r w:rsidRPr="00B27765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kodnog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27765">
        <w:rPr>
          <w:rFonts w:asciiTheme="minorHAnsi" w:hAnsiTheme="minorHAnsi" w:cstheme="minorHAnsi"/>
          <w:bCs/>
          <w:szCs w:val="22"/>
        </w:rPr>
        <w:t>broja</w:t>
      </w:r>
      <w:proofErr w:type="spellEnd"/>
      <w:r w:rsidRPr="00B27765">
        <w:rPr>
          <w:rFonts w:asciiTheme="minorHAnsi" w:hAnsiTheme="minorHAnsi" w:cstheme="minorHAnsi"/>
          <w:bCs/>
          <w:szCs w:val="22"/>
        </w:rPr>
        <w:t xml:space="preserve"> </w:t>
      </w:r>
      <w:r w:rsidRPr="00871950">
        <w:rPr>
          <w:rFonts w:asciiTheme="minorHAnsi" w:hAnsiTheme="minorHAnsi" w:cstheme="minorHAnsi"/>
          <w:b/>
          <w:szCs w:val="22"/>
        </w:rPr>
        <w:t>SF.3.4.11.01.0437</w:t>
      </w:r>
      <w:r w:rsidRPr="00B27765">
        <w:rPr>
          <w:rFonts w:asciiTheme="minorHAnsi" w:hAnsiTheme="minorHAnsi" w:cstheme="minorHAnsi"/>
          <w:bCs/>
          <w:szCs w:val="22"/>
        </w:rPr>
        <w:t>.</w:t>
      </w:r>
    </w:p>
    <w:p w14:paraId="761D6D18" w14:textId="77777777" w:rsidR="00B27765" w:rsidRPr="00B27765" w:rsidRDefault="00B27765" w:rsidP="00B27765">
      <w:pPr>
        <w:pStyle w:val="BodyText"/>
        <w:spacing w:before="136"/>
        <w:jc w:val="both"/>
        <w:rPr>
          <w:rFonts w:asciiTheme="minorHAnsi" w:hAnsiTheme="minorHAnsi" w:cstheme="minorHAnsi"/>
          <w:bCs/>
          <w:szCs w:val="22"/>
        </w:rPr>
      </w:pPr>
    </w:p>
    <w:p w14:paraId="6F5374F3" w14:textId="77777777" w:rsidR="00854EA6" w:rsidRDefault="00854EA6" w:rsidP="00B27765">
      <w:pPr>
        <w:pStyle w:val="BodyText"/>
        <w:spacing w:before="136"/>
        <w:jc w:val="both"/>
        <w:rPr>
          <w:rFonts w:asciiTheme="minorHAnsi" w:hAnsiTheme="minorHAnsi" w:cstheme="minorHAnsi"/>
          <w:b/>
          <w:szCs w:val="22"/>
        </w:rPr>
      </w:pPr>
    </w:p>
    <w:p w14:paraId="492C358B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16E3F4B8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46D21435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25DACFE3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20F57A13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64B62E9A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25B3C510" w14:textId="3C26AB81" w:rsidR="00330EB4" w:rsidRPr="00330EB4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Style w:val="Strong"/>
          <w:rFonts w:asciiTheme="minorHAnsi" w:hAnsiTheme="minorHAnsi" w:cstheme="minorHAnsi"/>
          <w:color w:val="212529"/>
        </w:rPr>
        <w:t>1.    Koji je cilj projekta?</w:t>
      </w:r>
    </w:p>
    <w:p w14:paraId="7C9BC8A1" w14:textId="77777777" w:rsidR="00330EB4" w:rsidRPr="00330EB4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Fonts w:asciiTheme="minorHAnsi" w:hAnsiTheme="minorHAnsi" w:cstheme="minorHAnsi"/>
          <w:color w:val="212529"/>
        </w:rPr>
        <w:t>Cilj projekta je pružanje usluge potpore i podrške u svakodnevnom životu starijim osobama od 65 godina i odraslim osobama s invaliditetom čime se doprinosi njihovoj većoj socijalnoj uključenosti, prevenciji institucionalizacije, ostanku u vlastitom domu te osiguravanju prava na život u zajednici.</w:t>
      </w:r>
    </w:p>
    <w:p w14:paraId="7F6CD62D" w14:textId="77777777" w:rsidR="00330EB4" w:rsidRPr="00330EB4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Fonts w:asciiTheme="minorHAnsi" w:hAnsiTheme="minorHAnsi" w:cstheme="minorHAnsi"/>
          <w:color w:val="212529"/>
        </w:rPr>
        <w:t> </w:t>
      </w:r>
    </w:p>
    <w:p w14:paraId="0D6168C6" w14:textId="77777777" w:rsidR="00330EB4" w:rsidRPr="00330EB4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Style w:val="Strong"/>
          <w:rFonts w:asciiTheme="minorHAnsi" w:hAnsiTheme="minorHAnsi" w:cstheme="minorHAnsi"/>
          <w:color w:val="212529"/>
        </w:rPr>
        <w:t>2.    Koje su ciljane skupine?</w:t>
      </w:r>
    </w:p>
    <w:p w14:paraId="2A92DBA3" w14:textId="77777777" w:rsidR="003D0C4E" w:rsidRPr="00A14C28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212529"/>
        </w:rPr>
      </w:pPr>
      <w:r w:rsidRPr="00A14C28">
        <w:rPr>
          <w:rFonts w:asciiTheme="minorHAnsi" w:hAnsiTheme="minorHAnsi" w:cstheme="minorHAnsi"/>
          <w:b/>
          <w:bCs/>
          <w:color w:val="212529"/>
        </w:rPr>
        <w:t>CILJNA SKUPINA (I):</w:t>
      </w:r>
      <w:r w:rsidRPr="00A14C28">
        <w:rPr>
          <w:rFonts w:asciiTheme="minorHAnsi" w:hAnsiTheme="minorHAnsi" w:cstheme="minorHAnsi"/>
          <w:b/>
          <w:bCs/>
          <w:color w:val="212529"/>
        </w:rPr>
        <w:br/>
        <w:t>OSOBE STARIJE OD 65 GODINA (65 i više godina)</w:t>
      </w:r>
      <w:r w:rsidRPr="00A14C28">
        <w:rPr>
          <w:rFonts w:asciiTheme="minorHAnsi" w:hAnsiTheme="minorHAnsi" w:cstheme="minorHAnsi"/>
          <w:b/>
          <w:bCs/>
          <w:color w:val="212529"/>
        </w:rPr>
        <w:br/>
      </w:r>
    </w:p>
    <w:p w14:paraId="67F9B523" w14:textId="71A6E457" w:rsidR="003D0C4E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Fonts w:asciiTheme="minorHAnsi" w:hAnsiTheme="minorHAnsi" w:cstheme="minorHAnsi"/>
          <w:color w:val="212529"/>
        </w:rPr>
        <w:t>•    koje žive u samačkom ili dvočlanom ili višečlanom kućanstvu (u kojem su svi članovi kućanstva pripadnici ciljnih skupina) i čiji mjesečni prihodi:</w:t>
      </w:r>
      <w:r w:rsidRPr="00330EB4">
        <w:rPr>
          <w:rFonts w:asciiTheme="minorHAnsi" w:hAnsiTheme="minorHAnsi" w:cstheme="minorHAnsi"/>
          <w:color w:val="212529"/>
        </w:rPr>
        <w:br/>
        <w:t xml:space="preserve">- za samačka kućanstva ne prelaze iznos 120% prosječne starosne mirovine za 40 i više godina mirovinskog staža u mjesecu koji prethodi uključivanju u aktivnost projekta ili u mjesecu prije ukoliko HZMO još nije izdao podatke za mjesec koji prethodi uključivanju u aktivnosti projekta </w:t>
      </w:r>
      <w:r w:rsidRPr="00330EB4">
        <w:rPr>
          <w:rFonts w:asciiTheme="minorHAnsi" w:hAnsiTheme="minorHAnsi" w:cstheme="minorHAnsi"/>
          <w:color w:val="212529"/>
        </w:rPr>
        <w:br/>
        <w:t xml:space="preserve">- za dvočlana kućanstva ukupno ne prelaze iznos od 200% prosječne starosne mirovine za 40 i više godina mirovinskog staža u mjesecu koji prethodi uključivanju u aktivnost projekta ili u mjesecu prije ukoliko HZMO još nije izdao podatke za mjesec koji prethodi uključivanju u aktivnosti projekta </w:t>
      </w:r>
      <w:r w:rsidRPr="00330EB4">
        <w:rPr>
          <w:rFonts w:asciiTheme="minorHAnsi" w:hAnsiTheme="minorHAnsi" w:cstheme="minorHAnsi"/>
          <w:color w:val="212529"/>
        </w:rPr>
        <w:br/>
        <w:t xml:space="preserve">- za višečlana kućanstva ukupno ne prelaze iznos od 300% prosječne starosne mirovine za 40 i više godina mirovinskog staža u mjesecu koji prethodi uključivanju u aktivnost projekta ili u mjesecu prije ukoliko HZMO još nije izdao podatke za mjesec koji prethodi uključivanju u aktivnosti projekta </w:t>
      </w:r>
      <w:r w:rsidRPr="00330EB4">
        <w:rPr>
          <w:rFonts w:asciiTheme="minorHAnsi" w:hAnsiTheme="minorHAnsi" w:cstheme="minorHAnsi"/>
          <w:color w:val="212529"/>
        </w:rPr>
        <w:br/>
      </w:r>
    </w:p>
    <w:p w14:paraId="6CFD211C" w14:textId="73E9B60B" w:rsidR="00330EB4" w:rsidRPr="00330EB4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Fonts w:asciiTheme="minorHAnsi" w:hAnsiTheme="minorHAnsi" w:cstheme="minorHAnsi"/>
          <w:color w:val="212529"/>
        </w:rPr>
        <w:t>•    koji istovremeno ne koriste sljedeće usluge: usluga pomoći u kući, boravka, organiziranog stanovanja, smještaja, osobne asistencije koju pruža osobni asistent.</w:t>
      </w:r>
    </w:p>
    <w:p w14:paraId="3B634850" w14:textId="77777777" w:rsidR="003D0C4E" w:rsidRDefault="003D0C4E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36026E9A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0ECFA6DD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0FB735AA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453475A2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696AD32B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60537C5F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5859306E" w14:textId="42340292" w:rsidR="00A14C28" w:rsidRDefault="00330EB4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  <w:r w:rsidRPr="00330EB4">
        <w:rPr>
          <w:rStyle w:val="Strong"/>
          <w:rFonts w:asciiTheme="minorHAnsi" w:hAnsiTheme="minorHAnsi" w:cstheme="minorHAnsi"/>
          <w:color w:val="212529"/>
        </w:rPr>
        <w:t>CILJNA SKUPINA (II):</w:t>
      </w:r>
      <w:r w:rsidRPr="00330EB4">
        <w:rPr>
          <w:rFonts w:asciiTheme="minorHAnsi" w:hAnsiTheme="minorHAnsi" w:cstheme="minorHAnsi"/>
          <w:color w:val="212529"/>
        </w:rPr>
        <w:br/>
      </w:r>
      <w:r w:rsidRPr="00330EB4">
        <w:rPr>
          <w:rStyle w:val="Strong"/>
          <w:rFonts w:asciiTheme="minorHAnsi" w:hAnsiTheme="minorHAnsi" w:cstheme="minorHAnsi"/>
          <w:color w:val="212529"/>
        </w:rPr>
        <w:t>ODRASLE  OSOBE S INVALIDITETOM (18 i više godina) </w:t>
      </w:r>
    </w:p>
    <w:p w14:paraId="45EC1D51" w14:textId="0891B1A8" w:rsidR="00330EB4" w:rsidRPr="00330EB4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Fonts w:asciiTheme="minorHAnsi" w:hAnsiTheme="minorHAnsi" w:cstheme="minorHAnsi"/>
          <w:color w:val="212529"/>
        </w:rPr>
        <w:br/>
        <w:t>•    koje žive u samačkom ili dvočlanom ili višečlanom kućanstvu (u kojem su svi članovi kućanstva pripadnici ciljnih skupina) i</w:t>
      </w:r>
      <w:r w:rsidRPr="00330EB4">
        <w:rPr>
          <w:rFonts w:asciiTheme="minorHAnsi" w:hAnsiTheme="minorHAnsi" w:cstheme="minorHAnsi"/>
          <w:color w:val="212529"/>
        </w:rPr>
        <w:br/>
        <w:t>•    koje imaju utvrđen treći ili četvrti stupanj težine invaliditeta – oštećenja funkcionalnih sposobnosti prema propisima o vještačenju i metodologijama vještačenja i  </w:t>
      </w:r>
      <w:r w:rsidRPr="00330EB4">
        <w:rPr>
          <w:rFonts w:asciiTheme="minorHAnsi" w:hAnsiTheme="minorHAnsi" w:cstheme="minorHAnsi"/>
          <w:color w:val="212529"/>
        </w:rPr>
        <w:br/>
        <w:t>•    koje istovremeno ne koriste sljedeće usluge - usluga pomoći u kući, boravka, organiziranog stanovanja, smještaja, osobne asistencije koju pruža osobni asistent i</w:t>
      </w:r>
      <w:r w:rsidRPr="00330EB4">
        <w:rPr>
          <w:rFonts w:asciiTheme="minorHAnsi" w:hAnsiTheme="minorHAnsi" w:cstheme="minorHAnsi"/>
          <w:color w:val="212529"/>
        </w:rPr>
        <w:br/>
        <w:t>•    čiji roditelj ili drugi član obitelji nema priznato pravo na status roditelja njegovatelja ili status njegovatelja za potrebu skrbi o njoj.</w:t>
      </w:r>
    </w:p>
    <w:p w14:paraId="0E2D86DE" w14:textId="77777777" w:rsidR="00330EB4" w:rsidRPr="00330EB4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Fonts w:asciiTheme="minorHAnsi" w:hAnsiTheme="minorHAnsi" w:cstheme="minorHAnsi"/>
          <w:color w:val="212529"/>
        </w:rPr>
        <w:br/>
      </w:r>
      <w:r w:rsidRPr="00330EB4">
        <w:rPr>
          <w:rStyle w:val="Strong"/>
          <w:rFonts w:asciiTheme="minorHAnsi" w:hAnsiTheme="minorHAnsi" w:cstheme="minorHAnsi"/>
          <w:color w:val="212529"/>
        </w:rPr>
        <w:t>3.    Koje su aktivnosti u projektu ?</w:t>
      </w:r>
    </w:p>
    <w:p w14:paraId="039BAF58" w14:textId="77777777" w:rsidR="00330EB4" w:rsidRPr="00330EB4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Fonts w:asciiTheme="minorHAnsi" w:hAnsiTheme="minorHAnsi" w:cstheme="minorHAnsi"/>
          <w:color w:val="212529"/>
        </w:rPr>
        <w:t>Pružanje usluge potpore i podrške uz nabavu i podjelu paketa potrepština, koja obvezno uključuje: </w:t>
      </w:r>
      <w:r w:rsidRPr="00330EB4">
        <w:rPr>
          <w:rFonts w:asciiTheme="minorHAnsi" w:hAnsiTheme="minorHAnsi" w:cstheme="minorHAnsi"/>
          <w:color w:val="212529"/>
        </w:rPr>
        <w:br/>
        <w:t>a.    organiziranje prehrane (pomoć u pripremi obroka, pomoć u nabavi hrane i dr.) i/ili</w:t>
      </w:r>
      <w:r w:rsidRPr="00330EB4">
        <w:rPr>
          <w:rFonts w:asciiTheme="minorHAnsi" w:hAnsiTheme="minorHAnsi" w:cstheme="minorHAnsi"/>
          <w:color w:val="212529"/>
        </w:rPr>
        <w:br/>
        <w:t>b.    obavljanje kućanskih poslova (pranje posuđa, pospremanje stambenog prostora, donošenje vode, ogrjeva i slično, organiziranje pranja i glačanja rublja, nabava lijekova i drugih potrepština i dr.) i/ili</w:t>
      </w:r>
      <w:r w:rsidRPr="00330EB4">
        <w:rPr>
          <w:rFonts w:asciiTheme="minorHAnsi" w:hAnsiTheme="minorHAnsi" w:cstheme="minorHAnsi"/>
          <w:color w:val="212529"/>
        </w:rPr>
        <w:br/>
        <w:t>c.    održavanje osobne higijene (pomoć u oblačenju i svlačenju, u kupanju i obavljanju drugih higijenskih potreba i dr.) i/ili</w:t>
      </w:r>
      <w:r w:rsidRPr="00330EB4">
        <w:rPr>
          <w:rFonts w:asciiTheme="minorHAnsi" w:hAnsiTheme="minorHAnsi" w:cstheme="minorHAnsi"/>
          <w:color w:val="212529"/>
        </w:rPr>
        <w:br/>
        <w:t>d.    zadovoljavanje drugih svakodnevnih potreba</w:t>
      </w:r>
    </w:p>
    <w:p w14:paraId="7A45CD45" w14:textId="1B520C87" w:rsidR="00330EB4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Style w:val="Strong"/>
          <w:rFonts w:asciiTheme="minorHAnsi" w:hAnsiTheme="minorHAnsi" w:cstheme="minorHAnsi"/>
          <w:color w:val="212529"/>
        </w:rPr>
        <w:t>4.    Gdje je područje provedbe projekta?</w:t>
      </w:r>
      <w:r w:rsidRPr="00330EB4">
        <w:rPr>
          <w:rFonts w:asciiTheme="minorHAnsi" w:hAnsiTheme="minorHAnsi" w:cstheme="minorHAnsi"/>
          <w:color w:val="212529"/>
        </w:rPr>
        <w:br/>
        <w:t>    </w:t>
      </w:r>
      <w:r w:rsidRPr="00330EB4">
        <w:rPr>
          <w:rFonts w:asciiTheme="minorHAnsi" w:hAnsiTheme="minorHAnsi" w:cstheme="minorHAnsi"/>
          <w:color w:val="212529"/>
        </w:rPr>
        <w:br/>
        <w:t>Projekt se provodi na području:</w:t>
      </w:r>
      <w:r w:rsidRPr="00330EB4">
        <w:rPr>
          <w:rFonts w:asciiTheme="minorHAnsi" w:hAnsiTheme="minorHAnsi" w:cstheme="minorHAnsi"/>
          <w:color w:val="212529"/>
        </w:rPr>
        <w:br/>
        <w:t>1.    Splitsko-dalmatinska županija (</w:t>
      </w:r>
      <w:r w:rsidR="00BB1BAE">
        <w:rPr>
          <w:rFonts w:asciiTheme="minorHAnsi" w:hAnsiTheme="minorHAnsi" w:cstheme="minorHAnsi"/>
          <w:color w:val="212529"/>
        </w:rPr>
        <w:t xml:space="preserve">grad </w:t>
      </w:r>
      <w:r w:rsidRPr="00330EB4">
        <w:rPr>
          <w:rFonts w:asciiTheme="minorHAnsi" w:hAnsiTheme="minorHAnsi" w:cstheme="minorHAnsi"/>
          <w:color w:val="212529"/>
        </w:rPr>
        <w:t xml:space="preserve">Sinj, </w:t>
      </w:r>
      <w:r w:rsidR="00BB1BAE">
        <w:rPr>
          <w:rFonts w:asciiTheme="minorHAnsi" w:hAnsiTheme="minorHAnsi" w:cstheme="minorHAnsi"/>
          <w:color w:val="212529"/>
        </w:rPr>
        <w:t xml:space="preserve">grad </w:t>
      </w:r>
      <w:r w:rsidRPr="00330EB4">
        <w:rPr>
          <w:rFonts w:asciiTheme="minorHAnsi" w:hAnsiTheme="minorHAnsi" w:cstheme="minorHAnsi"/>
          <w:color w:val="212529"/>
        </w:rPr>
        <w:t xml:space="preserve">Trilj, </w:t>
      </w:r>
      <w:r w:rsidR="00BB1BAE">
        <w:rPr>
          <w:rFonts w:asciiTheme="minorHAnsi" w:hAnsiTheme="minorHAnsi" w:cstheme="minorHAnsi"/>
          <w:color w:val="212529"/>
        </w:rPr>
        <w:t xml:space="preserve">općina </w:t>
      </w:r>
      <w:r w:rsidRPr="00330EB4">
        <w:rPr>
          <w:rFonts w:asciiTheme="minorHAnsi" w:hAnsiTheme="minorHAnsi" w:cstheme="minorHAnsi"/>
          <w:color w:val="212529"/>
        </w:rPr>
        <w:t>Otok)</w:t>
      </w:r>
    </w:p>
    <w:p w14:paraId="2E5229ED" w14:textId="77777777" w:rsidR="003D0C4E" w:rsidRPr="003D0C4E" w:rsidRDefault="003D0C4E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b w:val="0"/>
          <w:bCs w:val="0"/>
          <w:color w:val="212529"/>
        </w:rPr>
      </w:pPr>
    </w:p>
    <w:p w14:paraId="552A63AE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46329339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3E355FF7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02DF154D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7B54D255" w14:textId="77777777" w:rsidR="00A14C28" w:rsidRDefault="00A14C28" w:rsidP="00330EB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212529"/>
        </w:rPr>
      </w:pPr>
    </w:p>
    <w:p w14:paraId="22647C8D" w14:textId="660C2784" w:rsidR="00330EB4" w:rsidRPr="00330EB4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Style w:val="Strong"/>
          <w:rFonts w:asciiTheme="minorHAnsi" w:hAnsiTheme="minorHAnsi" w:cstheme="minorHAnsi"/>
          <w:color w:val="212529"/>
        </w:rPr>
        <w:t>5.    Kako se prijaviti na javni poziv?</w:t>
      </w:r>
    </w:p>
    <w:p w14:paraId="040B032B" w14:textId="7F9413F0" w:rsidR="00330EB4" w:rsidRPr="00330EB4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Style w:val="Strong"/>
          <w:rFonts w:asciiTheme="minorHAnsi" w:hAnsiTheme="minorHAnsi" w:cstheme="minorHAnsi"/>
          <w:color w:val="212529"/>
        </w:rPr>
        <w:t>DOKAZIVANJE CILJNE SKUPINE (I)</w:t>
      </w:r>
      <w:r w:rsidRPr="00330EB4">
        <w:rPr>
          <w:rFonts w:asciiTheme="minorHAnsi" w:hAnsiTheme="minorHAnsi" w:cstheme="minorHAnsi"/>
          <w:color w:val="212529"/>
        </w:rPr>
        <w:br/>
      </w:r>
      <w:r w:rsidRPr="00330EB4">
        <w:rPr>
          <w:rStyle w:val="Strong"/>
          <w:rFonts w:asciiTheme="minorHAnsi" w:hAnsiTheme="minorHAnsi" w:cstheme="minorHAnsi"/>
          <w:color w:val="212529"/>
        </w:rPr>
        <w:t>OSOBE STARIJE OD 65 GODINA (65 i više godina)</w:t>
      </w:r>
      <w:r w:rsidRPr="00330EB4">
        <w:rPr>
          <w:rFonts w:asciiTheme="minorHAnsi" w:hAnsiTheme="minorHAnsi" w:cstheme="minorHAnsi"/>
          <w:color w:val="212529"/>
        </w:rPr>
        <w:br/>
        <w:t>•    Obrazac – uključivanje u projekt (</w:t>
      </w:r>
      <w:r w:rsidR="00FD43CF">
        <w:rPr>
          <w:rFonts w:asciiTheme="minorHAnsi" w:hAnsiTheme="minorHAnsi" w:cstheme="minorHAnsi"/>
          <w:color w:val="212529"/>
        </w:rPr>
        <w:t>Prijavni obrazac dostupan u Udruzi i na web stranicama Udruge</w:t>
      </w:r>
      <w:r w:rsidRPr="00330EB4">
        <w:rPr>
          <w:rFonts w:asciiTheme="minorHAnsi" w:hAnsiTheme="minorHAnsi" w:cstheme="minorHAnsi"/>
          <w:color w:val="212529"/>
        </w:rPr>
        <w:t>)</w:t>
      </w:r>
      <w:r w:rsidRPr="00330EB4">
        <w:rPr>
          <w:rFonts w:asciiTheme="minorHAnsi" w:hAnsiTheme="minorHAnsi" w:cstheme="minorHAnsi"/>
          <w:color w:val="212529"/>
        </w:rPr>
        <w:br/>
        <w:t>•    Preslika osobne iskaznice, putovnice ili dokumenta jednake ili slične vrijednosti iz kojeg je nedvojbeno moguće utvrditi identitet i dob sudionika,</w:t>
      </w:r>
      <w:r w:rsidRPr="00330EB4">
        <w:rPr>
          <w:rFonts w:asciiTheme="minorHAnsi" w:hAnsiTheme="minorHAnsi" w:cstheme="minorHAnsi"/>
          <w:color w:val="212529"/>
        </w:rPr>
        <w:br/>
        <w:t>•    Izjava pripadnika ciljne skupine o broju članova kućanstva (</w:t>
      </w:r>
      <w:r w:rsidR="00FD43CF">
        <w:rPr>
          <w:rFonts w:asciiTheme="minorHAnsi" w:hAnsiTheme="minorHAnsi" w:cstheme="minorHAnsi"/>
          <w:color w:val="212529"/>
        </w:rPr>
        <w:t xml:space="preserve">uključeno u </w:t>
      </w:r>
      <w:r w:rsidR="00FD43CF" w:rsidRPr="00FD43CF">
        <w:rPr>
          <w:rFonts w:asciiTheme="minorHAnsi" w:hAnsiTheme="minorHAnsi" w:cstheme="minorHAnsi"/>
          <w:color w:val="212529"/>
        </w:rPr>
        <w:t>Prijavni obrazac udruge</w:t>
      </w:r>
      <w:r w:rsidRPr="00330EB4">
        <w:rPr>
          <w:rFonts w:asciiTheme="minorHAnsi" w:hAnsiTheme="minorHAnsi" w:cstheme="minorHAnsi"/>
          <w:color w:val="212529"/>
        </w:rPr>
        <w:t>),</w:t>
      </w:r>
      <w:r w:rsidRPr="00330EB4">
        <w:rPr>
          <w:rFonts w:asciiTheme="minorHAnsi" w:hAnsiTheme="minorHAnsi" w:cstheme="minorHAnsi"/>
          <w:color w:val="212529"/>
        </w:rPr>
        <w:br/>
        <w:t>•    Potvrda porezne uprave o visini dohodaka i primitaka za svakog člana kućanstva,</w:t>
      </w:r>
      <w:r w:rsidRPr="00330EB4">
        <w:rPr>
          <w:rFonts w:asciiTheme="minorHAnsi" w:hAnsiTheme="minorHAnsi" w:cstheme="minorHAnsi"/>
          <w:color w:val="212529"/>
        </w:rPr>
        <w:br/>
        <w:t xml:space="preserve">•    Potvrda/Izjava Hrvatskog zavoda za socijalni rad da osoba ne koristi sljedeće usluge – uslugu pomoći u kući, boravka, organiziranog stanovanja, smještaja, osobne asistencije koju pruža osobni asistent (dokument pribavlja </w:t>
      </w:r>
      <w:r w:rsidR="00FD43CF">
        <w:rPr>
          <w:rFonts w:asciiTheme="minorHAnsi" w:hAnsiTheme="minorHAnsi" w:cstheme="minorHAnsi"/>
          <w:color w:val="212529"/>
        </w:rPr>
        <w:t>Udruga</w:t>
      </w:r>
      <w:r w:rsidRPr="00330EB4">
        <w:rPr>
          <w:rFonts w:asciiTheme="minorHAnsi" w:hAnsiTheme="minorHAnsi" w:cstheme="minorHAnsi"/>
          <w:color w:val="212529"/>
        </w:rPr>
        <w:t>).</w:t>
      </w:r>
    </w:p>
    <w:p w14:paraId="35854936" w14:textId="36BE6EE1" w:rsidR="00330EB4" w:rsidRPr="00330EB4" w:rsidRDefault="00330EB4" w:rsidP="00330EB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330EB4">
        <w:rPr>
          <w:rStyle w:val="Strong"/>
          <w:rFonts w:asciiTheme="minorHAnsi" w:hAnsiTheme="minorHAnsi" w:cstheme="minorHAnsi"/>
          <w:color w:val="212529"/>
        </w:rPr>
        <w:t>DOKAZIVANJE CILJNE SKUPINE (II)</w:t>
      </w:r>
      <w:r w:rsidRPr="00330EB4">
        <w:rPr>
          <w:rFonts w:asciiTheme="minorHAnsi" w:hAnsiTheme="minorHAnsi" w:cstheme="minorHAnsi"/>
          <w:color w:val="212529"/>
        </w:rPr>
        <w:br/>
      </w:r>
      <w:r w:rsidRPr="00330EB4">
        <w:rPr>
          <w:rStyle w:val="Strong"/>
          <w:rFonts w:asciiTheme="minorHAnsi" w:hAnsiTheme="minorHAnsi" w:cstheme="minorHAnsi"/>
          <w:color w:val="212529"/>
        </w:rPr>
        <w:t>ODRASLE OSOBE S INVALIDITETOM</w:t>
      </w:r>
      <w:r w:rsidRPr="00330EB4">
        <w:rPr>
          <w:rFonts w:asciiTheme="minorHAnsi" w:hAnsiTheme="minorHAnsi" w:cstheme="minorHAnsi"/>
          <w:color w:val="212529"/>
        </w:rPr>
        <w:br/>
        <w:t>•    Obrazac – uključivanje u projekt (</w:t>
      </w:r>
      <w:r w:rsidR="00FD43CF" w:rsidRPr="00FD43CF">
        <w:rPr>
          <w:rFonts w:asciiTheme="minorHAnsi" w:hAnsiTheme="minorHAnsi" w:cstheme="minorHAnsi"/>
          <w:color w:val="212529"/>
        </w:rPr>
        <w:t>Prijavni obrazac dostupan u Udruzi i na web stranicama Udruge</w:t>
      </w:r>
      <w:r w:rsidRPr="00330EB4">
        <w:rPr>
          <w:rFonts w:asciiTheme="minorHAnsi" w:hAnsiTheme="minorHAnsi" w:cstheme="minorHAnsi"/>
          <w:color w:val="212529"/>
        </w:rPr>
        <w:t>)</w:t>
      </w:r>
      <w:r w:rsidRPr="00330EB4">
        <w:rPr>
          <w:rFonts w:asciiTheme="minorHAnsi" w:hAnsiTheme="minorHAnsi" w:cstheme="minorHAnsi"/>
          <w:color w:val="212529"/>
        </w:rPr>
        <w:br/>
        <w:t>•    Preslika osobne iskaznice, putovnice ili dokumenta jednake ili slične vrijednosti iz kojeg je nedvojbeno moguće utvrditi identitet i dob sudionika,</w:t>
      </w:r>
      <w:r w:rsidRPr="00330EB4">
        <w:rPr>
          <w:rFonts w:asciiTheme="minorHAnsi" w:hAnsiTheme="minorHAnsi" w:cstheme="minorHAnsi"/>
          <w:color w:val="212529"/>
        </w:rPr>
        <w:br/>
        <w:t>•    Izjava pripadnika ciljne skupine o broju članova kućanstva (</w:t>
      </w:r>
      <w:r w:rsidR="00FD43CF" w:rsidRPr="00FD43CF">
        <w:rPr>
          <w:rFonts w:asciiTheme="minorHAnsi" w:hAnsiTheme="minorHAnsi" w:cstheme="minorHAnsi"/>
          <w:color w:val="212529"/>
        </w:rPr>
        <w:t>uključeno u Prijavni obrazac udruge</w:t>
      </w:r>
      <w:r w:rsidRPr="00330EB4">
        <w:rPr>
          <w:rFonts w:asciiTheme="minorHAnsi" w:hAnsiTheme="minorHAnsi" w:cstheme="minorHAnsi"/>
          <w:color w:val="212529"/>
        </w:rPr>
        <w:t>),</w:t>
      </w:r>
      <w:r w:rsidRPr="00330EB4">
        <w:rPr>
          <w:rFonts w:asciiTheme="minorHAnsi" w:hAnsiTheme="minorHAnsi" w:cstheme="minorHAnsi"/>
          <w:color w:val="212529"/>
        </w:rPr>
        <w:br/>
        <w:t>•    Potvrda porezne uprave o visini dohodaka i primitaka za člana kućanstva koji je stariji od 65 godina,</w:t>
      </w:r>
      <w:r w:rsidRPr="00330EB4">
        <w:rPr>
          <w:rFonts w:asciiTheme="minorHAnsi" w:hAnsiTheme="minorHAnsi" w:cstheme="minorHAnsi"/>
          <w:color w:val="212529"/>
        </w:rPr>
        <w:br/>
        <w:t>•    Potvrda o upisu u Registar osoba s invaliditetom iz kojeg je vidljivo da osoba ima oštećenje 3. ili 4. stupnja težine invaliditeta ili nalaz i mišljenje Zavoda za vještačenje, profesionalnu rehabilitaciju i zapošljavanje osoba s invaliditetom u kojem je naveden 3. ili 4. stupanj težine invaliditeta,</w:t>
      </w:r>
      <w:r w:rsidRPr="00330EB4">
        <w:rPr>
          <w:rFonts w:asciiTheme="minorHAnsi" w:hAnsiTheme="minorHAnsi" w:cstheme="minorHAnsi"/>
          <w:color w:val="212529"/>
        </w:rPr>
        <w:br/>
        <w:t xml:space="preserve">•    Potvrda/Izjava Hrvatskog zavoda za socijalni rad da osoba ne koristi sljedeće usluge – uslugu pomoći u kući, boravka, organiziranog stanovanja, smještaja, osobne asistencije koju pruža osobni asistent, odnosno da roditelj ili drugi član obitelji nema priznato pravo na status roditelja njegovatelja ili status njegovatelja za brigu o njoj </w:t>
      </w:r>
      <w:r w:rsidR="00FD43CF">
        <w:rPr>
          <w:rFonts w:asciiTheme="minorHAnsi" w:hAnsiTheme="minorHAnsi" w:cstheme="minorHAnsi"/>
          <w:color w:val="212529"/>
        </w:rPr>
        <w:t>(</w:t>
      </w:r>
      <w:r w:rsidR="00FD43CF" w:rsidRPr="00330EB4">
        <w:rPr>
          <w:rFonts w:asciiTheme="minorHAnsi" w:hAnsiTheme="minorHAnsi" w:cstheme="minorHAnsi"/>
          <w:color w:val="212529"/>
        </w:rPr>
        <w:t xml:space="preserve">dokument pribavlja </w:t>
      </w:r>
      <w:r w:rsidR="00FD43CF">
        <w:rPr>
          <w:rFonts w:asciiTheme="minorHAnsi" w:hAnsiTheme="minorHAnsi" w:cstheme="minorHAnsi"/>
          <w:color w:val="212529"/>
        </w:rPr>
        <w:t>Udruga</w:t>
      </w:r>
      <w:r w:rsidRPr="00330EB4">
        <w:rPr>
          <w:rFonts w:asciiTheme="minorHAnsi" w:hAnsiTheme="minorHAnsi" w:cstheme="minorHAnsi"/>
          <w:color w:val="212529"/>
        </w:rPr>
        <w:t>).</w:t>
      </w:r>
    </w:p>
    <w:p w14:paraId="4D1E18AA" w14:textId="77777777" w:rsidR="00871950" w:rsidRPr="00B27765" w:rsidRDefault="00871950" w:rsidP="00B27765">
      <w:pPr>
        <w:pStyle w:val="BodyText"/>
        <w:spacing w:before="136"/>
        <w:jc w:val="both"/>
        <w:rPr>
          <w:rFonts w:asciiTheme="minorHAnsi" w:hAnsiTheme="minorHAnsi" w:cstheme="minorHAnsi"/>
          <w:bCs/>
          <w:szCs w:val="22"/>
        </w:rPr>
      </w:pPr>
    </w:p>
    <w:p w14:paraId="2C1C6869" w14:textId="77777777" w:rsidR="00D15184" w:rsidRDefault="00D15184" w:rsidP="00FE290A">
      <w:pPr>
        <w:pStyle w:val="BodyText"/>
        <w:jc w:val="both"/>
        <w:rPr>
          <w:rFonts w:asciiTheme="minorHAnsi" w:hAnsiTheme="minorHAnsi" w:cstheme="minorHAnsi"/>
        </w:rPr>
      </w:pPr>
    </w:p>
    <w:p w14:paraId="58DE53CB" w14:textId="77777777" w:rsidR="00D15184" w:rsidRDefault="00D15184" w:rsidP="00FE290A">
      <w:pPr>
        <w:pStyle w:val="BodyText"/>
        <w:spacing w:before="1"/>
        <w:jc w:val="both"/>
        <w:rPr>
          <w:rFonts w:asciiTheme="minorHAnsi" w:hAnsiTheme="minorHAnsi" w:cstheme="minorHAnsi"/>
          <w:b/>
          <w:bCs/>
        </w:rPr>
      </w:pPr>
    </w:p>
    <w:p w14:paraId="7E43A532" w14:textId="77777777" w:rsidR="00FD43CF" w:rsidRDefault="00FD43CF" w:rsidP="00FE290A">
      <w:pPr>
        <w:pStyle w:val="BodyText"/>
        <w:spacing w:before="1"/>
        <w:jc w:val="both"/>
        <w:rPr>
          <w:rFonts w:asciiTheme="minorHAnsi" w:hAnsiTheme="minorHAnsi" w:cstheme="minorHAnsi"/>
          <w:b/>
          <w:bCs/>
        </w:rPr>
      </w:pPr>
    </w:p>
    <w:p w14:paraId="2B031CC3" w14:textId="77777777" w:rsidR="00FD43CF" w:rsidRDefault="00FD43CF" w:rsidP="00FE290A">
      <w:pPr>
        <w:pStyle w:val="BodyText"/>
        <w:spacing w:before="1"/>
        <w:jc w:val="both"/>
        <w:rPr>
          <w:rFonts w:asciiTheme="minorHAnsi" w:hAnsiTheme="minorHAnsi" w:cstheme="minorHAnsi"/>
          <w:b/>
          <w:bCs/>
        </w:rPr>
      </w:pPr>
    </w:p>
    <w:p w14:paraId="2AEB2565" w14:textId="77777777" w:rsidR="00FD43CF" w:rsidRDefault="00FD43CF" w:rsidP="00FE290A">
      <w:pPr>
        <w:pStyle w:val="BodyText"/>
        <w:spacing w:before="1"/>
        <w:jc w:val="both"/>
        <w:rPr>
          <w:rFonts w:asciiTheme="minorHAnsi" w:hAnsiTheme="minorHAnsi" w:cstheme="minorHAnsi"/>
          <w:b/>
          <w:bCs/>
        </w:rPr>
      </w:pPr>
    </w:p>
    <w:p w14:paraId="03B32B6F" w14:textId="77777777" w:rsidR="00FD43CF" w:rsidRDefault="00FD43CF" w:rsidP="00FE290A">
      <w:pPr>
        <w:pStyle w:val="BodyText"/>
        <w:spacing w:before="1"/>
        <w:jc w:val="both"/>
        <w:rPr>
          <w:rFonts w:asciiTheme="minorHAnsi" w:hAnsiTheme="minorHAnsi" w:cstheme="minorHAnsi"/>
          <w:b/>
          <w:bCs/>
        </w:rPr>
      </w:pPr>
    </w:p>
    <w:p w14:paraId="15753046" w14:textId="77777777" w:rsidR="00FD43CF" w:rsidRDefault="00FD43CF" w:rsidP="00FE290A">
      <w:pPr>
        <w:pStyle w:val="BodyText"/>
        <w:spacing w:before="1"/>
        <w:jc w:val="both"/>
        <w:rPr>
          <w:rFonts w:asciiTheme="minorHAnsi" w:hAnsiTheme="minorHAnsi" w:cstheme="minorHAnsi"/>
          <w:b/>
          <w:bCs/>
        </w:rPr>
      </w:pPr>
    </w:p>
    <w:p w14:paraId="122E8A72" w14:textId="77777777" w:rsidR="00FD43CF" w:rsidRDefault="00FD43CF" w:rsidP="00FE290A">
      <w:pPr>
        <w:pStyle w:val="BodyText"/>
        <w:spacing w:before="1"/>
        <w:jc w:val="both"/>
        <w:rPr>
          <w:rFonts w:asciiTheme="minorHAnsi" w:hAnsiTheme="minorHAnsi" w:cstheme="minorHAnsi"/>
          <w:b/>
          <w:bCs/>
        </w:rPr>
      </w:pPr>
    </w:p>
    <w:p w14:paraId="7B92822D" w14:textId="77777777" w:rsidR="00FD43CF" w:rsidRDefault="00FD43CF" w:rsidP="00FE290A">
      <w:pPr>
        <w:pStyle w:val="BodyText"/>
        <w:spacing w:before="1"/>
        <w:jc w:val="both"/>
        <w:rPr>
          <w:rFonts w:asciiTheme="minorHAnsi" w:hAnsiTheme="minorHAnsi" w:cstheme="minorHAnsi"/>
          <w:b/>
          <w:bCs/>
        </w:rPr>
      </w:pPr>
    </w:p>
    <w:p w14:paraId="7E951697" w14:textId="77777777" w:rsidR="00FD43CF" w:rsidRDefault="00FD43CF" w:rsidP="00FE290A">
      <w:pPr>
        <w:pStyle w:val="BodyText"/>
        <w:spacing w:before="1"/>
        <w:jc w:val="both"/>
        <w:rPr>
          <w:rFonts w:asciiTheme="minorHAnsi" w:hAnsiTheme="minorHAnsi" w:cstheme="minorHAnsi"/>
        </w:rPr>
      </w:pPr>
    </w:p>
    <w:p w14:paraId="2CEF47E7" w14:textId="77777777" w:rsidR="00E855E2" w:rsidRDefault="00E855E2" w:rsidP="00E855E2">
      <w:pPr>
        <w:pStyle w:val="BodyText"/>
        <w:spacing w:before="1"/>
        <w:jc w:val="both"/>
        <w:rPr>
          <w:rFonts w:asciiTheme="minorHAnsi" w:hAnsiTheme="minorHAnsi" w:cstheme="minorHAnsi"/>
        </w:rPr>
      </w:pPr>
    </w:p>
    <w:p w14:paraId="0460E082" w14:textId="554F9008" w:rsidR="00E855E2" w:rsidRPr="00E855E2" w:rsidRDefault="00E855E2" w:rsidP="00E855E2">
      <w:pPr>
        <w:pStyle w:val="BodyText"/>
        <w:spacing w:before="1"/>
        <w:jc w:val="both"/>
        <w:rPr>
          <w:rFonts w:asciiTheme="minorHAnsi" w:hAnsiTheme="minorHAnsi" w:cstheme="minorHAnsi"/>
        </w:rPr>
      </w:pPr>
      <w:proofErr w:type="spellStart"/>
      <w:r w:rsidRPr="00E855E2">
        <w:rPr>
          <w:rFonts w:asciiTheme="minorHAnsi" w:hAnsiTheme="minorHAnsi" w:cstheme="minorHAnsi"/>
        </w:rPr>
        <w:t>Popunjavanjem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="00871950" w:rsidRPr="00871950">
        <w:rPr>
          <w:rFonts w:asciiTheme="minorHAnsi" w:hAnsiTheme="minorHAnsi" w:cstheme="minorHAnsi"/>
          <w:b/>
          <w:bCs/>
        </w:rPr>
        <w:t>Prijavnog</w:t>
      </w:r>
      <w:proofErr w:type="spellEnd"/>
      <w:r w:rsidR="00871950" w:rsidRPr="0087195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/>
          <w:bCs/>
        </w:rPr>
        <w:t>obrasca</w:t>
      </w:r>
      <w:proofErr w:type="spellEnd"/>
      <w:r w:rsidRPr="00E855E2">
        <w:rPr>
          <w:rFonts w:asciiTheme="minorHAnsi" w:hAnsiTheme="minorHAnsi" w:cstheme="minorHAnsi"/>
        </w:rPr>
        <w:t xml:space="preserve"> za </w:t>
      </w:r>
      <w:proofErr w:type="spellStart"/>
      <w:r w:rsidRPr="00E855E2">
        <w:rPr>
          <w:rFonts w:asciiTheme="minorHAnsi" w:hAnsiTheme="minorHAnsi" w:cstheme="minorHAnsi"/>
        </w:rPr>
        <w:t>iskaz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interesa</w:t>
      </w:r>
      <w:proofErr w:type="spellEnd"/>
      <w:r w:rsidRPr="00E855E2">
        <w:rPr>
          <w:rFonts w:asciiTheme="minorHAnsi" w:hAnsiTheme="minorHAnsi" w:cstheme="minorHAnsi"/>
        </w:rPr>
        <w:t xml:space="preserve"> za </w:t>
      </w:r>
      <w:proofErr w:type="spellStart"/>
      <w:r w:rsidRPr="00E855E2">
        <w:rPr>
          <w:rFonts w:asciiTheme="minorHAnsi" w:hAnsiTheme="minorHAnsi" w:cstheme="minorHAnsi"/>
        </w:rPr>
        <w:t>sudjelovanjem</w:t>
      </w:r>
      <w:proofErr w:type="spellEnd"/>
      <w:r w:rsidRPr="00E855E2">
        <w:rPr>
          <w:rFonts w:asciiTheme="minorHAnsi" w:hAnsiTheme="minorHAnsi" w:cstheme="minorHAnsi"/>
        </w:rPr>
        <w:t xml:space="preserve"> u </w:t>
      </w:r>
      <w:proofErr w:type="spellStart"/>
      <w:r w:rsidRPr="00E855E2">
        <w:rPr>
          <w:rFonts w:asciiTheme="minorHAnsi" w:hAnsiTheme="minorHAnsi" w:cstheme="minorHAnsi"/>
        </w:rPr>
        <w:t>projektu</w:t>
      </w:r>
      <w:proofErr w:type="spellEnd"/>
      <w:r w:rsidRPr="00E855E2">
        <w:rPr>
          <w:rFonts w:asciiTheme="minorHAnsi" w:hAnsiTheme="minorHAnsi" w:cstheme="minorHAnsi"/>
        </w:rPr>
        <w:t xml:space="preserve">, koji se </w:t>
      </w:r>
      <w:proofErr w:type="spellStart"/>
      <w:r w:rsidRPr="00E855E2">
        <w:rPr>
          <w:rFonts w:asciiTheme="minorHAnsi" w:hAnsiTheme="minorHAnsi" w:cstheme="minorHAnsi"/>
        </w:rPr>
        <w:t>nalazi</w:t>
      </w:r>
      <w:proofErr w:type="spellEnd"/>
      <w:r w:rsidRPr="00E855E2">
        <w:rPr>
          <w:rFonts w:asciiTheme="minorHAnsi" w:hAnsiTheme="minorHAnsi" w:cstheme="minorHAnsi"/>
        </w:rPr>
        <w:t xml:space="preserve"> u </w:t>
      </w:r>
      <w:proofErr w:type="spellStart"/>
      <w:r w:rsidRPr="00E855E2">
        <w:rPr>
          <w:rFonts w:asciiTheme="minorHAnsi" w:hAnsiTheme="minorHAnsi" w:cstheme="minorHAnsi"/>
        </w:rPr>
        <w:t>prilogu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ovog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Javnog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poziva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svaki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zainteresirani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pripadnik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ciljne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skupine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upoznat</w:t>
      </w:r>
      <w:proofErr w:type="spellEnd"/>
      <w:r w:rsidRPr="00E855E2">
        <w:rPr>
          <w:rFonts w:asciiTheme="minorHAnsi" w:hAnsiTheme="minorHAnsi" w:cstheme="minorHAnsi"/>
        </w:rPr>
        <w:t xml:space="preserve"> je da se </w:t>
      </w:r>
      <w:proofErr w:type="spellStart"/>
      <w:r w:rsidRPr="00E855E2">
        <w:rPr>
          <w:rFonts w:asciiTheme="minorHAnsi" w:hAnsiTheme="minorHAnsi" w:cstheme="minorHAnsi"/>
        </w:rPr>
        <w:t>osobni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podaci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prikupljaju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obrađuju</w:t>
      </w:r>
      <w:proofErr w:type="spellEnd"/>
      <w:r w:rsidRPr="00E855E2">
        <w:rPr>
          <w:rFonts w:asciiTheme="minorHAnsi" w:hAnsiTheme="minorHAnsi" w:cstheme="minorHAnsi"/>
        </w:rPr>
        <w:t xml:space="preserve"> u </w:t>
      </w:r>
      <w:proofErr w:type="spellStart"/>
      <w:r w:rsidRPr="00E855E2">
        <w:rPr>
          <w:rFonts w:asciiTheme="minorHAnsi" w:hAnsiTheme="minorHAnsi" w:cstheme="minorHAnsi"/>
        </w:rPr>
        <w:t>svrhu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izrade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podnošenja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projektnog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prijedloga</w:t>
      </w:r>
      <w:proofErr w:type="spellEnd"/>
      <w:r w:rsidRPr="00E855E2">
        <w:rPr>
          <w:rFonts w:asciiTheme="minorHAnsi" w:hAnsiTheme="minorHAnsi" w:cstheme="minorHAnsi"/>
        </w:rPr>
        <w:t xml:space="preserve">, </w:t>
      </w:r>
      <w:proofErr w:type="spellStart"/>
      <w:r w:rsidRPr="00E855E2">
        <w:rPr>
          <w:rFonts w:asciiTheme="minorHAnsi" w:hAnsiTheme="minorHAnsi" w:cstheme="minorHAnsi"/>
        </w:rPr>
        <w:t>provedbe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postupka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dodjele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bespovratnih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sredstava</w:t>
      </w:r>
      <w:proofErr w:type="spellEnd"/>
      <w:r w:rsidRPr="00E855E2">
        <w:rPr>
          <w:rFonts w:asciiTheme="minorHAnsi" w:hAnsiTheme="minorHAnsi" w:cstheme="minorHAnsi"/>
        </w:rPr>
        <w:t xml:space="preserve">, </w:t>
      </w:r>
      <w:proofErr w:type="spellStart"/>
      <w:r w:rsidRPr="00E855E2">
        <w:rPr>
          <w:rFonts w:asciiTheme="minorHAnsi" w:hAnsiTheme="minorHAnsi" w:cstheme="minorHAnsi"/>
        </w:rPr>
        <w:t>sklapanja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izvršavanja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ugovora</w:t>
      </w:r>
      <w:proofErr w:type="spellEnd"/>
      <w:r w:rsidRPr="00E855E2">
        <w:rPr>
          <w:rFonts w:asciiTheme="minorHAnsi" w:hAnsiTheme="minorHAnsi" w:cstheme="minorHAnsi"/>
        </w:rPr>
        <w:t xml:space="preserve"> o </w:t>
      </w:r>
      <w:proofErr w:type="spellStart"/>
      <w:r w:rsidRPr="00E855E2">
        <w:rPr>
          <w:rFonts w:asciiTheme="minorHAnsi" w:hAnsiTheme="minorHAnsi" w:cstheme="minorHAnsi"/>
        </w:rPr>
        <w:t>dodjeli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bespovratnih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sredstava</w:t>
      </w:r>
      <w:proofErr w:type="spellEnd"/>
      <w:r w:rsidRPr="00E855E2">
        <w:rPr>
          <w:rFonts w:asciiTheme="minorHAnsi" w:hAnsiTheme="minorHAnsi" w:cstheme="minorHAnsi"/>
        </w:rPr>
        <w:t xml:space="preserve">, </w:t>
      </w:r>
      <w:proofErr w:type="spellStart"/>
      <w:r w:rsidRPr="00E855E2">
        <w:rPr>
          <w:rFonts w:asciiTheme="minorHAnsi" w:hAnsiTheme="minorHAnsi" w:cstheme="minorHAnsi"/>
        </w:rPr>
        <w:t>provedbe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revizije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postupka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odabira</w:t>
      </w:r>
      <w:proofErr w:type="spellEnd"/>
      <w:r w:rsidRPr="00E855E2">
        <w:rPr>
          <w:rFonts w:asciiTheme="minorHAnsi" w:hAnsiTheme="minorHAnsi" w:cstheme="minorHAnsi"/>
        </w:rPr>
        <w:t xml:space="preserve">, </w:t>
      </w:r>
      <w:proofErr w:type="spellStart"/>
      <w:r w:rsidRPr="00E855E2">
        <w:rPr>
          <w:rFonts w:asciiTheme="minorHAnsi" w:hAnsiTheme="minorHAnsi" w:cstheme="minorHAnsi"/>
        </w:rPr>
        <w:t>postupka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dodjele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bespovratnih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sredstava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izvršenja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ugovora</w:t>
      </w:r>
      <w:proofErr w:type="spellEnd"/>
      <w:r w:rsidRPr="00E855E2">
        <w:rPr>
          <w:rFonts w:asciiTheme="minorHAnsi" w:hAnsiTheme="minorHAnsi" w:cstheme="minorHAnsi"/>
        </w:rPr>
        <w:t xml:space="preserve"> o </w:t>
      </w:r>
      <w:proofErr w:type="spellStart"/>
      <w:r w:rsidRPr="00E855E2">
        <w:rPr>
          <w:rFonts w:asciiTheme="minorHAnsi" w:hAnsiTheme="minorHAnsi" w:cstheme="minorHAnsi"/>
        </w:rPr>
        <w:t>dodjeli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bespovratnih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sredstava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te</w:t>
      </w:r>
      <w:proofErr w:type="spellEnd"/>
      <w:r w:rsidRPr="00E855E2">
        <w:rPr>
          <w:rFonts w:asciiTheme="minorHAnsi" w:hAnsiTheme="minorHAnsi" w:cstheme="minorHAnsi"/>
        </w:rPr>
        <w:t xml:space="preserve"> u </w:t>
      </w:r>
      <w:proofErr w:type="spellStart"/>
      <w:r w:rsidRPr="00E855E2">
        <w:rPr>
          <w:rFonts w:asciiTheme="minorHAnsi" w:hAnsiTheme="minorHAnsi" w:cstheme="minorHAnsi"/>
        </w:rPr>
        <w:t>svrhu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provođenja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vrednovanja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provedbe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Programa</w:t>
      </w:r>
      <w:proofErr w:type="spellEnd"/>
      <w:r w:rsidRPr="00E855E2">
        <w:rPr>
          <w:rFonts w:asciiTheme="minorHAnsi" w:hAnsiTheme="minorHAnsi" w:cstheme="minorHAnsi"/>
        </w:rPr>
        <w:t xml:space="preserve"> „</w:t>
      </w:r>
      <w:proofErr w:type="spellStart"/>
      <w:r w:rsidRPr="00E855E2">
        <w:rPr>
          <w:rFonts w:asciiTheme="minorHAnsi" w:hAnsiTheme="minorHAnsi" w:cstheme="minorHAnsi"/>
        </w:rPr>
        <w:t>Učinkoviti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ljudski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potencijali</w:t>
      </w:r>
      <w:proofErr w:type="spellEnd"/>
      <w:r w:rsidRPr="00E855E2">
        <w:rPr>
          <w:rFonts w:asciiTheme="minorHAnsi" w:hAnsiTheme="minorHAnsi" w:cstheme="minorHAnsi"/>
        </w:rPr>
        <w:t xml:space="preserve"> 2021.–2027“.</w:t>
      </w:r>
    </w:p>
    <w:p w14:paraId="13919F31" w14:textId="77777777" w:rsidR="00E855E2" w:rsidRPr="00E855E2" w:rsidRDefault="00E855E2" w:rsidP="00E855E2">
      <w:pPr>
        <w:pStyle w:val="BodyText"/>
        <w:spacing w:before="1"/>
        <w:jc w:val="both"/>
        <w:rPr>
          <w:rFonts w:asciiTheme="minorHAnsi" w:hAnsiTheme="minorHAnsi" w:cstheme="minorHAnsi"/>
        </w:rPr>
      </w:pPr>
    </w:p>
    <w:p w14:paraId="5494D01B" w14:textId="7B7A3E82" w:rsidR="00E855E2" w:rsidRPr="00E855E2" w:rsidRDefault="00E855E2" w:rsidP="00E855E2">
      <w:pPr>
        <w:pStyle w:val="BodyText"/>
        <w:spacing w:before="1"/>
        <w:jc w:val="both"/>
        <w:rPr>
          <w:rFonts w:asciiTheme="minorHAnsi" w:hAnsiTheme="minorHAnsi" w:cstheme="minorHAnsi"/>
        </w:rPr>
      </w:pPr>
      <w:proofErr w:type="spellStart"/>
      <w:r w:rsidRPr="00871950">
        <w:rPr>
          <w:rFonts w:asciiTheme="minorHAnsi" w:hAnsiTheme="minorHAnsi" w:cstheme="minorHAnsi"/>
          <w:b/>
          <w:bCs/>
        </w:rPr>
        <w:t>Prijavni</w:t>
      </w:r>
      <w:proofErr w:type="spellEnd"/>
      <w:r w:rsidRPr="0087195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71950">
        <w:rPr>
          <w:rFonts w:asciiTheme="minorHAnsi" w:hAnsiTheme="minorHAnsi" w:cstheme="minorHAnsi"/>
          <w:b/>
          <w:bCs/>
        </w:rPr>
        <w:t>obra</w:t>
      </w:r>
      <w:r w:rsidR="00B46556">
        <w:rPr>
          <w:rFonts w:asciiTheme="minorHAnsi" w:hAnsiTheme="minorHAnsi" w:cstheme="minorHAnsi"/>
          <w:b/>
          <w:bCs/>
        </w:rPr>
        <w:t>zac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mo</w:t>
      </w:r>
      <w:r w:rsidR="00B46556">
        <w:rPr>
          <w:rFonts w:asciiTheme="minorHAnsi" w:hAnsiTheme="minorHAnsi" w:cstheme="minorHAnsi"/>
        </w:rPr>
        <w:t>že</w:t>
      </w:r>
      <w:proofErr w:type="spellEnd"/>
      <w:r w:rsidRPr="00E855E2">
        <w:rPr>
          <w:rFonts w:asciiTheme="minorHAnsi" w:hAnsiTheme="minorHAnsi" w:cstheme="minorHAnsi"/>
        </w:rPr>
        <w:t xml:space="preserve"> se </w:t>
      </w:r>
      <w:proofErr w:type="spellStart"/>
      <w:r w:rsidRPr="00E855E2">
        <w:rPr>
          <w:rFonts w:asciiTheme="minorHAnsi" w:hAnsiTheme="minorHAnsi" w:cstheme="minorHAnsi"/>
        </w:rPr>
        <w:t>preuzeti</w:t>
      </w:r>
      <w:proofErr w:type="spellEnd"/>
      <w:r w:rsidRPr="00E855E2">
        <w:rPr>
          <w:rFonts w:asciiTheme="minorHAnsi" w:hAnsiTheme="minorHAnsi" w:cstheme="minorHAnsi"/>
        </w:rPr>
        <w:t xml:space="preserve"> u </w:t>
      </w:r>
      <w:proofErr w:type="spellStart"/>
      <w:r w:rsidRPr="00E855E2">
        <w:rPr>
          <w:rFonts w:asciiTheme="minorHAnsi" w:hAnsiTheme="minorHAnsi" w:cstheme="minorHAnsi"/>
        </w:rPr>
        <w:t>prostorijama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="00B46556">
        <w:rPr>
          <w:rFonts w:asciiTheme="minorHAnsi" w:hAnsiTheme="minorHAnsi" w:cstheme="minorHAnsi"/>
        </w:rPr>
        <w:t>ili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na</w:t>
      </w:r>
      <w:proofErr w:type="spellEnd"/>
      <w:r w:rsidRPr="00E855E2">
        <w:rPr>
          <w:rFonts w:asciiTheme="minorHAnsi" w:hAnsiTheme="minorHAnsi" w:cstheme="minorHAnsi"/>
        </w:rPr>
        <w:t xml:space="preserve"> web </w:t>
      </w:r>
      <w:proofErr w:type="spellStart"/>
      <w:r w:rsidRPr="00E855E2">
        <w:rPr>
          <w:rFonts w:asciiTheme="minorHAnsi" w:hAnsiTheme="minorHAnsi" w:cstheme="minorHAnsi"/>
        </w:rPr>
        <w:t>stranicama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Udruge</w:t>
      </w:r>
      <w:proofErr w:type="spellEnd"/>
      <w:r w:rsidRPr="00E855E2">
        <w:rPr>
          <w:rFonts w:asciiTheme="minorHAnsi" w:hAnsiTheme="minorHAnsi" w:cstheme="minorHAnsi"/>
        </w:rPr>
        <w:t xml:space="preserve"> tjelesnih invalida Sinj.</w:t>
      </w:r>
    </w:p>
    <w:p w14:paraId="6C008A4F" w14:textId="77777777" w:rsidR="00E855E2" w:rsidRPr="00E855E2" w:rsidRDefault="00E855E2" w:rsidP="00E855E2">
      <w:pPr>
        <w:pStyle w:val="BodyText"/>
        <w:spacing w:before="1"/>
        <w:jc w:val="both"/>
        <w:rPr>
          <w:rFonts w:asciiTheme="minorHAnsi" w:hAnsiTheme="minorHAnsi" w:cstheme="minorHAnsi"/>
        </w:rPr>
      </w:pPr>
    </w:p>
    <w:p w14:paraId="6BC6D755" w14:textId="77777777" w:rsidR="00E855E2" w:rsidRPr="00E855E2" w:rsidRDefault="00E855E2" w:rsidP="00E855E2">
      <w:pPr>
        <w:pStyle w:val="BodyText"/>
        <w:spacing w:before="1"/>
        <w:jc w:val="both"/>
        <w:rPr>
          <w:rFonts w:asciiTheme="minorHAnsi" w:hAnsiTheme="minorHAnsi" w:cstheme="minorHAnsi"/>
        </w:rPr>
      </w:pPr>
      <w:proofErr w:type="spellStart"/>
      <w:r w:rsidRPr="00E855E2">
        <w:rPr>
          <w:rFonts w:asciiTheme="minorHAnsi" w:hAnsiTheme="minorHAnsi" w:cstheme="minorHAnsi"/>
        </w:rPr>
        <w:t>Ovaj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projekt</w:t>
      </w:r>
      <w:proofErr w:type="spellEnd"/>
      <w:r w:rsidRPr="00E855E2">
        <w:rPr>
          <w:rFonts w:asciiTheme="minorHAnsi" w:hAnsiTheme="minorHAnsi" w:cstheme="minorHAnsi"/>
        </w:rPr>
        <w:t xml:space="preserve"> se </w:t>
      </w:r>
      <w:proofErr w:type="spellStart"/>
      <w:r w:rsidRPr="00E855E2">
        <w:rPr>
          <w:rFonts w:asciiTheme="minorHAnsi" w:hAnsiTheme="minorHAnsi" w:cstheme="minorHAnsi"/>
        </w:rPr>
        <w:t>sufinancira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iz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Europskog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socijalnog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fonda</w:t>
      </w:r>
      <w:proofErr w:type="spellEnd"/>
      <w:r w:rsidRPr="00E855E2">
        <w:rPr>
          <w:rFonts w:asciiTheme="minorHAnsi" w:hAnsiTheme="minorHAnsi" w:cstheme="minorHAnsi"/>
        </w:rPr>
        <w:t xml:space="preserve"> plus </w:t>
      </w:r>
      <w:proofErr w:type="spellStart"/>
      <w:r w:rsidRPr="00E855E2">
        <w:rPr>
          <w:rFonts w:asciiTheme="minorHAnsi" w:hAnsiTheme="minorHAnsi" w:cstheme="minorHAnsi"/>
        </w:rPr>
        <w:t>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dio</w:t>
      </w:r>
      <w:proofErr w:type="spellEnd"/>
      <w:r w:rsidRPr="00E855E2">
        <w:rPr>
          <w:rFonts w:asciiTheme="minorHAnsi" w:hAnsiTheme="minorHAnsi" w:cstheme="minorHAnsi"/>
        </w:rPr>
        <w:t xml:space="preserve"> je </w:t>
      </w:r>
      <w:proofErr w:type="spellStart"/>
      <w:r w:rsidRPr="00E855E2">
        <w:rPr>
          <w:rFonts w:asciiTheme="minorHAnsi" w:hAnsiTheme="minorHAnsi" w:cstheme="minorHAnsi"/>
        </w:rPr>
        <w:t>bespovratnih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sredstava</w:t>
      </w:r>
      <w:proofErr w:type="spellEnd"/>
      <w:r w:rsidRPr="00E855E2">
        <w:rPr>
          <w:rFonts w:asciiTheme="minorHAnsi" w:hAnsiTheme="minorHAnsi" w:cstheme="minorHAnsi"/>
        </w:rPr>
        <w:t xml:space="preserve"> za </w:t>
      </w:r>
      <w:proofErr w:type="spellStart"/>
      <w:r w:rsidRPr="00E855E2">
        <w:rPr>
          <w:rFonts w:asciiTheme="minorHAnsi" w:hAnsiTheme="minorHAnsi" w:cstheme="minorHAnsi"/>
        </w:rPr>
        <w:t>postizanje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ekonomske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socijalne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kohezije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unutar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Europske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unije</w:t>
      </w:r>
      <w:proofErr w:type="spellEnd"/>
      <w:r w:rsidRPr="00E855E2">
        <w:rPr>
          <w:rFonts w:asciiTheme="minorHAnsi" w:hAnsiTheme="minorHAnsi" w:cstheme="minorHAnsi"/>
        </w:rPr>
        <w:t>.</w:t>
      </w:r>
    </w:p>
    <w:p w14:paraId="463FC19A" w14:textId="77777777" w:rsidR="00E855E2" w:rsidRPr="00E855E2" w:rsidRDefault="00E855E2" w:rsidP="00E855E2">
      <w:pPr>
        <w:pStyle w:val="BodyText"/>
        <w:spacing w:before="1"/>
        <w:jc w:val="both"/>
        <w:rPr>
          <w:rFonts w:asciiTheme="minorHAnsi" w:hAnsiTheme="minorHAnsi" w:cstheme="minorHAnsi"/>
        </w:rPr>
      </w:pPr>
    </w:p>
    <w:p w14:paraId="7CEB3C7A" w14:textId="77777777" w:rsidR="00E855E2" w:rsidRDefault="00E855E2" w:rsidP="00E855E2">
      <w:pPr>
        <w:pStyle w:val="BodyText"/>
        <w:spacing w:before="1"/>
        <w:jc w:val="both"/>
        <w:rPr>
          <w:rFonts w:asciiTheme="minorHAnsi" w:hAnsiTheme="minorHAnsi" w:cstheme="minorHAnsi"/>
        </w:rPr>
      </w:pPr>
    </w:p>
    <w:p w14:paraId="3B44C7AA" w14:textId="32AB9E78" w:rsidR="00E855E2" w:rsidRPr="00FE290A" w:rsidRDefault="00E855E2" w:rsidP="00E855E2">
      <w:pPr>
        <w:pStyle w:val="BodyText"/>
        <w:spacing w:before="1"/>
        <w:jc w:val="both"/>
        <w:rPr>
          <w:rFonts w:asciiTheme="minorHAnsi" w:hAnsiTheme="minorHAnsi" w:cstheme="minorHAnsi"/>
        </w:rPr>
      </w:pPr>
      <w:proofErr w:type="spellStart"/>
      <w:r w:rsidRPr="00E855E2">
        <w:rPr>
          <w:rFonts w:asciiTheme="minorHAnsi" w:hAnsiTheme="minorHAnsi" w:cstheme="minorHAnsi"/>
        </w:rPr>
        <w:t>Više</w:t>
      </w:r>
      <w:proofErr w:type="spellEnd"/>
      <w:r w:rsidRPr="00E855E2">
        <w:rPr>
          <w:rFonts w:asciiTheme="minorHAnsi" w:hAnsiTheme="minorHAnsi" w:cstheme="minorHAnsi"/>
        </w:rPr>
        <w:t xml:space="preserve"> o EU </w:t>
      </w:r>
      <w:proofErr w:type="spellStart"/>
      <w:r w:rsidRPr="00E855E2">
        <w:rPr>
          <w:rFonts w:asciiTheme="minorHAnsi" w:hAnsiTheme="minorHAnsi" w:cstheme="minorHAnsi"/>
        </w:rPr>
        <w:t>fondovima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proofErr w:type="spellStart"/>
      <w:r w:rsidRPr="00E855E2">
        <w:rPr>
          <w:rFonts w:asciiTheme="minorHAnsi" w:hAnsiTheme="minorHAnsi" w:cstheme="minorHAnsi"/>
        </w:rPr>
        <w:t>na</w:t>
      </w:r>
      <w:proofErr w:type="spellEnd"/>
      <w:r w:rsidRPr="00E855E2">
        <w:rPr>
          <w:rFonts w:asciiTheme="minorHAnsi" w:hAnsiTheme="minorHAnsi" w:cstheme="minorHAnsi"/>
        </w:rPr>
        <w:t xml:space="preserve">:  </w:t>
      </w:r>
      <w:hyperlink r:id="rId7" w:history="1">
        <w:r w:rsidRPr="00F5262F">
          <w:rPr>
            <w:rStyle w:val="Hyperlink"/>
            <w:rFonts w:asciiTheme="minorHAnsi" w:hAnsiTheme="minorHAnsi" w:cstheme="minorHAnsi"/>
          </w:rPr>
          <w:t>https://fondovieu.gov.hr/</w:t>
        </w:r>
      </w:hyperlink>
      <w:r>
        <w:rPr>
          <w:rFonts w:asciiTheme="minorHAnsi" w:hAnsiTheme="minorHAnsi" w:cstheme="minorHAnsi"/>
        </w:rPr>
        <w:t xml:space="preserve"> </w:t>
      </w:r>
      <w:r w:rsidRPr="00E855E2">
        <w:rPr>
          <w:rFonts w:asciiTheme="minorHAnsi" w:hAnsiTheme="minorHAnsi" w:cstheme="minorHAnsi"/>
        </w:rPr>
        <w:t xml:space="preserve">  </w:t>
      </w:r>
      <w:proofErr w:type="spellStart"/>
      <w:r w:rsidRPr="00E855E2">
        <w:rPr>
          <w:rFonts w:asciiTheme="minorHAnsi" w:hAnsiTheme="minorHAnsi" w:cstheme="minorHAnsi"/>
        </w:rPr>
        <w:t>i</w:t>
      </w:r>
      <w:proofErr w:type="spellEnd"/>
      <w:r w:rsidRPr="00E855E2">
        <w:rPr>
          <w:rFonts w:asciiTheme="minorHAnsi" w:hAnsiTheme="minorHAnsi" w:cstheme="minorHAnsi"/>
        </w:rPr>
        <w:t xml:space="preserve"> </w:t>
      </w:r>
      <w:hyperlink r:id="rId8" w:history="1">
        <w:r w:rsidRPr="00F5262F">
          <w:rPr>
            <w:rStyle w:val="Hyperlink"/>
            <w:rFonts w:asciiTheme="minorHAnsi" w:hAnsiTheme="minorHAnsi" w:cstheme="minorHAnsi"/>
          </w:rPr>
          <w:t>https://esf.hr/esfplus/</w:t>
        </w:r>
      </w:hyperlink>
      <w:r>
        <w:rPr>
          <w:rFonts w:asciiTheme="minorHAnsi" w:hAnsiTheme="minorHAnsi" w:cstheme="minorHAnsi"/>
        </w:rPr>
        <w:t xml:space="preserve"> .</w:t>
      </w:r>
    </w:p>
    <w:p w14:paraId="57327C06" w14:textId="77777777" w:rsidR="00D15184" w:rsidRDefault="00D15184" w:rsidP="00FE290A">
      <w:pPr>
        <w:pStyle w:val="BodyText"/>
        <w:spacing w:before="134"/>
        <w:jc w:val="both"/>
        <w:rPr>
          <w:rFonts w:asciiTheme="minorHAnsi" w:hAnsiTheme="minorHAnsi" w:cstheme="minorHAnsi"/>
        </w:rPr>
      </w:pPr>
    </w:p>
    <w:p w14:paraId="38CED67B" w14:textId="173CF589" w:rsidR="00E855E2" w:rsidRDefault="00E855E2" w:rsidP="00E855E2">
      <w:pPr>
        <w:pStyle w:val="BodyText"/>
        <w:spacing w:before="134"/>
        <w:jc w:val="both"/>
        <w:rPr>
          <w:rFonts w:asciiTheme="minorHAnsi" w:hAnsiTheme="minorHAnsi" w:cstheme="minorHAnsi"/>
          <w:b/>
          <w:bCs/>
        </w:rPr>
      </w:pPr>
      <w:proofErr w:type="spellStart"/>
      <w:r w:rsidRPr="00E855E2">
        <w:rPr>
          <w:rFonts w:asciiTheme="minorHAnsi" w:hAnsiTheme="minorHAnsi" w:cstheme="minorHAnsi"/>
          <w:b/>
          <w:bCs/>
        </w:rPr>
        <w:t>Preuzete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ispunjene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obrasce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potrebno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je </w:t>
      </w:r>
      <w:proofErr w:type="spellStart"/>
      <w:r w:rsidRPr="00E855E2">
        <w:rPr>
          <w:rFonts w:asciiTheme="minorHAnsi" w:hAnsiTheme="minorHAnsi" w:cstheme="minorHAnsi"/>
          <w:b/>
          <w:bCs/>
        </w:rPr>
        <w:t>dostaviti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E855E2">
        <w:rPr>
          <w:rFonts w:asciiTheme="minorHAnsi" w:hAnsiTheme="minorHAnsi" w:cstheme="minorHAnsi"/>
          <w:b/>
          <w:bCs/>
        </w:rPr>
        <w:t>prostorije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Udruge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tjelesnih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invalida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Sinj, Luka 15, 21230 Sinj.</w:t>
      </w:r>
    </w:p>
    <w:p w14:paraId="712EFCF8" w14:textId="77777777" w:rsidR="00E855E2" w:rsidRPr="00E855E2" w:rsidRDefault="00E855E2" w:rsidP="00E855E2">
      <w:pPr>
        <w:pStyle w:val="BodyText"/>
        <w:spacing w:before="134"/>
        <w:jc w:val="both"/>
        <w:rPr>
          <w:rFonts w:asciiTheme="minorHAnsi" w:hAnsiTheme="minorHAnsi" w:cstheme="minorHAnsi"/>
          <w:b/>
          <w:bCs/>
        </w:rPr>
      </w:pPr>
    </w:p>
    <w:p w14:paraId="7206ED92" w14:textId="77777777" w:rsidR="00E855E2" w:rsidRPr="00E855E2" w:rsidRDefault="00E855E2" w:rsidP="00E855E2">
      <w:pPr>
        <w:pStyle w:val="BodyText"/>
        <w:spacing w:before="134"/>
        <w:jc w:val="both"/>
        <w:rPr>
          <w:rFonts w:asciiTheme="minorHAnsi" w:hAnsiTheme="minorHAnsi" w:cstheme="minorHAnsi"/>
          <w:b/>
          <w:bCs/>
        </w:rPr>
      </w:pPr>
      <w:proofErr w:type="spellStart"/>
      <w:r w:rsidRPr="00E855E2">
        <w:rPr>
          <w:rFonts w:asciiTheme="minorHAnsi" w:hAnsiTheme="minorHAnsi" w:cstheme="minorHAnsi"/>
          <w:b/>
          <w:bCs/>
        </w:rPr>
        <w:t>Korisnici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će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se </w:t>
      </w:r>
      <w:proofErr w:type="spellStart"/>
      <w:r w:rsidRPr="00E855E2">
        <w:rPr>
          <w:rFonts w:asciiTheme="minorHAnsi" w:hAnsiTheme="minorHAnsi" w:cstheme="minorHAnsi"/>
          <w:b/>
          <w:bCs/>
        </w:rPr>
        <w:t>primati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E855E2">
        <w:rPr>
          <w:rFonts w:asciiTheme="minorHAnsi" w:hAnsiTheme="minorHAnsi" w:cstheme="minorHAnsi"/>
          <w:b/>
          <w:bCs/>
        </w:rPr>
        <w:t>projekt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prema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redoslijedu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zaprimanja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prijava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Pr="00E855E2">
        <w:rPr>
          <w:rFonts w:asciiTheme="minorHAnsi" w:hAnsiTheme="minorHAnsi" w:cstheme="minorHAnsi"/>
          <w:b/>
          <w:bCs/>
        </w:rPr>
        <w:t>tko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ispunjava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uvjete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) </w:t>
      </w:r>
      <w:proofErr w:type="spellStart"/>
      <w:r w:rsidRPr="00E855E2">
        <w:rPr>
          <w:rFonts w:asciiTheme="minorHAnsi" w:hAnsiTheme="minorHAnsi" w:cstheme="minorHAnsi"/>
          <w:b/>
          <w:bCs/>
        </w:rPr>
        <w:t>dok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se ne </w:t>
      </w:r>
      <w:proofErr w:type="spellStart"/>
      <w:r w:rsidRPr="00E855E2">
        <w:rPr>
          <w:rFonts w:asciiTheme="minorHAnsi" w:hAnsiTheme="minorHAnsi" w:cstheme="minorHAnsi"/>
          <w:b/>
          <w:bCs/>
        </w:rPr>
        <w:t>popuni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potreban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broj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, </w:t>
      </w:r>
      <w:proofErr w:type="gramStart"/>
      <w:r w:rsidRPr="00E855E2">
        <w:rPr>
          <w:rFonts w:asciiTheme="minorHAnsi" w:hAnsiTheme="minorHAnsi" w:cstheme="minorHAnsi"/>
          <w:b/>
          <w:bCs/>
        </w:rPr>
        <w:t>a</w:t>
      </w:r>
      <w:proofErr w:type="gram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ostali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ostaju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na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listi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čekanja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. Mole se </w:t>
      </w:r>
      <w:proofErr w:type="spellStart"/>
      <w:r w:rsidRPr="00E855E2">
        <w:rPr>
          <w:rFonts w:asciiTheme="minorHAnsi" w:hAnsiTheme="minorHAnsi" w:cstheme="minorHAnsi"/>
          <w:b/>
          <w:bCs/>
        </w:rPr>
        <w:t>zainteresirani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građani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da se </w:t>
      </w:r>
      <w:proofErr w:type="spellStart"/>
      <w:r w:rsidRPr="00E855E2">
        <w:rPr>
          <w:rFonts w:asciiTheme="minorHAnsi" w:hAnsiTheme="minorHAnsi" w:cstheme="minorHAnsi"/>
          <w:b/>
          <w:bCs/>
        </w:rPr>
        <w:t>prijave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što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prije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E855E2">
        <w:rPr>
          <w:rFonts w:asciiTheme="minorHAnsi" w:hAnsiTheme="minorHAnsi" w:cstheme="minorHAnsi"/>
          <w:b/>
          <w:bCs/>
        </w:rPr>
        <w:t>Poziv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će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biti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trajno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otvoren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kako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bi se </w:t>
      </w:r>
      <w:proofErr w:type="spellStart"/>
      <w:r w:rsidRPr="00E855E2">
        <w:rPr>
          <w:rFonts w:asciiTheme="minorHAnsi" w:hAnsiTheme="minorHAnsi" w:cstheme="minorHAnsi"/>
          <w:b/>
          <w:bCs/>
        </w:rPr>
        <w:t>tijekom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provedbe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mogli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prijavljivati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te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tako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naknadno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uključiti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E855E2">
        <w:rPr>
          <w:rFonts w:asciiTheme="minorHAnsi" w:hAnsiTheme="minorHAnsi" w:cstheme="minorHAnsi"/>
          <w:b/>
          <w:bCs/>
        </w:rPr>
        <w:t>projekt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ukoliko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za to </w:t>
      </w:r>
      <w:proofErr w:type="spellStart"/>
      <w:r w:rsidRPr="00E855E2">
        <w:rPr>
          <w:rFonts w:asciiTheme="minorHAnsi" w:hAnsiTheme="minorHAnsi" w:cstheme="minorHAnsi"/>
          <w:b/>
          <w:bCs/>
        </w:rPr>
        <w:t>bude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mogućnosti</w:t>
      </w:r>
      <w:proofErr w:type="spellEnd"/>
      <w:r w:rsidRPr="00E855E2">
        <w:rPr>
          <w:rFonts w:asciiTheme="minorHAnsi" w:hAnsiTheme="minorHAnsi" w:cstheme="minorHAnsi"/>
          <w:b/>
          <w:bCs/>
        </w:rPr>
        <w:t>.</w:t>
      </w:r>
    </w:p>
    <w:p w14:paraId="0ED4DF6C" w14:textId="77777777" w:rsidR="00E855E2" w:rsidRPr="00E855E2" w:rsidRDefault="00E855E2" w:rsidP="00E855E2">
      <w:pPr>
        <w:pStyle w:val="BodyText"/>
        <w:spacing w:before="134"/>
        <w:jc w:val="both"/>
        <w:rPr>
          <w:rFonts w:asciiTheme="minorHAnsi" w:hAnsiTheme="minorHAnsi" w:cstheme="minorHAnsi"/>
          <w:b/>
          <w:bCs/>
        </w:rPr>
      </w:pPr>
    </w:p>
    <w:p w14:paraId="6AF9CCC8" w14:textId="42C1BA20" w:rsidR="00E855E2" w:rsidRPr="00E855E2" w:rsidRDefault="00E855E2" w:rsidP="00E855E2">
      <w:pPr>
        <w:pStyle w:val="BodyText"/>
        <w:spacing w:before="134"/>
        <w:jc w:val="both"/>
        <w:rPr>
          <w:rFonts w:asciiTheme="minorHAnsi" w:hAnsiTheme="minorHAnsi" w:cstheme="minorHAnsi"/>
          <w:b/>
          <w:bCs/>
        </w:rPr>
      </w:pPr>
      <w:r w:rsidRPr="00E855E2">
        <w:rPr>
          <w:rFonts w:asciiTheme="minorHAnsi" w:hAnsiTheme="minorHAnsi" w:cstheme="minorHAnsi"/>
          <w:b/>
          <w:bCs/>
        </w:rPr>
        <w:t xml:space="preserve">Za </w:t>
      </w:r>
      <w:proofErr w:type="spellStart"/>
      <w:r w:rsidRPr="00E855E2">
        <w:rPr>
          <w:rFonts w:asciiTheme="minorHAnsi" w:hAnsiTheme="minorHAnsi" w:cstheme="minorHAnsi"/>
          <w:b/>
          <w:bCs/>
        </w:rPr>
        <w:t>sve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dodatne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informacije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možete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nas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kontaktirati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na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broj</w:t>
      </w:r>
      <w:r>
        <w:rPr>
          <w:rFonts w:asciiTheme="minorHAnsi" w:hAnsiTheme="minorHAnsi" w:cstheme="minorHAnsi"/>
          <w:b/>
          <w:bCs/>
        </w:rPr>
        <w:t>eve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021/660-070, </w:t>
      </w:r>
      <w:r>
        <w:rPr>
          <w:rFonts w:asciiTheme="minorHAnsi" w:hAnsiTheme="minorHAnsi" w:cstheme="minorHAnsi"/>
          <w:b/>
          <w:bCs/>
        </w:rPr>
        <w:t>095 900 3977</w:t>
      </w:r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ili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855E2">
        <w:rPr>
          <w:rFonts w:asciiTheme="minorHAnsi" w:hAnsiTheme="minorHAnsi" w:cstheme="minorHAnsi"/>
          <w:b/>
          <w:bCs/>
        </w:rPr>
        <w:t>na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e-</w:t>
      </w:r>
      <w:r w:rsidRPr="00E855E2">
        <w:rPr>
          <w:rFonts w:asciiTheme="minorHAnsi" w:hAnsiTheme="minorHAnsi" w:cstheme="minorHAnsi"/>
          <w:b/>
          <w:bCs/>
        </w:rPr>
        <w:t xml:space="preserve">mail </w:t>
      </w:r>
      <w:proofErr w:type="spellStart"/>
      <w:r w:rsidRPr="00E855E2">
        <w:rPr>
          <w:rFonts w:asciiTheme="minorHAnsi" w:hAnsiTheme="minorHAnsi" w:cstheme="minorHAnsi"/>
          <w:b/>
          <w:bCs/>
        </w:rPr>
        <w:t>udruge</w:t>
      </w:r>
      <w:proofErr w:type="spellEnd"/>
      <w:r w:rsidRPr="00E855E2">
        <w:rPr>
          <w:rFonts w:asciiTheme="minorHAnsi" w:hAnsiTheme="minorHAnsi" w:cstheme="minorHAnsi"/>
          <w:b/>
          <w:bCs/>
        </w:rPr>
        <w:t xml:space="preserve">: </w:t>
      </w:r>
      <w:hyperlink r:id="rId9" w:history="1">
        <w:r w:rsidRPr="00F5262F">
          <w:rPr>
            <w:rStyle w:val="Hyperlink"/>
            <w:rFonts w:asciiTheme="minorHAnsi" w:hAnsiTheme="minorHAnsi" w:cstheme="minorHAnsi"/>
            <w:b/>
            <w:bCs/>
          </w:rPr>
          <w:t>utis.sinj@gmail.com</w:t>
        </w:r>
      </w:hyperlink>
      <w:r>
        <w:rPr>
          <w:rFonts w:asciiTheme="minorHAnsi" w:hAnsiTheme="minorHAnsi" w:cstheme="minorHAnsi"/>
          <w:b/>
          <w:bCs/>
        </w:rPr>
        <w:t xml:space="preserve"> </w:t>
      </w:r>
    </w:p>
    <w:sectPr w:rsidR="00E855E2" w:rsidRPr="00E855E2" w:rsidSect="004E0D7E">
      <w:headerReference w:type="default" r:id="rId10"/>
      <w:footerReference w:type="default" r:id="rId11"/>
      <w:type w:val="continuous"/>
      <w:pgSz w:w="12240" w:h="15840"/>
      <w:pgMar w:top="1820" w:right="1360" w:bottom="1260" w:left="1180" w:header="922" w:footer="1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4C21B" w14:textId="77777777" w:rsidR="004E0D7E" w:rsidRDefault="004E0D7E">
      <w:r>
        <w:separator/>
      </w:r>
    </w:p>
  </w:endnote>
  <w:endnote w:type="continuationSeparator" w:id="0">
    <w:p w14:paraId="1570CD4B" w14:textId="77777777" w:rsidR="004E0D7E" w:rsidRDefault="004E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1AD1E" w14:textId="77777777" w:rsidR="00D15184" w:rsidRDefault="00FE290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7FF1E08" wp14:editId="612FC0EB">
          <wp:simplePos x="0" y="0"/>
          <wp:positionH relativeFrom="page">
            <wp:posOffset>914400</wp:posOffset>
          </wp:positionH>
          <wp:positionV relativeFrom="page">
            <wp:posOffset>9250705</wp:posOffset>
          </wp:positionV>
          <wp:extent cx="5904865" cy="401294"/>
          <wp:effectExtent l="0" t="0" r="0" b="0"/>
          <wp:wrapNone/>
          <wp:docPr id="65834480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4865" cy="401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079EE" w14:textId="77777777" w:rsidR="004E0D7E" w:rsidRDefault="004E0D7E">
      <w:r>
        <w:separator/>
      </w:r>
    </w:p>
  </w:footnote>
  <w:footnote w:type="continuationSeparator" w:id="0">
    <w:p w14:paraId="415450A5" w14:textId="77777777" w:rsidR="004E0D7E" w:rsidRDefault="004E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C4E88" w14:textId="77777777" w:rsidR="00D15184" w:rsidRDefault="00FE290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D57C87D" wp14:editId="5BB348DD">
          <wp:simplePos x="0" y="0"/>
          <wp:positionH relativeFrom="page">
            <wp:posOffset>5943600</wp:posOffset>
          </wp:positionH>
          <wp:positionV relativeFrom="page">
            <wp:posOffset>585457</wp:posOffset>
          </wp:positionV>
          <wp:extent cx="939800" cy="572528"/>
          <wp:effectExtent l="0" t="0" r="0" b="0"/>
          <wp:wrapNone/>
          <wp:docPr id="2130133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9800" cy="572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56C72"/>
    <w:multiLevelType w:val="hybridMultilevel"/>
    <w:tmpl w:val="3E2EFA52"/>
    <w:lvl w:ilvl="0" w:tplc="ADF87792">
      <w:start w:val="1"/>
      <w:numFmt w:val="decimal"/>
      <w:lvlText w:val="%1."/>
      <w:lvlJc w:val="left"/>
      <w:pPr>
        <w:ind w:left="11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25E711C">
      <w:numFmt w:val="bullet"/>
      <w:lvlText w:val="•"/>
      <w:lvlJc w:val="left"/>
      <w:pPr>
        <w:ind w:left="2050" w:hanging="360"/>
      </w:pPr>
      <w:rPr>
        <w:rFonts w:hint="default"/>
        <w:lang w:eastAsia="en-US" w:bidi="ar-SA"/>
      </w:rPr>
    </w:lvl>
    <w:lvl w:ilvl="2" w:tplc="B986E570">
      <w:numFmt w:val="bullet"/>
      <w:lvlText w:val="•"/>
      <w:lvlJc w:val="left"/>
      <w:pPr>
        <w:ind w:left="2900" w:hanging="360"/>
      </w:pPr>
      <w:rPr>
        <w:rFonts w:hint="default"/>
        <w:lang w:eastAsia="en-US" w:bidi="ar-SA"/>
      </w:rPr>
    </w:lvl>
    <w:lvl w:ilvl="3" w:tplc="7548EC8A">
      <w:numFmt w:val="bullet"/>
      <w:lvlText w:val="•"/>
      <w:lvlJc w:val="left"/>
      <w:pPr>
        <w:ind w:left="3750" w:hanging="360"/>
      </w:pPr>
      <w:rPr>
        <w:rFonts w:hint="default"/>
        <w:lang w:eastAsia="en-US" w:bidi="ar-SA"/>
      </w:rPr>
    </w:lvl>
    <w:lvl w:ilvl="4" w:tplc="F45C31A6">
      <w:numFmt w:val="bullet"/>
      <w:lvlText w:val="•"/>
      <w:lvlJc w:val="left"/>
      <w:pPr>
        <w:ind w:left="4600" w:hanging="360"/>
      </w:pPr>
      <w:rPr>
        <w:rFonts w:hint="default"/>
        <w:lang w:eastAsia="en-US" w:bidi="ar-SA"/>
      </w:rPr>
    </w:lvl>
    <w:lvl w:ilvl="5" w:tplc="31F023B2">
      <w:numFmt w:val="bullet"/>
      <w:lvlText w:val="•"/>
      <w:lvlJc w:val="left"/>
      <w:pPr>
        <w:ind w:left="5450" w:hanging="360"/>
      </w:pPr>
      <w:rPr>
        <w:rFonts w:hint="default"/>
        <w:lang w:eastAsia="en-US" w:bidi="ar-SA"/>
      </w:rPr>
    </w:lvl>
    <w:lvl w:ilvl="6" w:tplc="BE5090A8">
      <w:numFmt w:val="bullet"/>
      <w:lvlText w:val="•"/>
      <w:lvlJc w:val="left"/>
      <w:pPr>
        <w:ind w:left="6300" w:hanging="360"/>
      </w:pPr>
      <w:rPr>
        <w:rFonts w:hint="default"/>
        <w:lang w:eastAsia="en-US" w:bidi="ar-SA"/>
      </w:rPr>
    </w:lvl>
    <w:lvl w:ilvl="7" w:tplc="E7F2F518">
      <w:numFmt w:val="bullet"/>
      <w:lvlText w:val="•"/>
      <w:lvlJc w:val="left"/>
      <w:pPr>
        <w:ind w:left="7150" w:hanging="360"/>
      </w:pPr>
      <w:rPr>
        <w:rFonts w:hint="default"/>
        <w:lang w:eastAsia="en-US" w:bidi="ar-SA"/>
      </w:rPr>
    </w:lvl>
    <w:lvl w:ilvl="8" w:tplc="4DE487B6">
      <w:numFmt w:val="bullet"/>
      <w:lvlText w:val="•"/>
      <w:lvlJc w:val="left"/>
      <w:pPr>
        <w:ind w:left="8000" w:hanging="360"/>
      </w:pPr>
      <w:rPr>
        <w:rFonts w:hint="default"/>
        <w:lang w:eastAsia="en-US" w:bidi="ar-SA"/>
      </w:rPr>
    </w:lvl>
  </w:abstractNum>
  <w:abstractNum w:abstractNumId="1" w15:restartNumberingAfterBreak="0">
    <w:nsid w:val="3B0024A8"/>
    <w:multiLevelType w:val="hybridMultilevel"/>
    <w:tmpl w:val="6966E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B7F35"/>
    <w:multiLevelType w:val="hybridMultilevel"/>
    <w:tmpl w:val="04ACA3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312E2"/>
    <w:multiLevelType w:val="hybridMultilevel"/>
    <w:tmpl w:val="AED4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64DA2"/>
    <w:multiLevelType w:val="hybridMultilevel"/>
    <w:tmpl w:val="0B922768"/>
    <w:lvl w:ilvl="0" w:tplc="26AAAAF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16EC15E">
      <w:start w:val="1"/>
      <w:numFmt w:val="decimal"/>
      <w:lvlText w:val="%2."/>
      <w:lvlJc w:val="left"/>
      <w:pPr>
        <w:ind w:left="11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AD9600C2">
      <w:numFmt w:val="bullet"/>
      <w:lvlText w:val="•"/>
      <w:lvlJc w:val="left"/>
      <w:pPr>
        <w:ind w:left="2144" w:hanging="360"/>
      </w:pPr>
      <w:rPr>
        <w:rFonts w:hint="default"/>
        <w:lang w:eastAsia="en-US" w:bidi="ar-SA"/>
      </w:rPr>
    </w:lvl>
    <w:lvl w:ilvl="3" w:tplc="5DC273C2">
      <w:numFmt w:val="bullet"/>
      <w:lvlText w:val="•"/>
      <w:lvlJc w:val="left"/>
      <w:pPr>
        <w:ind w:left="3088" w:hanging="360"/>
      </w:pPr>
      <w:rPr>
        <w:rFonts w:hint="default"/>
        <w:lang w:eastAsia="en-US" w:bidi="ar-SA"/>
      </w:rPr>
    </w:lvl>
    <w:lvl w:ilvl="4" w:tplc="3E104B5A">
      <w:numFmt w:val="bullet"/>
      <w:lvlText w:val="•"/>
      <w:lvlJc w:val="left"/>
      <w:pPr>
        <w:ind w:left="4033" w:hanging="360"/>
      </w:pPr>
      <w:rPr>
        <w:rFonts w:hint="default"/>
        <w:lang w:eastAsia="en-US" w:bidi="ar-SA"/>
      </w:rPr>
    </w:lvl>
    <w:lvl w:ilvl="5" w:tplc="48C08206">
      <w:numFmt w:val="bullet"/>
      <w:lvlText w:val="•"/>
      <w:lvlJc w:val="left"/>
      <w:pPr>
        <w:ind w:left="4977" w:hanging="360"/>
      </w:pPr>
      <w:rPr>
        <w:rFonts w:hint="default"/>
        <w:lang w:eastAsia="en-US" w:bidi="ar-SA"/>
      </w:rPr>
    </w:lvl>
    <w:lvl w:ilvl="6" w:tplc="A62E9C0C">
      <w:numFmt w:val="bullet"/>
      <w:lvlText w:val="•"/>
      <w:lvlJc w:val="left"/>
      <w:pPr>
        <w:ind w:left="5922" w:hanging="360"/>
      </w:pPr>
      <w:rPr>
        <w:rFonts w:hint="default"/>
        <w:lang w:eastAsia="en-US" w:bidi="ar-SA"/>
      </w:rPr>
    </w:lvl>
    <w:lvl w:ilvl="7" w:tplc="1494F3AE">
      <w:numFmt w:val="bullet"/>
      <w:lvlText w:val="•"/>
      <w:lvlJc w:val="left"/>
      <w:pPr>
        <w:ind w:left="6866" w:hanging="360"/>
      </w:pPr>
      <w:rPr>
        <w:rFonts w:hint="default"/>
        <w:lang w:eastAsia="en-US" w:bidi="ar-SA"/>
      </w:rPr>
    </w:lvl>
    <w:lvl w:ilvl="8" w:tplc="1A3608C4">
      <w:numFmt w:val="bullet"/>
      <w:lvlText w:val="•"/>
      <w:lvlJc w:val="left"/>
      <w:pPr>
        <w:ind w:left="7811" w:hanging="360"/>
      </w:pPr>
      <w:rPr>
        <w:rFonts w:hint="default"/>
        <w:lang w:eastAsia="en-US" w:bidi="ar-SA"/>
      </w:rPr>
    </w:lvl>
  </w:abstractNum>
  <w:num w:numId="1" w16cid:durableId="1070468593">
    <w:abstractNumId w:val="0"/>
  </w:num>
  <w:num w:numId="2" w16cid:durableId="130220940">
    <w:abstractNumId w:val="4"/>
  </w:num>
  <w:num w:numId="3" w16cid:durableId="273441503">
    <w:abstractNumId w:val="2"/>
  </w:num>
  <w:num w:numId="4" w16cid:durableId="133183352">
    <w:abstractNumId w:val="1"/>
  </w:num>
  <w:num w:numId="5" w16cid:durableId="1977710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84"/>
    <w:rsid w:val="001E2936"/>
    <w:rsid w:val="00242957"/>
    <w:rsid w:val="002813CE"/>
    <w:rsid w:val="00330EB4"/>
    <w:rsid w:val="00372206"/>
    <w:rsid w:val="003D0C4E"/>
    <w:rsid w:val="004E0D7E"/>
    <w:rsid w:val="005B510E"/>
    <w:rsid w:val="006508E2"/>
    <w:rsid w:val="0066797A"/>
    <w:rsid w:val="006801F2"/>
    <w:rsid w:val="00854EA6"/>
    <w:rsid w:val="00871950"/>
    <w:rsid w:val="00A14C28"/>
    <w:rsid w:val="00B27765"/>
    <w:rsid w:val="00B46556"/>
    <w:rsid w:val="00BB1BAE"/>
    <w:rsid w:val="00C52DDF"/>
    <w:rsid w:val="00CC72BF"/>
    <w:rsid w:val="00D15184"/>
    <w:rsid w:val="00D36EC1"/>
    <w:rsid w:val="00D662AF"/>
    <w:rsid w:val="00E60BBD"/>
    <w:rsid w:val="00E855E2"/>
    <w:rsid w:val="00F00570"/>
    <w:rsid w:val="00FD43CF"/>
    <w:rsid w:val="00F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168C"/>
  <w15:docId w15:val="{92E71B1B-C123-4398-B7FA-20AA289E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0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1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0E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330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f.hr/esfplu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ndovieu.gov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tis.sinj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Makric</dc:creator>
  <cp:lastModifiedBy>Tatjana Čović</cp:lastModifiedBy>
  <cp:revision>2</cp:revision>
  <dcterms:created xsi:type="dcterms:W3CDTF">2024-05-09T12:19:00Z</dcterms:created>
  <dcterms:modified xsi:type="dcterms:W3CDTF">2024-05-09T12:19:00Z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2024-05-05T00:00:00Z</vt:filetime>
  </property>
  <property fmtid="{D5CDD505-2E9C-101B-9397-08002B2CF9AE}" pid="5" name="Producer">
    <vt:lpwstr>www.ilovepdf.com</vt:lpwstr>
  </property>
</Properties>
</file>