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7D23" w14:textId="77777777" w:rsidR="009B1AAC" w:rsidRDefault="009B1AAC" w:rsidP="009B1AA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sz w:val="24"/>
          <w:szCs w:val="24"/>
        </w:rPr>
      </w:pPr>
    </w:p>
    <w:p w14:paraId="24B7F1FA" w14:textId="629A0357" w:rsidR="009B1AAC" w:rsidRDefault="009B1AAC" w:rsidP="009B1AA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kern w:val="0"/>
          <w:sz w:val="24"/>
          <w:szCs w:val="24"/>
        </w:rPr>
      </w:pPr>
      <w:r>
        <w:rPr>
          <w:rFonts w:ascii="ArialMT" w:hAnsi="ArialMT" w:cs="ArialMT"/>
          <w:kern w:val="0"/>
          <w:sz w:val="24"/>
          <w:szCs w:val="24"/>
        </w:rPr>
        <w:t>Na temelju članka 48. Zakona o lokalnoj i područnoj (regionalnoj) samoupravi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(»Narodne novine« br. 33/01, 60/01, 129/05, 109/07, 125/08, 36/09, 150/11, 144/12,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19/13,137/15 i 123/17, 98/19, 144/20), članka 47. Statuta grada Trilja (»Službeni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glasnik Grada Trilja« br. 03/09, 01/13, 02/18, 01/21,05/23,09/23) i članka 9.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Pravilnika o načinu i uvjetima dodjele potpora redovitim studentima s područja Grada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Trilja, (Službeni glasnik grada Trilja br. 08/21), Gradonačelnik Grada Trilja, dana 14.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siječnja 2025. godine, donosi:</w:t>
      </w:r>
    </w:p>
    <w:p w14:paraId="68A4B9DD" w14:textId="77777777" w:rsidR="009B1AAC" w:rsidRDefault="009B1AAC" w:rsidP="009B1AA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sz w:val="24"/>
          <w:szCs w:val="24"/>
        </w:rPr>
      </w:pPr>
    </w:p>
    <w:p w14:paraId="011BB5E7" w14:textId="77777777" w:rsidR="009B1AAC" w:rsidRDefault="009B1AAC" w:rsidP="009B1AA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sz w:val="24"/>
          <w:szCs w:val="24"/>
        </w:rPr>
      </w:pPr>
    </w:p>
    <w:p w14:paraId="3FCAB9FE" w14:textId="77777777" w:rsidR="009B1AAC" w:rsidRDefault="009B1AAC" w:rsidP="009B1AAC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kern w:val="0"/>
          <w:sz w:val="24"/>
          <w:szCs w:val="24"/>
        </w:rPr>
      </w:pPr>
      <w:r>
        <w:rPr>
          <w:rFonts w:ascii="Arial-BoldMT" w:hAnsi="Arial-BoldMT" w:cs="Arial-BoldMT"/>
          <w:b/>
          <w:bCs/>
          <w:kern w:val="0"/>
          <w:sz w:val="24"/>
          <w:szCs w:val="24"/>
        </w:rPr>
        <w:t>Konačna Odluka</w:t>
      </w:r>
    </w:p>
    <w:p w14:paraId="5F4E2BA0" w14:textId="77777777" w:rsidR="009B1AAC" w:rsidRDefault="009B1AAC" w:rsidP="009B1AAC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kern w:val="0"/>
          <w:sz w:val="24"/>
          <w:szCs w:val="24"/>
        </w:rPr>
      </w:pPr>
      <w:r>
        <w:rPr>
          <w:rFonts w:ascii="Arial-BoldMT" w:hAnsi="Arial-BoldMT" w:cs="Arial-BoldMT"/>
          <w:b/>
          <w:bCs/>
          <w:kern w:val="0"/>
          <w:sz w:val="24"/>
          <w:szCs w:val="24"/>
        </w:rPr>
        <w:t>o odobravanju novčanih potpora studentima</w:t>
      </w:r>
    </w:p>
    <w:p w14:paraId="54EC779C" w14:textId="77777777" w:rsidR="009B1AAC" w:rsidRDefault="009B1AAC" w:rsidP="009B1AAC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kern w:val="0"/>
          <w:sz w:val="24"/>
          <w:szCs w:val="24"/>
        </w:rPr>
      </w:pPr>
      <w:r>
        <w:rPr>
          <w:rFonts w:ascii="Arial-BoldMT" w:hAnsi="Arial-BoldMT" w:cs="Arial-BoldMT"/>
          <w:b/>
          <w:bCs/>
          <w:kern w:val="0"/>
          <w:sz w:val="24"/>
          <w:szCs w:val="24"/>
        </w:rPr>
        <w:t>s područja Grada Trilja za akademsku godinu 2024./2025.</w:t>
      </w:r>
    </w:p>
    <w:p w14:paraId="61F3647F" w14:textId="77777777" w:rsidR="009B1AAC" w:rsidRDefault="009B1AAC" w:rsidP="009B1AAC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kern w:val="0"/>
          <w:sz w:val="24"/>
          <w:szCs w:val="24"/>
        </w:rPr>
      </w:pPr>
    </w:p>
    <w:p w14:paraId="6AB9644F" w14:textId="77777777" w:rsidR="009B1AAC" w:rsidRDefault="009B1AAC" w:rsidP="009B1AA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0EB57763" w14:textId="516354CF" w:rsidR="009B1AAC" w:rsidRDefault="009B1AAC" w:rsidP="009B1AAC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kern w:val="0"/>
        </w:rPr>
      </w:pPr>
      <w:r>
        <w:rPr>
          <w:rFonts w:ascii="ArialMT" w:hAnsi="ArialMT" w:cs="ArialMT"/>
          <w:kern w:val="0"/>
        </w:rPr>
        <w:t>I.</w:t>
      </w:r>
    </w:p>
    <w:p w14:paraId="264F8CB1" w14:textId="0BD52144" w:rsidR="00917019" w:rsidRDefault="009B1AAC" w:rsidP="009B1AA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kern w:val="0"/>
          <w:sz w:val="24"/>
          <w:szCs w:val="24"/>
        </w:rPr>
      </w:pPr>
      <w:r>
        <w:rPr>
          <w:rFonts w:ascii="ArialMT" w:hAnsi="ArialMT" w:cs="ArialMT"/>
          <w:kern w:val="0"/>
          <w:sz w:val="24"/>
          <w:szCs w:val="24"/>
        </w:rPr>
        <w:t>Po završetku roka za prigovore, odnosno rješavanja pristiglih prigovora te odricanja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od odobrenih novčanih potpora Grada Trilja zbog prihvaćanja drugih stipendija,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utvrđujem konačnu listu odobrenih novčanih potpora Grada Trilja za akademsku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godinu 2024./2025. slijedećim studentima</w:t>
      </w:r>
      <w:r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:</w:t>
      </w:r>
    </w:p>
    <w:p w14:paraId="2B3A6C78" w14:textId="77777777" w:rsidR="009B1AAC" w:rsidRDefault="009B1AAC" w:rsidP="009B1AAC"/>
    <w:p w14:paraId="06E30127" w14:textId="77777777" w:rsidR="009B1AAC" w:rsidRPr="009B1AAC" w:rsidRDefault="009B1AAC" w:rsidP="009B1AAC">
      <w:pPr>
        <w:spacing w:after="0" w:line="240" w:lineRule="auto"/>
        <w:jc w:val="both"/>
        <w:rPr>
          <w:rFonts w:ascii="Aptos" w:eastAsia="Aptos" w:hAnsi="Aptos" w:cs="Times New Roman"/>
          <w:kern w:val="0"/>
          <w:sz w:val="24"/>
          <w:szCs w:val="24"/>
          <w14:ligatures w14:val="none"/>
        </w:rPr>
      </w:pPr>
    </w:p>
    <w:p w14:paraId="4DAFD995" w14:textId="77777777" w:rsidR="009B1AAC" w:rsidRPr="009B1AAC" w:rsidRDefault="009B1AAC" w:rsidP="009B1AAC">
      <w:pPr>
        <w:numPr>
          <w:ilvl w:val="0"/>
          <w:numId w:val="1"/>
        </w:numPr>
        <w:spacing w:after="0" w:line="240" w:lineRule="auto"/>
        <w:jc w:val="both"/>
        <w:rPr>
          <w:rFonts w:ascii="Aptos" w:eastAsia="Aptos" w:hAnsi="Aptos" w:cs="Times New Roman"/>
          <w:b/>
          <w:bCs/>
          <w:kern w:val="0"/>
          <w:sz w:val="24"/>
          <w:szCs w:val="24"/>
          <w14:ligatures w14:val="none"/>
        </w:rPr>
      </w:pPr>
      <w:r w:rsidRPr="009B1AAC">
        <w:rPr>
          <w:rFonts w:ascii="Aptos" w:eastAsia="Aptos" w:hAnsi="Aptos" w:cs="Times New Roman"/>
          <w:b/>
          <w:bCs/>
          <w:kern w:val="0"/>
          <w:sz w:val="24"/>
          <w:szCs w:val="24"/>
          <w14:ligatures w14:val="none"/>
        </w:rPr>
        <w:t>Preddiplomski, diplomski, integrirani (preddiplomski i diplomski) i stručni studij:</w:t>
      </w:r>
    </w:p>
    <w:p w14:paraId="6E3B0D9B" w14:textId="77777777" w:rsidR="009B1AAC" w:rsidRPr="009B1AAC" w:rsidRDefault="009B1AAC" w:rsidP="009B1AAC">
      <w:pPr>
        <w:spacing w:after="0" w:line="240" w:lineRule="auto"/>
        <w:jc w:val="both"/>
        <w:rPr>
          <w:rFonts w:ascii="Aptos" w:eastAsia="Aptos" w:hAnsi="Aptos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tbl>
      <w:tblPr>
        <w:tblW w:w="8680" w:type="dxa"/>
        <w:tblLook w:val="04A0" w:firstRow="1" w:lastRow="0" w:firstColumn="1" w:lastColumn="0" w:noHBand="0" w:noVBand="1"/>
      </w:tblPr>
      <w:tblGrid>
        <w:gridCol w:w="2940"/>
        <w:gridCol w:w="2900"/>
        <w:gridCol w:w="2840"/>
      </w:tblGrid>
      <w:tr w:rsidR="009B1AAC" w:rsidRPr="009B1AAC" w14:paraId="24EAF991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5E366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bookmarkStart w:id="0" w:name="_Hlk156464911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1B611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2873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</w:tr>
      <w:tr w:rsidR="009B1AAC" w:rsidRPr="009B1AAC" w14:paraId="07E64AA7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4F163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  <w:p w14:paraId="525D4844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A48B8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4A9E4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</w:tr>
      <w:tr w:rsidR="009B1AAC" w:rsidRPr="009B1AAC" w14:paraId="22B815B1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A8C56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Akrap Lucija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68466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Klapež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Matej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22FFF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Sablić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Andrea</w:t>
            </w:r>
          </w:p>
        </w:tc>
      </w:tr>
      <w:tr w:rsidR="009B1AAC" w:rsidRPr="009B1AAC" w14:paraId="67948F67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4E8CB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Akrap Matea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35DC8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Klarić Ana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197A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Sarić Jelena</w:t>
            </w:r>
          </w:p>
        </w:tc>
      </w:tr>
      <w:tr w:rsidR="009B1AAC" w:rsidRPr="009B1AAC" w14:paraId="3DB9298E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E4E3D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Bajić Marija Klara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C629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Kozina Filip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FDC74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Sikirica Lara</w:t>
            </w:r>
          </w:p>
        </w:tc>
      </w:tr>
      <w:tr w:rsidR="009B1AAC" w:rsidRPr="009B1AAC" w14:paraId="13A59A5E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BF725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Barać Marasović Danijela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4EFA7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Kozina Nicole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AAFC3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Smoljanović Ivana</w:t>
            </w:r>
          </w:p>
        </w:tc>
      </w:tr>
      <w:tr w:rsidR="009B1AAC" w:rsidRPr="009B1AAC" w14:paraId="441A8B09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FC969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Barić Ana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EA301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Kutleša Ivana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01961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Strikić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Andrea</w:t>
            </w:r>
          </w:p>
        </w:tc>
      </w:tr>
      <w:tr w:rsidR="009B1AAC" w:rsidRPr="009B1AAC" w14:paraId="59B53B61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4A838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Bešlić Karmen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63EEA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Lagator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Lana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8774B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Svalina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Viktorija</w:t>
            </w:r>
          </w:p>
        </w:tc>
      </w:tr>
      <w:tr w:rsidR="009B1AAC" w:rsidRPr="009B1AAC" w14:paraId="56C443DA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3EEDA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Bilonić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Nikola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EE947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Lagator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Roberta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81898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Šipić David</w:t>
            </w:r>
          </w:p>
        </w:tc>
      </w:tr>
      <w:tr w:rsidR="009B1AAC" w:rsidRPr="009B1AAC" w14:paraId="3407F785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BEAB8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Bravić Anđela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87D98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Latinac Branimir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70782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Šipić Ivan Inke</w:t>
            </w:r>
          </w:p>
        </w:tc>
      </w:tr>
      <w:tr w:rsidR="009B1AAC" w:rsidRPr="009B1AAC" w14:paraId="03306614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F755F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Budić - Leto Ana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67EFF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Latinac Klara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2F367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Šipić Ivan Ivanke</w:t>
            </w:r>
          </w:p>
        </w:tc>
      </w:tr>
      <w:tr w:rsidR="009B1AAC" w:rsidRPr="009B1AAC" w14:paraId="0E005602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8AE75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Budić- Leto Jakov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9AA42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Marasović Carlo Marko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551D0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Šipić Zora</w:t>
            </w:r>
          </w:p>
        </w:tc>
      </w:tr>
      <w:tr w:rsidR="009B1AAC" w:rsidRPr="009B1AAC" w14:paraId="14FA4CF1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03C1B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Ćaleta Anđelina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A62F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Marasović Petar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A32C4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Šušnjara Marko</w:t>
            </w:r>
          </w:p>
        </w:tc>
      </w:tr>
      <w:tr w:rsidR="009B1AAC" w:rsidRPr="009B1AAC" w14:paraId="4A2069D3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674D1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Danolić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Katarina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C69C4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Marasović </w:t>
            </w: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Rocco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Ivan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25700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Tokić Marta</w:t>
            </w:r>
          </w:p>
        </w:tc>
      </w:tr>
      <w:tr w:rsidR="009B1AAC" w:rsidRPr="009B1AAC" w14:paraId="13DA87FC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8A0C9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Delić Karlo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D36C2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Nevoljić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Anđela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A6DFF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Tokić </w:t>
            </w: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Miše</w:t>
            </w:r>
            <w:proofErr w:type="spellEnd"/>
          </w:p>
        </w:tc>
      </w:tr>
      <w:tr w:rsidR="009B1AAC" w:rsidRPr="009B1AAC" w14:paraId="1970B35C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F98CD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Delić Mihaela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5CA8A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Odrljin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Domina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7D059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Vrdoljak -Colo Sara</w:t>
            </w:r>
          </w:p>
        </w:tc>
      </w:tr>
      <w:tr w:rsidR="009B1AAC" w:rsidRPr="009B1AAC" w14:paraId="10C30A86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D9FC6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Dukić Anđela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7301F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Odrljin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Krešimir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DC9CA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Vrgoč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Meri</w:t>
            </w:r>
          </w:p>
        </w:tc>
      </w:tr>
      <w:tr w:rsidR="009B1AAC" w:rsidRPr="009B1AAC" w14:paraId="6D5740BD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77CBD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Dukić David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93221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Odrljin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Noa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5032A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Vrgoč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Tea</w:t>
            </w:r>
          </w:p>
        </w:tc>
      </w:tr>
      <w:tr w:rsidR="009B1AAC" w:rsidRPr="009B1AAC" w14:paraId="004E96FD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B94B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Dukić Marinela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5D6BA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Pavela Ivan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B5CAA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Vuco Lucijana</w:t>
            </w:r>
          </w:p>
        </w:tc>
      </w:tr>
      <w:tr w:rsidR="009B1AAC" w:rsidRPr="009B1AAC" w14:paraId="20F536C9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32859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Đonlić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Nikola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FC044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Pešo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Ozana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FC212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Vudrag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Anita</w:t>
            </w:r>
          </w:p>
        </w:tc>
      </w:tr>
      <w:tr w:rsidR="009B1AAC" w:rsidRPr="009B1AAC" w14:paraId="6FBB5376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37570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Gilić Stipe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D4147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Plazibat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Karmen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DF05F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Vukas Anđela</w:t>
            </w:r>
          </w:p>
        </w:tc>
      </w:tr>
      <w:tr w:rsidR="009B1AAC" w:rsidRPr="009B1AAC" w14:paraId="16994396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DC5E4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Grubišić-</w:t>
            </w: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Čabo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Ivana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D5E38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Prcela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Ivan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4727F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Vukas Ivan</w:t>
            </w:r>
          </w:p>
        </w:tc>
      </w:tr>
      <w:tr w:rsidR="009B1AAC" w:rsidRPr="009B1AAC" w14:paraId="46EEB279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295FB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lastRenderedPageBreak/>
              <w:t>Grubišić -</w:t>
            </w: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Čabo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Tino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07269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Prcela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</w:t>
            </w: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Megi</w:t>
            </w:r>
            <w:proofErr w:type="spellEnd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1F0C5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Vuko Lucija</w:t>
            </w:r>
          </w:p>
        </w:tc>
      </w:tr>
      <w:tr w:rsidR="009B1AAC" w:rsidRPr="009B1AAC" w14:paraId="07204380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19E01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Grubišić Roko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7623B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Prcela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Mislav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516B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Živaljić Nino </w:t>
            </w:r>
          </w:p>
        </w:tc>
      </w:tr>
      <w:tr w:rsidR="009B1AAC" w:rsidRPr="009B1AAC" w14:paraId="1B243AE2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A3FDE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Hrvoić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Dorotea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11499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Prcela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Nikolina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FE941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Živaljić Viktorija</w:t>
            </w:r>
          </w:p>
        </w:tc>
      </w:tr>
      <w:tr w:rsidR="009B1AAC" w:rsidRPr="009B1AAC" w14:paraId="7A8AAAA6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3A287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Ivančić Nika Rafaela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EF840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Radman -Livaja Luka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6759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Žuljević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Ivan</w:t>
            </w:r>
          </w:p>
        </w:tc>
      </w:tr>
      <w:tr w:rsidR="009B1AAC" w:rsidRPr="009B1AAC" w14:paraId="11D23985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19F5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Jelinčić Ana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B6C69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Ratković Robert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9F68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</w:tr>
      <w:tr w:rsidR="009B1AAC" w:rsidRPr="009B1AAC" w14:paraId="20FF2FB5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55A8A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Jozić Marko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F34F5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Roguljić Marko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F3FC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</w:tr>
      <w:tr w:rsidR="009B1AAC" w:rsidRPr="009B1AAC" w14:paraId="5BDC9384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5E7E1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D8B43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4722B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</w:tr>
      <w:tr w:rsidR="009B1AAC" w:rsidRPr="009B1AAC" w14:paraId="2D351680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41C20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  <w:p w14:paraId="7687C40D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90B0D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9D3F5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</w:tr>
      <w:tr w:rsidR="009B1AAC" w:rsidRPr="009B1AAC" w14:paraId="13A86ED7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D04B0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9CC1F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8A897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</w:tr>
      <w:tr w:rsidR="009B1AAC" w:rsidRPr="009B1AAC" w14:paraId="2D49AFD6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0FA9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b) Izvrsni studenti:</w:t>
            </w:r>
            <w:r w:rsidRPr="009B1AAC">
              <w:rPr>
                <w:rFonts w:ascii="Aptos" w:eastAsia="Times New Roman" w:hAnsi="Aptos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ab/>
            </w:r>
            <w:r w:rsidRPr="009B1AAC">
              <w:rPr>
                <w:rFonts w:ascii="Aptos" w:eastAsia="Times New Roman" w:hAnsi="Aptos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ab/>
            </w:r>
            <w:r w:rsidRPr="009B1AAC">
              <w:rPr>
                <w:rFonts w:ascii="Aptos" w:eastAsia="Times New Roman" w:hAnsi="Aptos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ab/>
            </w:r>
            <w:r w:rsidRPr="009B1AAC">
              <w:rPr>
                <w:rFonts w:ascii="Aptos" w:eastAsia="Times New Roman" w:hAnsi="Aptos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ab/>
            </w:r>
          </w:p>
          <w:p w14:paraId="038AF79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Ivančić Mihaela</w:t>
            </w:r>
          </w:p>
          <w:p w14:paraId="0549D359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</w:t>
            </w:r>
            <w:proofErr w:type="spellStart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>Klapež</w:t>
            </w:r>
            <w:proofErr w:type="spellEnd"/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 xml:space="preserve"> Antea</w:t>
            </w:r>
          </w:p>
          <w:p w14:paraId="7C3DAF3B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  <w:p w14:paraId="65786996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ab/>
            </w:r>
            <w:r w:rsidRPr="009B1AAC"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  <w:tab/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82C5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0B342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</w:tr>
      <w:tr w:rsidR="009B1AAC" w:rsidRPr="009B1AAC" w14:paraId="227564E1" w14:textId="77777777" w:rsidTr="00015A52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B7BCE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99096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CA2FC" w14:textId="77777777" w:rsidR="009B1AAC" w:rsidRPr="009B1AAC" w:rsidRDefault="009B1AAC" w:rsidP="009B1AA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lang w:eastAsia="hr-HR"/>
                <w14:ligatures w14:val="none"/>
              </w:rPr>
            </w:pPr>
          </w:p>
        </w:tc>
      </w:tr>
    </w:tbl>
    <w:bookmarkEnd w:id="0"/>
    <w:p w14:paraId="0CABE295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b/>
          <w:bCs/>
          <w:kern w:val="0"/>
          <w:sz w:val="24"/>
          <w14:ligatures w14:val="none"/>
        </w:rPr>
      </w:pPr>
      <w:r w:rsidRPr="009B1AAC">
        <w:rPr>
          <w:rFonts w:ascii="Aptos" w:eastAsia="Aptos" w:hAnsi="Aptos" w:cs="Times New Roman"/>
          <w:b/>
          <w:bCs/>
          <w:kern w:val="0"/>
          <w:sz w:val="24"/>
          <w14:ligatures w14:val="none"/>
        </w:rPr>
        <w:t xml:space="preserve">   c) Poslijediplomski studij:</w:t>
      </w:r>
    </w:p>
    <w:p w14:paraId="3920359C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b/>
          <w:bCs/>
          <w:kern w:val="0"/>
          <w:sz w:val="24"/>
          <w14:ligatures w14:val="none"/>
        </w:rPr>
      </w:pPr>
      <w:r w:rsidRPr="009B1AAC">
        <w:rPr>
          <w:rFonts w:ascii="Aptos" w:eastAsia="Aptos" w:hAnsi="Aptos" w:cs="Times New Roman"/>
          <w:b/>
          <w:bCs/>
          <w:kern w:val="0"/>
          <w:sz w:val="24"/>
          <w14:ligatures w14:val="none"/>
        </w:rPr>
        <w:tab/>
      </w:r>
      <w:r w:rsidRPr="009B1AAC">
        <w:rPr>
          <w:rFonts w:ascii="Aptos" w:eastAsia="Aptos" w:hAnsi="Aptos" w:cs="Times New Roman"/>
          <w:b/>
          <w:bCs/>
          <w:kern w:val="0"/>
          <w:sz w:val="24"/>
          <w14:ligatures w14:val="none"/>
        </w:rPr>
        <w:tab/>
      </w:r>
      <w:r w:rsidRPr="009B1AAC">
        <w:rPr>
          <w:rFonts w:ascii="Aptos" w:eastAsia="Aptos" w:hAnsi="Aptos" w:cs="Times New Roman"/>
          <w:b/>
          <w:bCs/>
          <w:kern w:val="0"/>
          <w:sz w:val="24"/>
          <w14:ligatures w14:val="none"/>
        </w:rPr>
        <w:tab/>
        <w:t xml:space="preserve">   </w:t>
      </w:r>
    </w:p>
    <w:p w14:paraId="23B58674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  <w:r w:rsidRPr="009B1AAC">
        <w:rPr>
          <w:rFonts w:ascii="Aptos" w:eastAsia="Aptos" w:hAnsi="Aptos" w:cs="Times New Roman"/>
          <w:kern w:val="0"/>
          <w14:ligatures w14:val="none"/>
        </w:rPr>
        <w:t xml:space="preserve">   Marasović Nikolina</w:t>
      </w:r>
    </w:p>
    <w:p w14:paraId="05F3CF62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7567A1C3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23B5BAC4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0DCAADAC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3375695D" w14:textId="77777777" w:rsidR="009B1AAC" w:rsidRPr="009B1AAC" w:rsidRDefault="009B1AAC" w:rsidP="009B1AAC">
      <w:pPr>
        <w:spacing w:after="0" w:line="240" w:lineRule="auto"/>
        <w:jc w:val="center"/>
        <w:rPr>
          <w:rFonts w:ascii="Aptos" w:eastAsia="Aptos" w:hAnsi="Aptos" w:cs="Times New Roman"/>
          <w:kern w:val="0"/>
          <w14:ligatures w14:val="none"/>
        </w:rPr>
      </w:pPr>
      <w:r w:rsidRPr="009B1AAC">
        <w:rPr>
          <w:rFonts w:ascii="Aptos" w:eastAsia="Aptos" w:hAnsi="Aptos" w:cs="Times New Roman"/>
          <w:kern w:val="0"/>
          <w14:ligatures w14:val="none"/>
        </w:rPr>
        <w:t>II.</w:t>
      </w:r>
    </w:p>
    <w:p w14:paraId="3A57F25F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5AF9FB54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  <w:r w:rsidRPr="009B1AAC">
        <w:rPr>
          <w:rFonts w:ascii="Aptos" w:eastAsia="Aptos" w:hAnsi="Aptos" w:cs="Times New Roman"/>
          <w:kern w:val="0"/>
          <w14:ligatures w14:val="none"/>
        </w:rPr>
        <w:t xml:space="preserve">Protiv ove Odluke nije dopuštena žalba, ali se može pokrenuti upravni spor u roku od 30 dana od objave Odluke. </w:t>
      </w:r>
    </w:p>
    <w:p w14:paraId="432BB708" w14:textId="77777777" w:rsidR="009B1AAC" w:rsidRPr="009B1AAC" w:rsidRDefault="009B1AAC" w:rsidP="009B1AAC">
      <w:pPr>
        <w:spacing w:after="0" w:line="240" w:lineRule="auto"/>
        <w:jc w:val="center"/>
        <w:rPr>
          <w:rFonts w:ascii="Aptos" w:eastAsia="Aptos" w:hAnsi="Aptos" w:cs="Times New Roman"/>
          <w:kern w:val="0"/>
          <w14:ligatures w14:val="none"/>
        </w:rPr>
      </w:pPr>
      <w:r w:rsidRPr="009B1AAC">
        <w:rPr>
          <w:rFonts w:ascii="Aptos" w:eastAsia="Aptos" w:hAnsi="Aptos" w:cs="Times New Roman"/>
          <w:kern w:val="0"/>
          <w14:ligatures w14:val="none"/>
        </w:rPr>
        <w:t>III.</w:t>
      </w:r>
    </w:p>
    <w:p w14:paraId="7F198EDC" w14:textId="77777777" w:rsidR="009B1AAC" w:rsidRPr="009B1AAC" w:rsidRDefault="009B1AAC" w:rsidP="009B1AAC">
      <w:pPr>
        <w:spacing w:after="0" w:line="240" w:lineRule="auto"/>
        <w:jc w:val="center"/>
        <w:rPr>
          <w:rFonts w:ascii="Aptos" w:eastAsia="Aptos" w:hAnsi="Aptos" w:cs="Times New Roman"/>
          <w:kern w:val="0"/>
          <w14:ligatures w14:val="none"/>
        </w:rPr>
      </w:pPr>
    </w:p>
    <w:p w14:paraId="128A8FC7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  <w:r w:rsidRPr="009B1AAC">
        <w:rPr>
          <w:rFonts w:ascii="Aptos" w:eastAsia="Aptos" w:hAnsi="Aptos" w:cs="Times New Roman"/>
          <w:kern w:val="0"/>
          <w14:ligatures w14:val="none"/>
        </w:rPr>
        <w:t>Ova Odluka će biti objavljena na oglasnoj ploči Grada Trilja i na službenoj Internet stranici Grada Trilja (www.trilj.hr)</w:t>
      </w:r>
    </w:p>
    <w:p w14:paraId="68BA7086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537BBD77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4D205094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6BC00924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412B9FF1" w14:textId="77777777" w:rsidR="009B1AAC" w:rsidRPr="009B1AAC" w:rsidRDefault="009B1AAC" w:rsidP="009B1AAC">
      <w:pPr>
        <w:spacing w:after="0" w:line="240" w:lineRule="auto"/>
        <w:ind w:left="6372"/>
        <w:jc w:val="center"/>
        <w:rPr>
          <w:rFonts w:ascii="Aptos" w:eastAsia="Aptos" w:hAnsi="Aptos" w:cs="Times New Roman"/>
          <w:kern w:val="0"/>
          <w14:ligatures w14:val="none"/>
        </w:rPr>
      </w:pPr>
      <w:r w:rsidRPr="009B1AAC">
        <w:rPr>
          <w:rFonts w:ascii="Aptos" w:eastAsia="Aptos" w:hAnsi="Aptos" w:cs="Times New Roman"/>
          <w:kern w:val="0"/>
          <w14:ligatures w14:val="none"/>
        </w:rPr>
        <w:t>GRADONAČELNIK</w:t>
      </w:r>
    </w:p>
    <w:p w14:paraId="41A3AFC0" w14:textId="77777777" w:rsidR="009B1AAC" w:rsidRPr="009B1AAC" w:rsidRDefault="009B1AAC" w:rsidP="009B1AAC">
      <w:pPr>
        <w:spacing w:after="0" w:line="240" w:lineRule="auto"/>
        <w:ind w:left="6372"/>
        <w:jc w:val="center"/>
        <w:rPr>
          <w:rFonts w:ascii="Aptos" w:eastAsia="Aptos" w:hAnsi="Aptos" w:cs="Times New Roman"/>
          <w:kern w:val="0"/>
          <w14:ligatures w14:val="none"/>
        </w:rPr>
      </w:pPr>
    </w:p>
    <w:p w14:paraId="3F9A325D" w14:textId="77777777" w:rsidR="009B1AAC" w:rsidRPr="009B1AAC" w:rsidRDefault="009B1AAC" w:rsidP="009B1AAC">
      <w:pPr>
        <w:spacing w:after="0" w:line="240" w:lineRule="auto"/>
        <w:ind w:left="6372"/>
        <w:jc w:val="center"/>
        <w:rPr>
          <w:rFonts w:ascii="Aptos" w:eastAsia="Aptos" w:hAnsi="Aptos" w:cs="Times New Roman"/>
          <w:kern w:val="0"/>
          <w14:ligatures w14:val="none"/>
        </w:rPr>
      </w:pPr>
      <w:r w:rsidRPr="009B1AAC">
        <w:rPr>
          <w:rFonts w:ascii="Aptos" w:eastAsia="Aptos" w:hAnsi="Aptos" w:cs="Times New Roman"/>
          <w:kern w:val="0"/>
          <w14:ligatures w14:val="none"/>
        </w:rPr>
        <w:t xml:space="preserve">Ivan </w:t>
      </w:r>
      <w:proofErr w:type="spellStart"/>
      <w:r w:rsidRPr="009B1AAC">
        <w:rPr>
          <w:rFonts w:ascii="Aptos" w:eastAsia="Aptos" w:hAnsi="Aptos" w:cs="Times New Roman"/>
          <w:kern w:val="0"/>
          <w14:ligatures w14:val="none"/>
        </w:rPr>
        <w:t>Bugarin,dipl.ing.el</w:t>
      </w:r>
      <w:proofErr w:type="spellEnd"/>
      <w:r w:rsidRPr="009B1AAC">
        <w:rPr>
          <w:rFonts w:ascii="Aptos" w:eastAsia="Aptos" w:hAnsi="Aptos" w:cs="Times New Roman"/>
          <w:kern w:val="0"/>
          <w14:ligatures w14:val="none"/>
        </w:rPr>
        <w:t>.</w:t>
      </w:r>
    </w:p>
    <w:p w14:paraId="198AFCEB" w14:textId="77777777" w:rsidR="009B1AAC" w:rsidRPr="009B1AAC" w:rsidRDefault="009B1AAC" w:rsidP="009B1AAC">
      <w:pPr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6C760A90" w14:textId="77777777" w:rsidR="009B1AAC" w:rsidRDefault="009B1AAC" w:rsidP="009B1AAC"/>
    <w:sectPr w:rsidR="009B1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-Bold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92D08"/>
    <w:multiLevelType w:val="hybridMultilevel"/>
    <w:tmpl w:val="1174EF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355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AC"/>
    <w:rsid w:val="001779E0"/>
    <w:rsid w:val="0021729C"/>
    <w:rsid w:val="00917019"/>
    <w:rsid w:val="009B1AAC"/>
    <w:rsid w:val="00CF3A4D"/>
    <w:rsid w:val="00D7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CCC58"/>
  <w15:chartTrackingRefBased/>
  <w15:docId w15:val="{0398B439-D849-49F0-8185-3D15367B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B1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B1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B1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B1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B1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B1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B1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B1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B1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B1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B1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B1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B1AA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B1AA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B1A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B1AA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B1A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B1A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B1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B1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B1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B1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B1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B1AA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B1AA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B1AA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B1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B1AA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B1A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Hrustić</dc:creator>
  <cp:keywords/>
  <dc:description/>
  <cp:lastModifiedBy>Dino Hrustić</cp:lastModifiedBy>
  <cp:revision>1</cp:revision>
  <dcterms:created xsi:type="dcterms:W3CDTF">2025-01-14T12:12:00Z</dcterms:created>
  <dcterms:modified xsi:type="dcterms:W3CDTF">2025-01-14T12:16:00Z</dcterms:modified>
</cp:coreProperties>
</file>