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1DB2B8AA" w14:textId="77777777" w:rsidTr="00F22C35">
        <w:tc>
          <w:tcPr>
            <w:tcW w:w="9423" w:type="dxa"/>
            <w:gridSpan w:val="2"/>
            <w:shd w:val="clear" w:color="auto" w:fill="D9D9D9"/>
          </w:tcPr>
          <w:p w14:paraId="3EE5AA16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AF0C0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4AF6FAEF" w14:textId="77777777" w:rsidTr="00F22C35">
        <w:tc>
          <w:tcPr>
            <w:tcW w:w="9423" w:type="dxa"/>
            <w:gridSpan w:val="2"/>
            <w:shd w:val="clear" w:color="auto" w:fill="D9D9D9"/>
          </w:tcPr>
          <w:p w14:paraId="59166394" w14:textId="5312BE1D" w:rsidR="00B051FA" w:rsidRPr="00005F94" w:rsidRDefault="00005F94" w:rsidP="00005F94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05F94">
              <w:rPr>
                <w:b/>
                <w:bCs/>
                <w:sz w:val="24"/>
                <w:szCs w:val="24"/>
              </w:rPr>
              <w:t xml:space="preserve">ZAKLJUČAK O DONOŠENJU PROVEDBENOG PLANA UNAPREĐENJA ZAŠTITE OD POŽARA I TEHNOLOŠKIH EKSPLOZIJA ZA PODRUČJE GRADA SINJA ZA 2025. GODINU </w:t>
            </w:r>
          </w:p>
        </w:tc>
      </w:tr>
      <w:tr w:rsidR="00F22C35" w:rsidRPr="00750E4B" w14:paraId="400EF2B2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0057852" w14:textId="674FB6D1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GRADSKO VIJEĆE GRADA SINJA </w:t>
            </w:r>
          </w:p>
          <w:p w14:paraId="6CE59EEE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35DA782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8815D06" w14:textId="502ED522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B87CE6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5D6AC166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9409397" w14:textId="009969E0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005F94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URED GRADA</w:t>
            </w:r>
          </w:p>
        </w:tc>
      </w:tr>
      <w:tr w:rsidR="00B24AC5" w14:paraId="0BDEFA1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5313" w14:textId="475B8158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005F94">
              <w:rPr>
                <w:rFonts w:cs="Times New Roman"/>
                <w:b/>
                <w:sz w:val="24"/>
                <w:szCs w:val="24"/>
              </w:rPr>
              <w:t>18</w:t>
            </w:r>
            <w:r w:rsidR="0055782D">
              <w:rPr>
                <w:rFonts w:cs="Times New Roman"/>
                <w:b/>
                <w:sz w:val="24"/>
                <w:szCs w:val="24"/>
              </w:rPr>
              <w:t>.</w:t>
            </w:r>
            <w:r w:rsidR="00EB0F0C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EB0F0C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CA1E4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ACAE" w14:textId="2759AA5C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EB0F0C">
              <w:rPr>
                <w:rFonts w:cs="Times New Roman"/>
                <w:b/>
                <w:sz w:val="24"/>
                <w:szCs w:val="24"/>
              </w:rPr>
              <w:t>2</w:t>
            </w:r>
            <w:r w:rsidR="00005F94">
              <w:rPr>
                <w:rFonts w:cs="Times New Roman"/>
                <w:b/>
                <w:sz w:val="24"/>
                <w:szCs w:val="24"/>
              </w:rPr>
              <w:t>3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EB0F0C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EB0F0C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7BDA96FA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7FB547F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E302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7AF95D0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6C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464C1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B06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7FB8D21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08622008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7BE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E00AB0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81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8F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256BF0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EBED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0CDBB25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63559FF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202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759DE8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170E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218572E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2D7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A7ECF0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CDC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1274A14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B3EA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1B24522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20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A40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A1DC0D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38B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7B3CDE8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6931F2A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E1A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627BF2C3" w14:textId="77777777" w:rsidR="00B24AC5" w:rsidRDefault="00B24AC5">
      <w:pPr>
        <w:rPr>
          <w:rFonts w:cs="Times New Roman"/>
          <w:sz w:val="24"/>
          <w:szCs w:val="24"/>
        </w:rPr>
      </w:pPr>
    </w:p>
    <w:p w14:paraId="481D0A04" w14:textId="55ADAF36"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EB0F0C">
        <w:rPr>
          <w:rFonts w:cs="Times New Roman"/>
          <w:b/>
          <w:sz w:val="24"/>
          <w:szCs w:val="24"/>
        </w:rPr>
        <w:t>2</w:t>
      </w:r>
      <w:r w:rsidR="00005F94">
        <w:rPr>
          <w:rFonts w:cs="Times New Roman"/>
          <w:b/>
          <w:sz w:val="24"/>
          <w:szCs w:val="24"/>
        </w:rPr>
        <w:t>3</w:t>
      </w:r>
      <w:r>
        <w:rPr>
          <w:rFonts w:cs="Times New Roman"/>
          <w:b/>
          <w:sz w:val="24"/>
          <w:szCs w:val="24"/>
        </w:rPr>
        <w:t>.</w:t>
      </w:r>
      <w:r w:rsidR="00210825">
        <w:rPr>
          <w:rFonts w:cs="Times New Roman"/>
          <w:b/>
          <w:sz w:val="24"/>
          <w:szCs w:val="24"/>
        </w:rPr>
        <w:t>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210825">
        <w:rPr>
          <w:rFonts w:cs="Times New Roman"/>
          <w:b/>
          <w:sz w:val="24"/>
          <w:szCs w:val="24"/>
        </w:rPr>
        <w:t>2</w:t>
      </w:r>
      <w:r w:rsidR="00EB0F0C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1D1619DD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BFBA" w14:textId="77777777" w:rsidR="00C46B3A" w:rsidRDefault="00C46B3A">
      <w:pPr>
        <w:spacing w:after="0" w:line="240" w:lineRule="auto"/>
      </w:pPr>
      <w:r>
        <w:separator/>
      </w:r>
    </w:p>
  </w:endnote>
  <w:endnote w:type="continuationSeparator" w:id="0">
    <w:p w14:paraId="049729C9" w14:textId="77777777" w:rsidR="00C46B3A" w:rsidRDefault="00C4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0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A9DC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62AE0D19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4A39706B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189A87C6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7B5774AB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6523B7BC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E73F" w14:textId="77777777" w:rsidR="00C46B3A" w:rsidRDefault="00C46B3A">
      <w:pPr>
        <w:spacing w:after="0" w:line="240" w:lineRule="auto"/>
      </w:pPr>
      <w:r>
        <w:separator/>
      </w:r>
    </w:p>
  </w:footnote>
  <w:footnote w:type="continuationSeparator" w:id="0">
    <w:p w14:paraId="41809F70" w14:textId="77777777" w:rsidR="00C46B3A" w:rsidRDefault="00C46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05F94"/>
    <w:rsid w:val="00043E51"/>
    <w:rsid w:val="0004579D"/>
    <w:rsid w:val="00047104"/>
    <w:rsid w:val="000766C0"/>
    <w:rsid w:val="000953D0"/>
    <w:rsid w:val="001442B0"/>
    <w:rsid w:val="001805ED"/>
    <w:rsid w:val="00192159"/>
    <w:rsid w:val="001C0A6E"/>
    <w:rsid w:val="001E45F9"/>
    <w:rsid w:val="001F1B78"/>
    <w:rsid w:val="00210825"/>
    <w:rsid w:val="002939E3"/>
    <w:rsid w:val="002B1D93"/>
    <w:rsid w:val="003634B3"/>
    <w:rsid w:val="00365551"/>
    <w:rsid w:val="00466293"/>
    <w:rsid w:val="004A0B50"/>
    <w:rsid w:val="00530EAB"/>
    <w:rsid w:val="0055782D"/>
    <w:rsid w:val="005B0998"/>
    <w:rsid w:val="005B31A4"/>
    <w:rsid w:val="005D3F17"/>
    <w:rsid w:val="005F718B"/>
    <w:rsid w:val="006341F9"/>
    <w:rsid w:val="006F6840"/>
    <w:rsid w:val="007A01D9"/>
    <w:rsid w:val="007D2BEA"/>
    <w:rsid w:val="007D3847"/>
    <w:rsid w:val="008831A8"/>
    <w:rsid w:val="008A4FC5"/>
    <w:rsid w:val="008D1DEE"/>
    <w:rsid w:val="0094334D"/>
    <w:rsid w:val="0094529C"/>
    <w:rsid w:val="009733DC"/>
    <w:rsid w:val="009923A3"/>
    <w:rsid w:val="00A0083E"/>
    <w:rsid w:val="00A233AA"/>
    <w:rsid w:val="00A30CD5"/>
    <w:rsid w:val="00B01207"/>
    <w:rsid w:val="00B051FA"/>
    <w:rsid w:val="00B24AC5"/>
    <w:rsid w:val="00B4456F"/>
    <w:rsid w:val="00B87CE6"/>
    <w:rsid w:val="00C11FB9"/>
    <w:rsid w:val="00C30021"/>
    <w:rsid w:val="00C44ADC"/>
    <w:rsid w:val="00C46B3A"/>
    <w:rsid w:val="00C67324"/>
    <w:rsid w:val="00C70192"/>
    <w:rsid w:val="00CA4081"/>
    <w:rsid w:val="00CB1E38"/>
    <w:rsid w:val="00CD42CC"/>
    <w:rsid w:val="00D00A50"/>
    <w:rsid w:val="00D5700B"/>
    <w:rsid w:val="00DA405E"/>
    <w:rsid w:val="00DC5BF8"/>
    <w:rsid w:val="00E13D35"/>
    <w:rsid w:val="00E26F92"/>
    <w:rsid w:val="00E6730A"/>
    <w:rsid w:val="00E86C7D"/>
    <w:rsid w:val="00EB0F0C"/>
    <w:rsid w:val="00F22C35"/>
    <w:rsid w:val="00F869C4"/>
    <w:rsid w:val="00FA1323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23F5AC"/>
  <w15:chartTrackingRefBased/>
  <w15:docId w15:val="{66B4B03C-559C-4143-88B8-6AB3521B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50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5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2025-02-18T08:51:00Z</dcterms:created>
  <dcterms:modified xsi:type="dcterms:W3CDTF">2025-02-18T08:51:00Z</dcterms:modified>
</cp:coreProperties>
</file>