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A207" w14:textId="77777777" w:rsidR="00454A89" w:rsidRDefault="00454A89"/>
    <w:tbl>
      <w:tblPr>
        <w:tblStyle w:val="Reetkatablice"/>
        <w:tblW w:w="9240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4590"/>
        <w:gridCol w:w="4650"/>
      </w:tblGrid>
      <w:tr w:rsidR="00454A89" w14:paraId="0DA1234E" w14:textId="77777777">
        <w:tc>
          <w:tcPr>
            <w:tcW w:w="9240" w:type="dxa"/>
            <w:gridSpan w:val="2"/>
          </w:tcPr>
          <w:p w14:paraId="70C2C507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7B0D84B7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O B R A Z A C</w:t>
            </w:r>
          </w:p>
          <w:p w14:paraId="50A96554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454A89" w14:paraId="47580E5A" w14:textId="77777777">
        <w:tc>
          <w:tcPr>
            <w:tcW w:w="4590" w:type="dxa"/>
            <w:tcBorders>
              <w:right w:val="nil"/>
            </w:tcBorders>
          </w:tcPr>
          <w:p w14:paraId="79D42E5D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4BE2B475" w14:textId="77777777" w:rsidR="00C357B6" w:rsidRDefault="00C357B6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</w:rPr>
            </w:pPr>
          </w:p>
          <w:p w14:paraId="5C03AD7B" w14:textId="0EAE32E2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NAZIV NACRTA OPĆEG AKTA</w:t>
            </w:r>
          </w:p>
          <w:p w14:paraId="14231FBA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5F5D05A3" w14:textId="77777777" w:rsidR="00C357B6" w:rsidRDefault="00C357B6" w:rsidP="00C357B6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</w:rPr>
            </w:pPr>
          </w:p>
          <w:p w14:paraId="5F89DFB5" w14:textId="5E578A2F" w:rsidR="00454A89" w:rsidRDefault="008708E2" w:rsidP="00C357B6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</w:rPr>
            </w:pPr>
            <w:r>
              <w:rPr>
                <w:rFonts w:ascii="Arial Narrow" w:eastAsia="SimSun" w:hAnsi="Arial Narrow" w:cs="Times New Roman"/>
                <w:b/>
              </w:rPr>
              <w:t xml:space="preserve">Prijedlog </w:t>
            </w:r>
            <w:r w:rsidR="00C357B6" w:rsidRPr="00C357B6">
              <w:rPr>
                <w:rFonts w:ascii="Arial Narrow" w:eastAsia="SimSun" w:hAnsi="Arial Narrow" w:cs="Times New Roman"/>
                <w:b/>
              </w:rPr>
              <w:t>Prijedlogu Odluke o osnivanju Savjeta općinskog načelnika, te uvjetima imenovanja, opisu poslova i iznosu naknade članu Savjeta</w:t>
            </w:r>
          </w:p>
        </w:tc>
      </w:tr>
      <w:tr w:rsidR="00454A89" w14:paraId="554C5E8D" w14:textId="77777777">
        <w:tc>
          <w:tcPr>
            <w:tcW w:w="4590" w:type="dxa"/>
            <w:tcBorders>
              <w:right w:val="nil"/>
            </w:tcBorders>
          </w:tcPr>
          <w:p w14:paraId="182B663E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53FE204E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Donos</w:t>
            </w:r>
            <w:r w:rsidR="00FD411E">
              <w:rPr>
                <w:rFonts w:ascii="Arial Narrow" w:eastAsia="SimSun" w:hAnsi="Arial Narrow" w:cs="Times New Roman"/>
                <w:b/>
                <w:sz w:val="24"/>
                <w:szCs w:val="24"/>
              </w:rPr>
              <w:t>i</w:t>
            </w: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telj</w:t>
            </w:r>
          </w:p>
        </w:tc>
        <w:tc>
          <w:tcPr>
            <w:tcW w:w="4650" w:type="dxa"/>
          </w:tcPr>
          <w:p w14:paraId="572A2AA0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3AA0CC77" w14:textId="77777777" w:rsidR="00454A89" w:rsidRDefault="00200BBA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Općinsko vijeće Općine Dicmo</w:t>
            </w:r>
          </w:p>
          <w:p w14:paraId="07B2113F" w14:textId="77777777" w:rsidR="00C357B6" w:rsidRDefault="00C357B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54A89" w14:paraId="50599E2D" w14:textId="77777777">
        <w:trPr>
          <w:trHeight w:val="386"/>
        </w:trPr>
        <w:tc>
          <w:tcPr>
            <w:tcW w:w="4590" w:type="dxa"/>
            <w:tcBorders>
              <w:right w:val="nil"/>
            </w:tcBorders>
          </w:tcPr>
          <w:p w14:paraId="04904B1B" w14:textId="77777777" w:rsidR="00C357B6" w:rsidRDefault="00C357B6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</w:rPr>
            </w:pPr>
          </w:p>
          <w:p w14:paraId="3D31BC91" w14:textId="77777777" w:rsidR="00C357B6" w:rsidRDefault="00C357B6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</w:rPr>
            </w:pPr>
          </w:p>
          <w:p w14:paraId="6DD417B1" w14:textId="7B09ACA9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Predlagatelj</w:t>
            </w:r>
          </w:p>
        </w:tc>
        <w:tc>
          <w:tcPr>
            <w:tcW w:w="4650" w:type="dxa"/>
          </w:tcPr>
          <w:p w14:paraId="68A77393" w14:textId="77777777" w:rsidR="00C357B6" w:rsidRDefault="00C357B6" w:rsidP="008708E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4B81278" w14:textId="616E89C0" w:rsidR="00454A89" w:rsidRDefault="00200BBA" w:rsidP="008708E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Općinski načelnik</w:t>
            </w:r>
          </w:p>
          <w:p w14:paraId="7C9DE4A6" w14:textId="77777777" w:rsidR="00C357B6" w:rsidRDefault="00C357B6" w:rsidP="00C357B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4A89" w14:paraId="738A5F9A" w14:textId="77777777">
        <w:tc>
          <w:tcPr>
            <w:tcW w:w="4590" w:type="dxa"/>
            <w:tcBorders>
              <w:right w:val="nil"/>
            </w:tcBorders>
          </w:tcPr>
          <w:p w14:paraId="19161784" w14:textId="77777777" w:rsidR="00454A89" w:rsidRDefault="00200BBA" w:rsidP="00244128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Pripremio</w:t>
            </w:r>
          </w:p>
        </w:tc>
        <w:tc>
          <w:tcPr>
            <w:tcW w:w="4650" w:type="dxa"/>
          </w:tcPr>
          <w:p w14:paraId="7F90DD65" w14:textId="77777777" w:rsidR="00454A89" w:rsidRDefault="00200BB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Jedinstveni upravni odjel Općine Dicmo</w:t>
            </w:r>
          </w:p>
        </w:tc>
      </w:tr>
      <w:tr w:rsidR="00454A89" w14:paraId="1ECE4EED" w14:textId="77777777">
        <w:trPr>
          <w:trHeight w:val="285"/>
        </w:trPr>
        <w:tc>
          <w:tcPr>
            <w:tcW w:w="4590" w:type="dxa"/>
          </w:tcPr>
          <w:p w14:paraId="1E829726" w14:textId="0C976CA2" w:rsidR="00454A89" w:rsidRDefault="00200BBA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Početak savjetovanja: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 </w:t>
            </w:r>
            <w:r w:rsidR="00C357B6">
              <w:rPr>
                <w:rFonts w:ascii="Arial Narrow" w:eastAsia="SimSun" w:hAnsi="Arial Narrow" w:cs="Times New Roman"/>
                <w:b/>
                <w:sz w:val="24"/>
                <w:szCs w:val="24"/>
              </w:rPr>
              <w:t>0</w:t>
            </w:r>
            <w:r w:rsidR="00FC319E">
              <w:rPr>
                <w:rFonts w:ascii="Arial Narrow" w:eastAsia="SimSun" w:hAnsi="Arial Narrow" w:cs="Times New Roman"/>
                <w:b/>
                <w:sz w:val="24"/>
                <w:szCs w:val="24"/>
              </w:rPr>
              <w:t>1</w:t>
            </w:r>
            <w:r w:rsidR="008708E2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  <w:r w:rsidR="00C357B6">
              <w:rPr>
                <w:rFonts w:ascii="Arial Narrow" w:eastAsia="SimSun" w:hAnsi="Arial Narrow" w:cs="Times New Roman"/>
                <w:b/>
                <w:sz w:val="24"/>
                <w:szCs w:val="24"/>
              </w:rPr>
              <w:t>10</w:t>
            </w:r>
            <w:r w:rsidR="00FD411E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  <w:r w:rsidR="00605A23">
              <w:rPr>
                <w:rFonts w:ascii="Arial Narrow" w:eastAsia="SimSun" w:hAnsi="Arial Narrow" w:cs="Times New Roman"/>
                <w:b/>
                <w:sz w:val="24"/>
                <w:szCs w:val="24"/>
              </w:rPr>
              <w:t>202</w:t>
            </w:r>
            <w:r w:rsidR="008708E2">
              <w:rPr>
                <w:rFonts w:ascii="Arial Narrow" w:eastAsia="SimSun" w:hAnsi="Arial Narrow" w:cs="Times New Roman"/>
                <w:b/>
                <w:sz w:val="24"/>
                <w:szCs w:val="24"/>
              </w:rPr>
              <w:t>5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</w:p>
          <w:p w14:paraId="12ED5E8E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37512795" w14:textId="313064CC" w:rsidR="00454A89" w:rsidRDefault="00200BBA" w:rsidP="008708E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Završetak savjetovanja: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 </w:t>
            </w:r>
            <w:r w:rsidR="00C357B6">
              <w:rPr>
                <w:rFonts w:ascii="Arial Narrow" w:eastAsia="SimSun" w:hAnsi="Arial Narrow" w:cs="Times New Roman"/>
                <w:b/>
                <w:sz w:val="24"/>
                <w:szCs w:val="24"/>
              </w:rPr>
              <w:t>31.10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.202</w:t>
            </w:r>
            <w:r w:rsidR="008708E2">
              <w:rPr>
                <w:rFonts w:ascii="Arial Narrow" w:eastAsia="SimSun" w:hAnsi="Arial Narrow" w:cs="Times New Roman"/>
                <w:b/>
                <w:sz w:val="24"/>
                <w:szCs w:val="24"/>
              </w:rPr>
              <w:t>5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</w:p>
          <w:p w14:paraId="3F68493C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54A89" w14:paraId="3EFF4FFD" w14:textId="77777777">
        <w:trPr>
          <w:trHeight w:val="285"/>
        </w:trPr>
        <w:tc>
          <w:tcPr>
            <w:tcW w:w="4590" w:type="dxa"/>
          </w:tcPr>
          <w:p w14:paraId="6BB6A28D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5886EDDD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4B600DD4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61012596" w14:textId="77777777">
        <w:trPr>
          <w:trHeight w:val="285"/>
        </w:trPr>
        <w:tc>
          <w:tcPr>
            <w:tcW w:w="4590" w:type="dxa"/>
          </w:tcPr>
          <w:p w14:paraId="63AC6BCF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50" w:type="dxa"/>
          </w:tcPr>
          <w:p w14:paraId="68B0C84D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08110A73" w14:textId="77777777">
        <w:trPr>
          <w:trHeight w:val="285"/>
        </w:trPr>
        <w:tc>
          <w:tcPr>
            <w:tcW w:w="4590" w:type="dxa"/>
          </w:tcPr>
          <w:p w14:paraId="040BCFC0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Načelni komentari na predloženi nacrt općeg akta</w:t>
            </w:r>
          </w:p>
          <w:p w14:paraId="542DAD93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768BC69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0E903427" w14:textId="77777777">
        <w:trPr>
          <w:trHeight w:val="285"/>
        </w:trPr>
        <w:tc>
          <w:tcPr>
            <w:tcW w:w="4590" w:type="dxa"/>
          </w:tcPr>
          <w:p w14:paraId="10CA8C76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Primjedbe na pojedine članke s obrazloženjem</w:t>
            </w:r>
          </w:p>
          <w:p w14:paraId="457B4490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(Ako je primjedaba više, prilažu se obrascu)</w:t>
            </w:r>
          </w:p>
          <w:p w14:paraId="25021CE9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5D1BCCE4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2F5E833E" w14:textId="77777777">
        <w:trPr>
          <w:trHeight w:val="285"/>
        </w:trPr>
        <w:tc>
          <w:tcPr>
            <w:tcW w:w="4590" w:type="dxa"/>
          </w:tcPr>
          <w:p w14:paraId="4D2D702B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6334FDB5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02F5EBAA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3F7CF7E9" w14:textId="77777777">
        <w:trPr>
          <w:trHeight w:val="285"/>
        </w:trPr>
        <w:tc>
          <w:tcPr>
            <w:tcW w:w="4590" w:type="dxa"/>
          </w:tcPr>
          <w:p w14:paraId="57DDBAFD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Datum dostavljanja</w:t>
            </w:r>
          </w:p>
          <w:p w14:paraId="705B681B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DB5B8BC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38D419ED" w14:textId="77777777">
        <w:trPr>
          <w:trHeight w:val="285"/>
        </w:trPr>
        <w:tc>
          <w:tcPr>
            <w:tcW w:w="4590" w:type="dxa"/>
          </w:tcPr>
          <w:p w14:paraId="383F89F9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Jeste li suglasni da se ovaj obrazac s imenom/nazivom sudionika savjetovanja, obavi na internetskoj stranici Općine Dicmo</w:t>
            </w:r>
          </w:p>
        </w:tc>
        <w:tc>
          <w:tcPr>
            <w:tcW w:w="4650" w:type="dxa"/>
          </w:tcPr>
          <w:p w14:paraId="789CF79C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3BF3757C" w14:textId="77777777" w:rsidR="00454A89" w:rsidRDefault="00454A89">
      <w:pPr>
        <w:rPr>
          <w:rFonts w:ascii="Arial Narrow" w:hAnsi="Arial Narrow" w:cs="Times New Roman"/>
          <w:sz w:val="24"/>
          <w:szCs w:val="24"/>
        </w:rPr>
      </w:pPr>
    </w:p>
    <w:p w14:paraId="3A3F0B98" w14:textId="2E9DF0B9" w:rsidR="00454A89" w:rsidRDefault="00200BBA" w:rsidP="00C357B6">
      <w:pPr>
        <w:tabs>
          <w:tab w:val="left" w:pos="915"/>
        </w:tabs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Popunjeni obrazac s eventualnim prilogom zaključno</w:t>
      </w:r>
      <w:r w:rsidR="00244128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C357B6">
        <w:rPr>
          <w:rFonts w:ascii="Arial Narrow" w:hAnsi="Arial Narrow" w:cs="Times New Roman"/>
          <w:b/>
          <w:sz w:val="24"/>
          <w:szCs w:val="24"/>
        </w:rPr>
        <w:t>31.10</w:t>
      </w:r>
      <w:r w:rsidR="008708E2">
        <w:rPr>
          <w:rFonts w:ascii="Arial Narrow" w:hAnsi="Arial Narrow" w:cs="Times New Roman"/>
          <w:b/>
          <w:sz w:val="24"/>
          <w:szCs w:val="24"/>
        </w:rPr>
        <w:t>.2025.</w:t>
      </w:r>
      <w:r w:rsidR="00244128">
        <w:rPr>
          <w:rFonts w:ascii="Arial Narrow" w:hAnsi="Arial Narrow" w:cs="Times New Roman"/>
          <w:b/>
          <w:sz w:val="24"/>
          <w:szCs w:val="24"/>
        </w:rPr>
        <w:t xml:space="preserve"> dostavite na adresu e-</w:t>
      </w:r>
      <w:r>
        <w:rPr>
          <w:rFonts w:ascii="Arial Narrow" w:hAnsi="Arial Narrow" w:cs="Times New Roman"/>
          <w:b/>
          <w:sz w:val="24"/>
          <w:szCs w:val="24"/>
        </w:rPr>
        <w:t xml:space="preserve"> pošte: </w:t>
      </w:r>
      <w:hyperlink r:id="rId7">
        <w:r>
          <w:rPr>
            <w:rStyle w:val="Hiperveza"/>
            <w:rFonts w:ascii="Arial Narrow" w:hAnsi="Arial Narrow" w:cs="Times New Roman"/>
            <w:b/>
            <w:sz w:val="24"/>
            <w:szCs w:val="24"/>
          </w:rPr>
          <w:t>opcina@dicmo.hr</w:t>
        </w:r>
      </w:hyperlink>
      <w:r>
        <w:rPr>
          <w:rFonts w:ascii="Arial Narrow" w:hAnsi="Arial Narrow" w:cs="Times New Roman"/>
          <w:b/>
          <w:sz w:val="24"/>
          <w:szCs w:val="24"/>
        </w:rPr>
        <w:t xml:space="preserve"> </w:t>
      </w:r>
    </w:p>
    <w:sectPr w:rsidR="00454A89" w:rsidSect="00454A89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C837" w14:textId="77777777" w:rsidR="001D439B" w:rsidRDefault="001D439B" w:rsidP="00454A89">
      <w:pPr>
        <w:spacing w:after="0" w:line="240" w:lineRule="auto"/>
      </w:pPr>
      <w:r>
        <w:separator/>
      </w:r>
    </w:p>
  </w:endnote>
  <w:endnote w:type="continuationSeparator" w:id="0">
    <w:p w14:paraId="098E421E" w14:textId="77777777" w:rsidR="001D439B" w:rsidRDefault="001D439B" w:rsidP="0045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5F23" w14:textId="77777777" w:rsidR="00454A89" w:rsidRPr="00C357B6" w:rsidRDefault="00200BBA">
    <w:pPr>
      <w:pStyle w:val="Podnoje"/>
      <w:jc w:val="both"/>
      <w:rPr>
        <w:sz w:val="18"/>
        <w:szCs w:val="18"/>
      </w:rPr>
    </w:pPr>
    <w:r w:rsidRPr="00C357B6">
      <w:rPr>
        <w:sz w:val="18"/>
        <w:szCs w:val="18"/>
      </w:rPr>
      <w:t>Sukladno Uredbi (EU) 2016/679 Europskog parlamenta i vijeća od 27.04.2016. o zaštiti pojedinaca u svezi  s obradom podataka te o stavljanju izvan snage Direktive 95/46/EZ (opća uredba o zaštiti podataka) osobni podaci obrađivat će se sukladno načelima obrade osobnih podataka sadržanim u članku 5. Uredbe.</w:t>
    </w:r>
  </w:p>
  <w:p w14:paraId="44496515" w14:textId="77777777" w:rsidR="00454A89" w:rsidRPr="00C357B6" w:rsidRDefault="00200BBA">
    <w:pPr>
      <w:pStyle w:val="Podnoje"/>
      <w:jc w:val="both"/>
      <w:rPr>
        <w:sz w:val="18"/>
        <w:szCs w:val="18"/>
      </w:rPr>
    </w:pPr>
    <w:r w:rsidRPr="00C357B6">
      <w:rPr>
        <w:sz w:val="18"/>
        <w:szCs w:val="18"/>
      </w:rPr>
      <w:t>Anonimni, uvredljivi ili irelevantni komentari neće se objaviti.</w:t>
    </w:r>
  </w:p>
  <w:p w14:paraId="4EB7A647" w14:textId="77777777" w:rsidR="00454A89" w:rsidRPr="00C357B6" w:rsidRDefault="00200BBA">
    <w:pPr>
      <w:pStyle w:val="Podnoje"/>
      <w:jc w:val="both"/>
      <w:rPr>
        <w:sz w:val="18"/>
        <w:szCs w:val="18"/>
      </w:rPr>
    </w:pPr>
    <w:r w:rsidRPr="00C357B6">
      <w:rPr>
        <w:sz w:val="18"/>
        <w:szCs w:val="18"/>
      </w:rPr>
      <w:t xml:space="preserve">Izrazi  korišteni u ovom obrascu koriste se neutralno i odnose se jednako na muški i ženski rod. </w:t>
    </w:r>
  </w:p>
  <w:p w14:paraId="7672DA51" w14:textId="77777777" w:rsidR="00454A89" w:rsidRDefault="00454A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E8F6D" w14:textId="77777777" w:rsidR="001D439B" w:rsidRDefault="001D439B" w:rsidP="00454A89">
      <w:pPr>
        <w:spacing w:after="0" w:line="240" w:lineRule="auto"/>
      </w:pPr>
      <w:r>
        <w:separator/>
      </w:r>
    </w:p>
  </w:footnote>
  <w:footnote w:type="continuationSeparator" w:id="0">
    <w:p w14:paraId="3EDBC9E2" w14:textId="77777777" w:rsidR="001D439B" w:rsidRDefault="001D439B" w:rsidP="00454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89"/>
    <w:rsid w:val="00017470"/>
    <w:rsid w:val="000C2F3B"/>
    <w:rsid w:val="001D439B"/>
    <w:rsid w:val="00200BBA"/>
    <w:rsid w:val="002355C8"/>
    <w:rsid w:val="00244128"/>
    <w:rsid w:val="00454A89"/>
    <w:rsid w:val="004B1A47"/>
    <w:rsid w:val="00560FE9"/>
    <w:rsid w:val="005D1492"/>
    <w:rsid w:val="00605A23"/>
    <w:rsid w:val="007D00B3"/>
    <w:rsid w:val="008708E2"/>
    <w:rsid w:val="008E57ED"/>
    <w:rsid w:val="00C026F2"/>
    <w:rsid w:val="00C357B6"/>
    <w:rsid w:val="00C5040C"/>
    <w:rsid w:val="00CC0055"/>
    <w:rsid w:val="00D4522E"/>
    <w:rsid w:val="00E31A0E"/>
    <w:rsid w:val="00FC319E"/>
    <w:rsid w:val="00FD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740F"/>
  <w15:docId w15:val="{52727B92-E78E-4F20-A173-7D00BE46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  <w:pPr>
      <w:spacing w:after="200" w:line="27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CA19CD"/>
  </w:style>
  <w:style w:type="character" w:customStyle="1" w:styleId="PodnojeChar">
    <w:name w:val="Podnožje Char"/>
    <w:basedOn w:val="Zadanifontodlomka"/>
    <w:link w:val="Podnoje"/>
    <w:uiPriority w:val="99"/>
    <w:qFormat/>
    <w:rsid w:val="00CA19CD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A19C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ijeloteksta"/>
    <w:qFormat/>
    <w:rsid w:val="00454A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454A89"/>
    <w:pPr>
      <w:spacing w:after="140"/>
    </w:pPr>
  </w:style>
  <w:style w:type="paragraph" w:styleId="Popis">
    <w:name w:val="List"/>
    <w:basedOn w:val="Tijeloteksta"/>
    <w:rsid w:val="00454A89"/>
    <w:rPr>
      <w:rFonts w:cs="Mangal"/>
    </w:rPr>
  </w:style>
  <w:style w:type="paragraph" w:styleId="Opisslike">
    <w:name w:val="caption"/>
    <w:basedOn w:val="Normal"/>
    <w:qFormat/>
    <w:rsid w:val="00454A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454A89"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  <w:rsid w:val="00454A89"/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@dicm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D97E-5027-4CC4-90CE-579B2EEF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dc:description/>
  <cp:lastModifiedBy>Tajnica Dicmo</cp:lastModifiedBy>
  <cp:revision>2</cp:revision>
  <cp:lastPrinted>2015-05-21T09:44:00Z</cp:lastPrinted>
  <dcterms:created xsi:type="dcterms:W3CDTF">2025-10-01T12:41:00Z</dcterms:created>
  <dcterms:modified xsi:type="dcterms:W3CDTF">2025-10-01T12:41:00Z</dcterms:modified>
  <dc:language>hr-HR</dc:language>
</cp:coreProperties>
</file>