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B4D2" w14:textId="4FC0FC23" w:rsidR="004D5241" w:rsidRDefault="004D5241" w:rsidP="00A530AF">
      <w:pPr>
        <w:rPr>
          <w:sz w:val="24"/>
          <w:szCs w:val="24"/>
        </w:rPr>
      </w:pPr>
      <w:r w:rsidRPr="00AE0555">
        <w:rPr>
          <w:sz w:val="24"/>
          <w:szCs w:val="24"/>
        </w:rPr>
        <w:t>Miljenko Marić</w:t>
      </w:r>
    </w:p>
    <w:p w14:paraId="439DC20E" w14:textId="162A7851" w:rsidR="00563ACC" w:rsidRPr="00AE0555" w:rsidRDefault="00563ACC" w:rsidP="00563ACC">
      <w:pPr>
        <w:rPr>
          <w:sz w:val="24"/>
          <w:szCs w:val="24"/>
        </w:rPr>
      </w:pPr>
      <w:r w:rsidRPr="00AE0555">
        <w:rPr>
          <w:sz w:val="24"/>
          <w:szCs w:val="24"/>
        </w:rPr>
        <w:t>Vijećnik</w:t>
      </w:r>
      <w:r>
        <w:rPr>
          <w:sz w:val="24"/>
          <w:szCs w:val="24"/>
        </w:rPr>
        <w:t xml:space="preserve"> Mosta</w:t>
      </w:r>
    </w:p>
    <w:p w14:paraId="3CBFB97E" w14:textId="2F63F3F7" w:rsidR="00577AAD" w:rsidRPr="00AE0555" w:rsidRDefault="00577AAD" w:rsidP="00A530AF">
      <w:pPr>
        <w:spacing w:after="160"/>
        <w:jc w:val="left"/>
        <w:rPr>
          <w:rFonts w:eastAsiaTheme="minorHAnsi"/>
          <w:sz w:val="24"/>
          <w:szCs w:val="24"/>
        </w:rPr>
      </w:pPr>
      <w:r w:rsidRPr="00AE0555">
        <w:rPr>
          <w:rFonts w:eastAsiaTheme="minorHAnsi"/>
          <w:sz w:val="24"/>
          <w:szCs w:val="24"/>
        </w:rPr>
        <w:t>Skupština Splitsko</w:t>
      </w:r>
      <w:r w:rsidR="009928D6">
        <w:rPr>
          <w:rFonts w:eastAsiaTheme="minorHAnsi"/>
          <w:sz w:val="24"/>
          <w:szCs w:val="24"/>
        </w:rPr>
        <w:t>-</w:t>
      </w:r>
      <w:r w:rsidRPr="00AE0555">
        <w:rPr>
          <w:rFonts w:eastAsiaTheme="minorHAnsi"/>
          <w:sz w:val="24"/>
          <w:szCs w:val="24"/>
        </w:rPr>
        <w:t xml:space="preserve"> dalmatinske Županije</w:t>
      </w:r>
    </w:p>
    <w:p w14:paraId="6DFE74DB" w14:textId="50145A36" w:rsidR="004D5241" w:rsidRPr="00AE0555" w:rsidRDefault="00613BC9" w:rsidP="00A530AF">
      <w:pPr>
        <w:spacing w:after="160"/>
        <w:jc w:val="left"/>
        <w:rPr>
          <w:rFonts w:eastAsiaTheme="minorHAnsi"/>
          <w:sz w:val="24"/>
          <w:szCs w:val="24"/>
        </w:rPr>
      </w:pPr>
      <w:r w:rsidRPr="00AE0555">
        <w:rPr>
          <w:rFonts w:eastAsiaTheme="minorHAnsi"/>
          <w:sz w:val="24"/>
          <w:szCs w:val="24"/>
        </w:rPr>
        <w:t>Trilj</w:t>
      </w:r>
      <w:r w:rsidR="004D5241" w:rsidRPr="00AE0555">
        <w:rPr>
          <w:rFonts w:eastAsiaTheme="minorHAnsi"/>
          <w:sz w:val="24"/>
          <w:szCs w:val="24"/>
        </w:rPr>
        <w:t xml:space="preserve">, </w:t>
      </w:r>
      <w:r w:rsidR="00577AAD" w:rsidRPr="00AE0555">
        <w:rPr>
          <w:rFonts w:eastAsiaTheme="minorHAnsi"/>
          <w:sz w:val="24"/>
          <w:szCs w:val="24"/>
        </w:rPr>
        <w:t>1</w:t>
      </w:r>
      <w:r w:rsidR="003D02CA">
        <w:rPr>
          <w:rFonts w:eastAsiaTheme="minorHAnsi"/>
          <w:sz w:val="24"/>
          <w:szCs w:val="24"/>
        </w:rPr>
        <w:t>3.</w:t>
      </w:r>
      <w:r w:rsidR="00577AAD" w:rsidRPr="00AE0555">
        <w:rPr>
          <w:rFonts w:eastAsiaTheme="minorHAnsi"/>
          <w:sz w:val="24"/>
          <w:szCs w:val="24"/>
        </w:rPr>
        <w:t>02</w:t>
      </w:r>
      <w:r w:rsidR="009B228E" w:rsidRPr="00AE0555">
        <w:rPr>
          <w:rFonts w:eastAsiaTheme="minorHAnsi"/>
          <w:sz w:val="24"/>
          <w:szCs w:val="24"/>
        </w:rPr>
        <w:t>.</w:t>
      </w:r>
      <w:r w:rsidR="004D5241" w:rsidRPr="00AE0555">
        <w:rPr>
          <w:rFonts w:eastAsiaTheme="minorHAnsi"/>
          <w:sz w:val="24"/>
          <w:szCs w:val="24"/>
        </w:rPr>
        <w:t>202</w:t>
      </w:r>
      <w:r w:rsidR="00577AAD" w:rsidRPr="00AE0555">
        <w:rPr>
          <w:rFonts w:eastAsiaTheme="minorHAnsi"/>
          <w:sz w:val="24"/>
          <w:szCs w:val="24"/>
        </w:rPr>
        <w:t>6</w:t>
      </w:r>
      <w:r w:rsidR="004D5241" w:rsidRPr="00AE0555">
        <w:rPr>
          <w:rFonts w:eastAsiaTheme="minorHAnsi"/>
          <w:sz w:val="24"/>
          <w:szCs w:val="24"/>
        </w:rPr>
        <w:t>.g.</w:t>
      </w:r>
    </w:p>
    <w:p w14:paraId="55D5DCF5" w14:textId="77777777" w:rsidR="004D5241" w:rsidRPr="00AE0555" w:rsidRDefault="004D5241" w:rsidP="004D5241">
      <w:pPr>
        <w:spacing w:after="160" w:line="259" w:lineRule="auto"/>
        <w:jc w:val="left"/>
        <w:rPr>
          <w:rFonts w:eastAsiaTheme="minorHAnsi"/>
          <w:sz w:val="24"/>
          <w:szCs w:val="24"/>
        </w:rPr>
      </w:pPr>
    </w:p>
    <w:p w14:paraId="088A9652" w14:textId="5AD00492" w:rsidR="004D5241" w:rsidRPr="00AE0555" w:rsidRDefault="005B0752" w:rsidP="004D5241">
      <w:pPr>
        <w:spacing w:after="160" w:line="259" w:lineRule="auto"/>
        <w:jc w:val="right"/>
        <w:rPr>
          <w:rFonts w:eastAsiaTheme="minorHAnsi"/>
          <w:b/>
          <w:bCs/>
          <w:sz w:val="24"/>
          <w:szCs w:val="24"/>
        </w:rPr>
      </w:pPr>
      <w:r w:rsidRPr="00AE0555">
        <w:rPr>
          <w:rFonts w:eastAsiaTheme="minorHAnsi"/>
          <w:b/>
          <w:bCs/>
          <w:sz w:val="24"/>
          <w:szCs w:val="24"/>
        </w:rPr>
        <w:t>Skupština SD Županije</w:t>
      </w:r>
    </w:p>
    <w:p w14:paraId="47B5902B" w14:textId="738977E0" w:rsidR="004D5241" w:rsidRPr="00AE0555" w:rsidRDefault="004D5241" w:rsidP="004D5241">
      <w:pPr>
        <w:spacing w:after="160" w:line="259" w:lineRule="auto"/>
        <w:jc w:val="right"/>
        <w:rPr>
          <w:rFonts w:eastAsiaTheme="minorHAnsi"/>
          <w:b/>
          <w:bCs/>
          <w:sz w:val="24"/>
          <w:szCs w:val="24"/>
        </w:rPr>
      </w:pPr>
      <w:r w:rsidRPr="00AE0555">
        <w:rPr>
          <w:rFonts w:eastAsiaTheme="minorHAnsi"/>
          <w:b/>
          <w:bCs/>
          <w:sz w:val="24"/>
          <w:szCs w:val="24"/>
        </w:rPr>
        <w:t>n/r predsjedni</w:t>
      </w:r>
      <w:r w:rsidR="00613BC9" w:rsidRPr="00AE0555">
        <w:rPr>
          <w:rFonts w:eastAsiaTheme="minorHAnsi"/>
          <w:b/>
          <w:bCs/>
          <w:sz w:val="24"/>
          <w:szCs w:val="24"/>
        </w:rPr>
        <w:t>ka</w:t>
      </w:r>
    </w:p>
    <w:p w14:paraId="1B68AD4C" w14:textId="3C9CAA87" w:rsidR="004D5241" w:rsidRPr="00AE0555" w:rsidRDefault="00577AAD" w:rsidP="004D5241">
      <w:pPr>
        <w:spacing w:after="160" w:line="259" w:lineRule="auto"/>
        <w:jc w:val="right"/>
        <w:rPr>
          <w:rFonts w:eastAsiaTheme="minorHAnsi"/>
          <w:b/>
          <w:bCs/>
          <w:sz w:val="24"/>
          <w:szCs w:val="24"/>
        </w:rPr>
      </w:pPr>
      <w:r w:rsidRPr="00AE0555">
        <w:rPr>
          <w:rFonts w:eastAsiaTheme="minorHAnsi"/>
          <w:b/>
          <w:bCs/>
          <w:sz w:val="24"/>
          <w:szCs w:val="24"/>
        </w:rPr>
        <w:t>Mate Šimundića</w:t>
      </w:r>
    </w:p>
    <w:p w14:paraId="4E8F3AD5" w14:textId="162CE690" w:rsidR="00577AAD" w:rsidRPr="00AE0555" w:rsidRDefault="00577AAD" w:rsidP="004D5241">
      <w:pPr>
        <w:spacing w:after="160" w:line="259" w:lineRule="auto"/>
        <w:jc w:val="right"/>
        <w:rPr>
          <w:rFonts w:eastAsiaTheme="minorHAnsi"/>
          <w:b/>
          <w:bCs/>
          <w:sz w:val="24"/>
          <w:szCs w:val="24"/>
        </w:rPr>
      </w:pPr>
      <w:r w:rsidRPr="00AE0555">
        <w:rPr>
          <w:rFonts w:eastAsiaTheme="minorHAnsi"/>
          <w:b/>
          <w:bCs/>
          <w:sz w:val="24"/>
          <w:szCs w:val="24"/>
        </w:rPr>
        <w:t>Splitsko -dalmatinska Županija</w:t>
      </w:r>
    </w:p>
    <w:p w14:paraId="57D9D6D6" w14:textId="164C0734" w:rsidR="00EC0BEE" w:rsidRPr="00AE0555" w:rsidRDefault="00EC0BEE" w:rsidP="004D5241">
      <w:pPr>
        <w:spacing w:after="160" w:line="259" w:lineRule="auto"/>
        <w:jc w:val="right"/>
        <w:rPr>
          <w:rFonts w:eastAsiaTheme="minorHAnsi"/>
          <w:b/>
          <w:bCs/>
          <w:sz w:val="24"/>
          <w:szCs w:val="24"/>
        </w:rPr>
      </w:pPr>
      <w:r w:rsidRPr="00AE0555">
        <w:rPr>
          <w:rFonts w:eastAsiaTheme="minorHAnsi"/>
          <w:b/>
          <w:bCs/>
          <w:sz w:val="24"/>
          <w:szCs w:val="24"/>
        </w:rPr>
        <w:t>21 000 Split</w:t>
      </w:r>
    </w:p>
    <w:p w14:paraId="28159E49" w14:textId="77777777" w:rsidR="004D5241" w:rsidRPr="00AE0555" w:rsidRDefault="004D5241" w:rsidP="004D5241">
      <w:pPr>
        <w:spacing w:after="160" w:line="259" w:lineRule="auto"/>
        <w:jc w:val="left"/>
        <w:rPr>
          <w:rFonts w:eastAsiaTheme="minorHAnsi"/>
          <w:sz w:val="24"/>
          <w:szCs w:val="24"/>
        </w:rPr>
      </w:pPr>
    </w:p>
    <w:p w14:paraId="3C92DCA3" w14:textId="4ED5D67E" w:rsidR="004D5241" w:rsidRPr="00AE0555" w:rsidRDefault="004D5241" w:rsidP="0060723F">
      <w:pPr>
        <w:spacing w:after="160" w:line="259" w:lineRule="auto"/>
        <w:jc w:val="left"/>
        <w:rPr>
          <w:rFonts w:eastAsiaTheme="minorHAnsi"/>
          <w:sz w:val="24"/>
          <w:szCs w:val="24"/>
        </w:rPr>
      </w:pPr>
      <w:r w:rsidRPr="00AE0555">
        <w:rPr>
          <w:rFonts w:eastAsiaTheme="minorHAnsi"/>
          <w:sz w:val="24"/>
          <w:szCs w:val="24"/>
        </w:rPr>
        <w:t>Na temelju članka</w:t>
      </w:r>
      <w:r w:rsidR="00A530AF">
        <w:rPr>
          <w:rFonts w:eastAsiaTheme="minorHAnsi"/>
          <w:sz w:val="24"/>
          <w:szCs w:val="24"/>
        </w:rPr>
        <w:t xml:space="preserve"> 28.</w:t>
      </w:r>
      <w:r w:rsidR="00D623F5">
        <w:rPr>
          <w:rFonts w:eastAsiaTheme="minorHAnsi"/>
          <w:sz w:val="24"/>
          <w:szCs w:val="24"/>
        </w:rPr>
        <w:t xml:space="preserve"> i 44.</w:t>
      </w:r>
      <w:r w:rsidRPr="00AE0555">
        <w:rPr>
          <w:rFonts w:eastAsiaTheme="minorHAnsi"/>
          <w:sz w:val="24"/>
          <w:szCs w:val="24"/>
        </w:rPr>
        <w:t xml:space="preserve">  Statuta</w:t>
      </w:r>
      <w:r w:rsidR="00A530AF">
        <w:rPr>
          <w:rFonts w:eastAsiaTheme="minorHAnsi"/>
          <w:sz w:val="24"/>
          <w:szCs w:val="24"/>
        </w:rPr>
        <w:t xml:space="preserve"> Splitsko </w:t>
      </w:r>
      <w:r w:rsidR="00D623F5">
        <w:rPr>
          <w:rFonts w:eastAsiaTheme="minorHAnsi"/>
          <w:sz w:val="24"/>
          <w:szCs w:val="24"/>
        </w:rPr>
        <w:t>d</w:t>
      </w:r>
      <w:r w:rsidR="00A530AF">
        <w:rPr>
          <w:rFonts w:eastAsiaTheme="minorHAnsi"/>
          <w:sz w:val="24"/>
          <w:szCs w:val="24"/>
        </w:rPr>
        <w:t>almatinske Županije</w:t>
      </w:r>
      <w:r w:rsidRPr="00AE0555">
        <w:rPr>
          <w:rFonts w:eastAsiaTheme="minorHAnsi"/>
          <w:sz w:val="24"/>
          <w:szCs w:val="24"/>
        </w:rPr>
        <w:t xml:space="preserve"> </w:t>
      </w:r>
      <w:r w:rsidR="00D623F5">
        <w:rPr>
          <w:rFonts w:eastAsiaTheme="minorHAnsi"/>
          <w:sz w:val="24"/>
          <w:szCs w:val="24"/>
        </w:rPr>
        <w:t xml:space="preserve"> ( Službeni glasnik Splitsko -dalmatinske  županije  broj 125/19,22/20 i 21/21)</w:t>
      </w:r>
      <w:r w:rsidR="0060723F" w:rsidRPr="00AE0555">
        <w:rPr>
          <w:rFonts w:eastAsiaTheme="minorHAnsi"/>
          <w:sz w:val="24"/>
          <w:szCs w:val="24"/>
        </w:rPr>
        <w:t xml:space="preserve"> i </w:t>
      </w:r>
      <w:r w:rsidRPr="00AE0555">
        <w:rPr>
          <w:rFonts w:eastAsiaTheme="minorHAnsi"/>
          <w:sz w:val="24"/>
          <w:szCs w:val="24"/>
        </w:rPr>
        <w:t xml:space="preserve">predlažem da </w:t>
      </w:r>
      <w:r w:rsidR="00577AAD" w:rsidRPr="00AE0555">
        <w:rPr>
          <w:rFonts w:eastAsiaTheme="minorHAnsi"/>
          <w:sz w:val="24"/>
          <w:szCs w:val="24"/>
        </w:rPr>
        <w:t xml:space="preserve">Skupština SD Županije </w:t>
      </w:r>
      <w:r w:rsidRPr="00AE0555">
        <w:rPr>
          <w:rFonts w:eastAsiaTheme="minorHAnsi"/>
          <w:sz w:val="24"/>
          <w:szCs w:val="24"/>
        </w:rPr>
        <w:t>uvrsti u dnevni red ovu točku i  donese :</w:t>
      </w:r>
    </w:p>
    <w:p w14:paraId="5A75A9B1" w14:textId="74F92223" w:rsidR="004D5241" w:rsidRPr="00AE0555" w:rsidRDefault="004D5241" w:rsidP="004D5241">
      <w:pPr>
        <w:shd w:val="clear" w:color="auto" w:fill="FFFFFF"/>
        <w:spacing w:after="0"/>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ODLUKU</w:t>
      </w:r>
    </w:p>
    <w:p w14:paraId="6EFBC61D" w14:textId="1AAC294E" w:rsidR="004D5241" w:rsidRPr="00AE0555" w:rsidRDefault="004D5241" w:rsidP="004D5241">
      <w:pPr>
        <w:shd w:val="clear" w:color="auto" w:fill="FFFFFF"/>
        <w:spacing w:after="0"/>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 xml:space="preserve">o novčanoj pomoći za roditelja odgojitelja </w:t>
      </w:r>
    </w:p>
    <w:p w14:paraId="1C8EF0C8" w14:textId="77777777" w:rsidR="004D5241" w:rsidRPr="00AE0555" w:rsidRDefault="004D5241" w:rsidP="004D5241">
      <w:pPr>
        <w:spacing w:after="160" w:line="259" w:lineRule="auto"/>
        <w:jc w:val="left"/>
        <w:rPr>
          <w:rFonts w:eastAsiaTheme="minorHAnsi"/>
          <w:sz w:val="24"/>
          <w:szCs w:val="24"/>
        </w:rPr>
      </w:pPr>
    </w:p>
    <w:p w14:paraId="29C507C8" w14:textId="726BC91D" w:rsidR="00AA6491" w:rsidRPr="00AE0555" w:rsidRDefault="00AA6491" w:rsidP="00AA6491">
      <w:pPr>
        <w:shd w:val="clear" w:color="auto" w:fill="FFFFFF"/>
        <w:spacing w:after="0"/>
        <w:ind w:firstLine="709"/>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Na temelju članka  Statuta </w:t>
      </w:r>
      <w:r w:rsidR="00577AAD" w:rsidRPr="00AE0555">
        <w:rPr>
          <w:rFonts w:ascii="Times New Roman" w:eastAsia="Times New Roman" w:hAnsi="Times New Roman" w:cs="Times New Roman"/>
          <w:color w:val="000000"/>
          <w:sz w:val="24"/>
          <w:szCs w:val="24"/>
          <w:lang w:eastAsia="hr-HR"/>
        </w:rPr>
        <w:t xml:space="preserve">SD Županije </w:t>
      </w:r>
      <w:r w:rsidRPr="00AE0555">
        <w:rPr>
          <w:rFonts w:ascii="Times New Roman" w:eastAsia="Times New Roman" w:hAnsi="Times New Roman" w:cs="Times New Roman"/>
          <w:color w:val="000000"/>
          <w:sz w:val="24"/>
          <w:szCs w:val="24"/>
          <w:lang w:eastAsia="hr-HR"/>
        </w:rPr>
        <w:t xml:space="preserve">(Službeni glasnik), </w:t>
      </w:r>
      <w:r w:rsidR="0060723F" w:rsidRPr="00AE0555">
        <w:rPr>
          <w:rFonts w:ascii="Times New Roman" w:eastAsia="Times New Roman" w:hAnsi="Times New Roman" w:cs="Times New Roman"/>
          <w:color w:val="000000"/>
          <w:sz w:val="24"/>
          <w:szCs w:val="24"/>
          <w:lang w:eastAsia="hr-HR"/>
        </w:rPr>
        <w:t>skupština</w:t>
      </w:r>
      <w:r w:rsidR="00577AAD" w:rsidRPr="00AE0555">
        <w:rPr>
          <w:rFonts w:ascii="Times New Roman" w:eastAsia="Times New Roman" w:hAnsi="Times New Roman" w:cs="Times New Roman"/>
          <w:color w:val="000000"/>
          <w:sz w:val="24"/>
          <w:szCs w:val="24"/>
          <w:lang w:eastAsia="hr-HR"/>
        </w:rPr>
        <w:t xml:space="preserve"> S</w:t>
      </w:r>
      <w:r w:rsidR="0060723F" w:rsidRPr="00AE0555">
        <w:rPr>
          <w:rFonts w:ascii="Times New Roman" w:eastAsia="Times New Roman" w:hAnsi="Times New Roman" w:cs="Times New Roman"/>
          <w:color w:val="000000"/>
          <w:sz w:val="24"/>
          <w:szCs w:val="24"/>
          <w:lang w:eastAsia="hr-HR"/>
        </w:rPr>
        <w:t>D</w:t>
      </w:r>
      <w:r w:rsidR="00577AAD" w:rsidRPr="00AE0555">
        <w:rPr>
          <w:rFonts w:ascii="Times New Roman" w:eastAsia="Times New Roman" w:hAnsi="Times New Roman" w:cs="Times New Roman"/>
          <w:color w:val="000000"/>
          <w:sz w:val="24"/>
          <w:szCs w:val="24"/>
          <w:lang w:eastAsia="hr-HR"/>
        </w:rPr>
        <w:t xml:space="preserve"> Županje </w:t>
      </w:r>
      <w:r w:rsidRPr="00AE0555">
        <w:rPr>
          <w:rFonts w:ascii="Times New Roman" w:eastAsia="Times New Roman" w:hAnsi="Times New Roman" w:cs="Times New Roman"/>
          <w:color w:val="000000"/>
          <w:sz w:val="24"/>
          <w:szCs w:val="24"/>
          <w:lang w:eastAsia="hr-HR"/>
        </w:rPr>
        <w:t xml:space="preserve"> na  _______sjednici, ________ 202</w:t>
      </w:r>
      <w:r w:rsidR="00577AAD" w:rsidRPr="00AE0555">
        <w:rPr>
          <w:rFonts w:ascii="Times New Roman" w:eastAsia="Times New Roman" w:hAnsi="Times New Roman" w:cs="Times New Roman"/>
          <w:color w:val="000000"/>
          <w:sz w:val="24"/>
          <w:szCs w:val="24"/>
          <w:lang w:eastAsia="hr-HR"/>
        </w:rPr>
        <w:t>6</w:t>
      </w:r>
      <w:r w:rsidRPr="00AE0555">
        <w:rPr>
          <w:rFonts w:ascii="Times New Roman" w:eastAsia="Times New Roman" w:hAnsi="Times New Roman" w:cs="Times New Roman"/>
          <w:color w:val="000000"/>
          <w:sz w:val="24"/>
          <w:szCs w:val="24"/>
          <w:lang w:eastAsia="hr-HR"/>
        </w:rPr>
        <w:t>., donijela je</w:t>
      </w:r>
    </w:p>
    <w:p w14:paraId="06C84AB1" w14:textId="77777777" w:rsidR="00AA6491" w:rsidRPr="00AE0555" w:rsidRDefault="00AA6491" w:rsidP="004B4A1A">
      <w:p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4CE62345" w14:textId="7FCC61E0" w:rsidR="00AA6491" w:rsidRPr="00AE0555" w:rsidRDefault="00B05330" w:rsidP="004B4A1A">
      <w:pPr>
        <w:shd w:val="clear" w:color="auto" w:fill="FFFFFF"/>
        <w:spacing w:after="0"/>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 xml:space="preserve">  </w:t>
      </w:r>
      <w:r w:rsidR="00AA6491" w:rsidRPr="00AE0555">
        <w:rPr>
          <w:rFonts w:ascii="Times New Roman" w:eastAsia="Times New Roman" w:hAnsi="Times New Roman" w:cs="Times New Roman"/>
          <w:b/>
          <w:bCs/>
          <w:color w:val="000000"/>
          <w:sz w:val="24"/>
          <w:szCs w:val="24"/>
          <w:lang w:eastAsia="hr-HR"/>
        </w:rPr>
        <w:t>ODLUK</w:t>
      </w:r>
      <w:r w:rsidR="00F60C37" w:rsidRPr="00AE0555">
        <w:rPr>
          <w:rFonts w:ascii="Times New Roman" w:eastAsia="Times New Roman" w:hAnsi="Times New Roman" w:cs="Times New Roman"/>
          <w:b/>
          <w:bCs/>
          <w:color w:val="000000"/>
          <w:sz w:val="24"/>
          <w:szCs w:val="24"/>
          <w:lang w:eastAsia="hr-HR"/>
        </w:rPr>
        <w:t>U</w:t>
      </w:r>
    </w:p>
    <w:p w14:paraId="48FCA430" w14:textId="097B06E5" w:rsidR="00AA6491" w:rsidRPr="00AE0555" w:rsidRDefault="00AA6491" w:rsidP="00A7776E">
      <w:pPr>
        <w:shd w:val="clear" w:color="auto" w:fill="FFFFFF"/>
        <w:spacing w:after="0"/>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 xml:space="preserve">o novčanoj pomoći za roditelja odgojitelja </w:t>
      </w:r>
    </w:p>
    <w:p w14:paraId="7E60F4DC" w14:textId="77777777" w:rsidR="005B0752" w:rsidRPr="00AE0555" w:rsidRDefault="005B0752" w:rsidP="004B4A1A">
      <w:pPr>
        <w:shd w:val="clear" w:color="auto" w:fill="FFFFFF"/>
        <w:spacing w:after="0"/>
        <w:jc w:val="center"/>
        <w:rPr>
          <w:rFonts w:ascii="Times New Roman" w:eastAsia="Times New Roman" w:hAnsi="Times New Roman" w:cs="Times New Roman"/>
          <w:b/>
          <w:bCs/>
          <w:color w:val="000000"/>
          <w:sz w:val="24"/>
          <w:szCs w:val="24"/>
          <w:lang w:eastAsia="hr-HR"/>
        </w:rPr>
      </w:pPr>
    </w:p>
    <w:p w14:paraId="1F3392C4" w14:textId="794C4787" w:rsidR="00AA6491" w:rsidRPr="00AE0555" w:rsidRDefault="00AA6491" w:rsidP="004B4A1A">
      <w:pPr>
        <w:shd w:val="clear" w:color="auto" w:fill="FFFFFF"/>
        <w:spacing w:after="0"/>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1.</w:t>
      </w:r>
    </w:p>
    <w:p w14:paraId="18922E11"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3AFDF2E1" w14:textId="07A10C77" w:rsidR="00AA6491" w:rsidRPr="00AE0555" w:rsidRDefault="00AA6491" w:rsidP="00B6438A">
      <w:pPr>
        <w:pStyle w:val="Odlomakpopisa"/>
        <w:numPr>
          <w:ilvl w:val="0"/>
          <w:numId w:val="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Ovom se odlukom uređuju uvjeti, način i postupak ostvarivanja novčane pomoći za roditelja odgojitelja</w:t>
      </w:r>
      <w:r w:rsidR="00B6438A" w:rsidRPr="00AE0555">
        <w:rPr>
          <w:rFonts w:ascii="Times New Roman" w:eastAsia="Times New Roman" w:hAnsi="Times New Roman" w:cs="Times New Roman"/>
          <w:color w:val="000000"/>
          <w:sz w:val="24"/>
          <w:szCs w:val="24"/>
          <w:lang w:eastAsia="hr-HR"/>
        </w:rPr>
        <w:t xml:space="preserve"> kao demografski dječji dodatak</w:t>
      </w:r>
      <w:r w:rsidRPr="00AE0555">
        <w:rPr>
          <w:rFonts w:ascii="Times New Roman" w:eastAsia="Times New Roman" w:hAnsi="Times New Roman" w:cs="Times New Roman"/>
          <w:color w:val="000000"/>
          <w:sz w:val="24"/>
          <w:szCs w:val="24"/>
          <w:lang w:eastAsia="hr-HR"/>
        </w:rPr>
        <w:t xml:space="preserve"> (u daljnjem tekstu: novčana pomoć), koju osigurava </w:t>
      </w:r>
      <w:r w:rsidR="00577AAD" w:rsidRPr="00AE0555">
        <w:rPr>
          <w:rFonts w:ascii="Times New Roman" w:eastAsia="Times New Roman" w:hAnsi="Times New Roman" w:cs="Times New Roman"/>
          <w:color w:val="000000"/>
          <w:sz w:val="24"/>
          <w:szCs w:val="24"/>
          <w:lang w:eastAsia="hr-HR"/>
        </w:rPr>
        <w:t>Splitsko</w:t>
      </w:r>
      <w:r w:rsidR="003D2C95">
        <w:rPr>
          <w:rFonts w:ascii="Times New Roman" w:eastAsia="Times New Roman" w:hAnsi="Times New Roman" w:cs="Times New Roman"/>
          <w:color w:val="000000"/>
          <w:sz w:val="24"/>
          <w:szCs w:val="24"/>
          <w:lang w:eastAsia="hr-HR"/>
        </w:rPr>
        <w:t>-</w:t>
      </w:r>
      <w:r w:rsidR="00577AAD" w:rsidRPr="00AE0555">
        <w:rPr>
          <w:rFonts w:ascii="Times New Roman" w:eastAsia="Times New Roman" w:hAnsi="Times New Roman" w:cs="Times New Roman"/>
          <w:color w:val="000000"/>
          <w:sz w:val="24"/>
          <w:szCs w:val="24"/>
          <w:lang w:eastAsia="hr-HR"/>
        </w:rPr>
        <w:t>dalmatinska Županija u daljnjem tekstu</w:t>
      </w:r>
      <w:r w:rsidR="003D2C95">
        <w:rPr>
          <w:rFonts w:ascii="Times New Roman" w:eastAsia="Times New Roman" w:hAnsi="Times New Roman" w:cs="Times New Roman"/>
          <w:color w:val="000000"/>
          <w:sz w:val="24"/>
          <w:szCs w:val="24"/>
          <w:lang w:eastAsia="hr-HR"/>
        </w:rPr>
        <w:t>:</w:t>
      </w:r>
      <w:r w:rsidR="00577AAD" w:rsidRPr="00AE0555">
        <w:rPr>
          <w:rFonts w:ascii="Times New Roman" w:eastAsia="Times New Roman" w:hAnsi="Times New Roman" w:cs="Times New Roman"/>
          <w:color w:val="000000"/>
          <w:sz w:val="24"/>
          <w:szCs w:val="24"/>
          <w:lang w:eastAsia="hr-HR"/>
        </w:rPr>
        <w:t xml:space="preserve"> Županija) </w:t>
      </w:r>
      <w:r w:rsidRPr="00AE0555">
        <w:rPr>
          <w:rFonts w:ascii="Times New Roman" w:eastAsia="Times New Roman" w:hAnsi="Times New Roman" w:cs="Times New Roman"/>
          <w:color w:val="000000"/>
          <w:sz w:val="24"/>
          <w:szCs w:val="24"/>
          <w:lang w:eastAsia="hr-HR"/>
        </w:rPr>
        <w:t xml:space="preserve">u skladu sa svojom pronatalitetnom politikom i demografskim kretanjima na području </w:t>
      </w:r>
      <w:r w:rsidR="00577AAD" w:rsidRPr="00AE0555">
        <w:rPr>
          <w:rFonts w:ascii="Times New Roman" w:eastAsia="Times New Roman" w:hAnsi="Times New Roman" w:cs="Times New Roman"/>
          <w:color w:val="000000"/>
          <w:sz w:val="24"/>
          <w:szCs w:val="24"/>
          <w:lang w:eastAsia="hr-HR"/>
        </w:rPr>
        <w:t>Županje</w:t>
      </w:r>
      <w:r w:rsidRPr="00AE0555">
        <w:rPr>
          <w:rFonts w:ascii="Times New Roman" w:eastAsia="Times New Roman" w:hAnsi="Times New Roman" w:cs="Times New Roman"/>
          <w:color w:val="000000"/>
          <w:sz w:val="24"/>
          <w:szCs w:val="24"/>
          <w:lang w:eastAsia="hr-HR"/>
        </w:rPr>
        <w:t>.</w:t>
      </w:r>
    </w:p>
    <w:p w14:paraId="3B5B7E20" w14:textId="06147F22" w:rsidR="00AA6491" w:rsidRPr="00AE0555" w:rsidRDefault="00AA6491" w:rsidP="00B6438A">
      <w:pPr>
        <w:pStyle w:val="Odlomakpopisa"/>
        <w:numPr>
          <w:ilvl w:val="0"/>
          <w:numId w:val="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Izrazi koji se koriste u ovoj odluci, a imaju rodno značenje, bez obzira na to jesu li korišteni u muškom ili ženskom rodu, odnose se na jednak način na muški i ženski spol.</w:t>
      </w:r>
    </w:p>
    <w:p w14:paraId="40026A0A"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37AAE85C"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2.</w:t>
      </w:r>
    </w:p>
    <w:p w14:paraId="32A0EC63"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62995912" w14:textId="32246657" w:rsidR="00AA6491" w:rsidRPr="00AE0555" w:rsidRDefault="00AA6491" w:rsidP="00B6438A">
      <w:pPr>
        <w:pStyle w:val="Odlomakpopisa"/>
        <w:numPr>
          <w:ilvl w:val="0"/>
          <w:numId w:val="2"/>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Pod pojmom "roditelj odgojitelj", u smislu ove odluke, smatra se majka ili otac djeteta, udomitelj ili druga osoba kojoj je dijete, temeljem kojeg ostvaruje novčanu pomoć, povjereno na brigu i odgoj odlukom nadležnog tijela, </w:t>
      </w:r>
      <w:r w:rsidRPr="00AE0555">
        <w:rPr>
          <w:rFonts w:ascii="Times New Roman" w:eastAsia="Times New Roman" w:hAnsi="Times New Roman" w:cs="Times New Roman"/>
          <w:b/>
          <w:bCs/>
          <w:color w:val="000000"/>
          <w:sz w:val="24"/>
          <w:szCs w:val="24"/>
          <w:lang w:eastAsia="hr-HR"/>
        </w:rPr>
        <w:t>a koja u zajedničkom kućanstvu živi s najmanje troje djece</w:t>
      </w:r>
      <w:r w:rsidRPr="00AE0555">
        <w:rPr>
          <w:rFonts w:ascii="Times New Roman" w:eastAsia="Times New Roman" w:hAnsi="Times New Roman" w:cs="Times New Roman"/>
          <w:color w:val="000000"/>
          <w:sz w:val="24"/>
          <w:szCs w:val="24"/>
          <w:lang w:eastAsia="hr-HR"/>
        </w:rPr>
        <w:t>, od kojih najmlađe dijete još nije polaznik osnovnoškolskog programa obrazovanja</w:t>
      </w:r>
      <w:r w:rsidRPr="00AE0555">
        <w:rPr>
          <w:rFonts w:ascii="Times New Roman" w:eastAsia="Times New Roman" w:hAnsi="Times New Roman" w:cs="Times New Roman"/>
          <w:i/>
          <w:iCs/>
          <w:color w:val="000000"/>
          <w:sz w:val="24"/>
          <w:szCs w:val="24"/>
          <w:lang w:eastAsia="hr-HR"/>
        </w:rPr>
        <w:t>, </w:t>
      </w:r>
      <w:r w:rsidRPr="00AE0555">
        <w:rPr>
          <w:rFonts w:ascii="Times New Roman" w:eastAsia="Times New Roman" w:hAnsi="Times New Roman" w:cs="Times New Roman"/>
          <w:color w:val="000000"/>
          <w:sz w:val="24"/>
          <w:szCs w:val="24"/>
          <w:lang w:eastAsia="hr-HR"/>
        </w:rPr>
        <w:t xml:space="preserve">a najstarije dijete u trenutku podnošenja zahtjeva nije starije od dvadeset i </w:t>
      </w:r>
      <w:r w:rsidR="0060723F" w:rsidRPr="00AE0555">
        <w:rPr>
          <w:rFonts w:ascii="Times New Roman" w:eastAsia="Times New Roman" w:hAnsi="Times New Roman" w:cs="Times New Roman"/>
          <w:color w:val="000000"/>
          <w:sz w:val="24"/>
          <w:szCs w:val="24"/>
          <w:lang w:eastAsia="hr-HR"/>
        </w:rPr>
        <w:t>pet (25)</w:t>
      </w:r>
      <w:r w:rsidRPr="00AE0555">
        <w:rPr>
          <w:rFonts w:ascii="Times New Roman" w:eastAsia="Times New Roman" w:hAnsi="Times New Roman" w:cs="Times New Roman"/>
          <w:color w:val="000000"/>
          <w:sz w:val="24"/>
          <w:szCs w:val="24"/>
          <w:lang w:eastAsia="hr-HR"/>
        </w:rPr>
        <w:t xml:space="preserve"> godina života</w:t>
      </w:r>
      <w:r w:rsidRPr="00AE0555">
        <w:rPr>
          <w:rFonts w:ascii="Times New Roman" w:eastAsia="Times New Roman" w:hAnsi="Times New Roman" w:cs="Times New Roman"/>
          <w:i/>
          <w:iCs/>
          <w:color w:val="000000"/>
          <w:sz w:val="24"/>
          <w:szCs w:val="24"/>
          <w:lang w:eastAsia="hr-HR"/>
        </w:rPr>
        <w:t> </w:t>
      </w:r>
      <w:r w:rsidRPr="00AE0555">
        <w:rPr>
          <w:rFonts w:ascii="Times New Roman" w:eastAsia="Times New Roman" w:hAnsi="Times New Roman" w:cs="Times New Roman"/>
          <w:color w:val="000000"/>
          <w:sz w:val="24"/>
          <w:szCs w:val="24"/>
          <w:lang w:eastAsia="hr-HR"/>
        </w:rPr>
        <w:t>te koja ispunjava i ostale uvjete propisane ovom odlukom.</w:t>
      </w:r>
    </w:p>
    <w:p w14:paraId="2FFAEFD7" w14:textId="689E8EA3" w:rsidR="00AA6491" w:rsidRPr="00AE0555" w:rsidRDefault="00AA6491" w:rsidP="00B6438A">
      <w:pPr>
        <w:pStyle w:val="Odlomakpopisa"/>
        <w:numPr>
          <w:ilvl w:val="0"/>
          <w:numId w:val="2"/>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lastRenderedPageBreak/>
        <w:t xml:space="preserve">Iznimno, najstarije dijete može biti starije od dvadeset </w:t>
      </w:r>
      <w:r w:rsidR="0060723F" w:rsidRPr="00AE0555">
        <w:rPr>
          <w:rFonts w:ascii="Times New Roman" w:eastAsia="Times New Roman" w:hAnsi="Times New Roman" w:cs="Times New Roman"/>
          <w:color w:val="000000"/>
          <w:sz w:val="24"/>
          <w:szCs w:val="24"/>
          <w:lang w:eastAsia="hr-HR"/>
        </w:rPr>
        <w:t>pe</w:t>
      </w:r>
      <w:r w:rsidRPr="00AE0555">
        <w:rPr>
          <w:rFonts w:ascii="Times New Roman" w:eastAsia="Times New Roman" w:hAnsi="Times New Roman" w:cs="Times New Roman"/>
          <w:color w:val="000000"/>
          <w:sz w:val="24"/>
          <w:szCs w:val="24"/>
          <w:lang w:eastAsia="hr-HR"/>
        </w:rPr>
        <w:t>t godina života ako ima teži invaliditet (III. stupanj) ili teški invaliditet (IV. stupanj), prema nalazu i mišljenju o težini i vrsti invaliditeta - oštećenju funkcionalnih sposobnosti ili potvrdi iz Registra osoba s invaliditetom.</w:t>
      </w:r>
    </w:p>
    <w:p w14:paraId="48CFDEF3"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26012D8D" w14:textId="77777777" w:rsidR="005B0752" w:rsidRPr="00AE0555" w:rsidRDefault="005B0752" w:rsidP="00B6438A">
      <w:pPr>
        <w:shd w:val="clear" w:color="auto" w:fill="FFFFFF"/>
        <w:spacing w:after="0"/>
        <w:ind w:left="567"/>
        <w:jc w:val="center"/>
        <w:rPr>
          <w:rFonts w:ascii="Times New Roman" w:eastAsia="Times New Roman" w:hAnsi="Times New Roman" w:cs="Times New Roman"/>
          <w:b/>
          <w:bCs/>
          <w:color w:val="000000"/>
          <w:sz w:val="24"/>
          <w:szCs w:val="24"/>
          <w:lang w:eastAsia="hr-HR"/>
        </w:rPr>
      </w:pPr>
    </w:p>
    <w:p w14:paraId="1C996E7A" w14:textId="77777777" w:rsidR="005B0752" w:rsidRPr="00AE0555" w:rsidRDefault="005B0752" w:rsidP="00B6438A">
      <w:pPr>
        <w:shd w:val="clear" w:color="auto" w:fill="FFFFFF"/>
        <w:spacing w:after="0"/>
        <w:ind w:left="567"/>
        <w:jc w:val="center"/>
        <w:rPr>
          <w:rFonts w:ascii="Times New Roman" w:eastAsia="Times New Roman" w:hAnsi="Times New Roman" w:cs="Times New Roman"/>
          <w:b/>
          <w:bCs/>
          <w:color w:val="000000"/>
          <w:sz w:val="24"/>
          <w:szCs w:val="24"/>
          <w:lang w:eastAsia="hr-HR"/>
        </w:rPr>
      </w:pPr>
    </w:p>
    <w:p w14:paraId="5E640DDD" w14:textId="77777777" w:rsidR="005B0752" w:rsidRPr="00AE0555" w:rsidRDefault="005B0752" w:rsidP="00B6438A">
      <w:pPr>
        <w:shd w:val="clear" w:color="auto" w:fill="FFFFFF"/>
        <w:spacing w:after="0"/>
        <w:ind w:left="567"/>
        <w:jc w:val="center"/>
        <w:rPr>
          <w:rFonts w:ascii="Times New Roman" w:eastAsia="Times New Roman" w:hAnsi="Times New Roman" w:cs="Times New Roman"/>
          <w:b/>
          <w:bCs/>
          <w:color w:val="000000"/>
          <w:sz w:val="24"/>
          <w:szCs w:val="24"/>
          <w:lang w:eastAsia="hr-HR"/>
        </w:rPr>
      </w:pPr>
    </w:p>
    <w:p w14:paraId="69A8F3EE" w14:textId="4530060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3.</w:t>
      </w:r>
    </w:p>
    <w:p w14:paraId="11A2E1A2"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30B6B41B" w14:textId="3B5A03CB" w:rsidR="00AA6491" w:rsidRPr="00AE0555" w:rsidRDefault="00AA6491" w:rsidP="00B6438A">
      <w:pPr>
        <w:pStyle w:val="Odlomakpopisa"/>
        <w:numPr>
          <w:ilvl w:val="0"/>
          <w:numId w:val="3"/>
        </w:numPr>
        <w:shd w:val="clear" w:color="auto" w:fill="FFFFFF"/>
        <w:spacing w:after="0"/>
        <w:ind w:left="567"/>
        <w:rPr>
          <w:rFonts w:ascii="Times New Roman" w:eastAsia="Times New Roman" w:hAnsi="Times New Roman" w:cs="Times New Roman"/>
          <w:color w:val="000000"/>
          <w:sz w:val="24"/>
          <w:szCs w:val="24"/>
          <w:lang w:eastAsia="hr-HR"/>
        </w:rPr>
      </w:pPr>
      <w:r w:rsidRPr="00AE0555">
        <w:rPr>
          <w:rFonts w:ascii="Times New Roman" w:eastAsia="Times New Roman" w:hAnsi="Times New Roman" w:cs="Times New Roman"/>
          <w:color w:val="000000"/>
          <w:sz w:val="24"/>
          <w:szCs w:val="24"/>
          <w:lang w:eastAsia="hr-HR"/>
        </w:rPr>
        <w:t>Uz uvjete propisane člankom 2. ove odluke,</w:t>
      </w:r>
      <w:r w:rsidRPr="00AE0555">
        <w:rPr>
          <w:rFonts w:ascii="Times New Roman" w:eastAsia="Times New Roman" w:hAnsi="Times New Roman" w:cs="Times New Roman"/>
          <w:color w:val="FF0000"/>
          <w:sz w:val="24"/>
          <w:szCs w:val="24"/>
          <w:lang w:eastAsia="hr-HR"/>
        </w:rPr>
        <w:t> </w:t>
      </w:r>
      <w:r w:rsidRPr="00AE0555">
        <w:rPr>
          <w:rFonts w:ascii="Times New Roman" w:eastAsia="Times New Roman" w:hAnsi="Times New Roman" w:cs="Times New Roman"/>
          <w:color w:val="000000"/>
          <w:sz w:val="24"/>
          <w:szCs w:val="24"/>
          <w:lang w:eastAsia="hr-HR"/>
        </w:rPr>
        <w:t>novčanu pomoć može ostvariti roditelj:</w:t>
      </w:r>
    </w:p>
    <w:p w14:paraId="6C2848BF" w14:textId="3E5F7348" w:rsidR="00AA6491" w:rsidRPr="00AE0555" w:rsidRDefault="00AA6491" w:rsidP="00AD19CA">
      <w:pPr>
        <w:pStyle w:val="Odlomakpopisa"/>
        <w:numPr>
          <w:ilvl w:val="0"/>
          <w:numId w:val="18"/>
        </w:numPr>
        <w:shd w:val="clear" w:color="auto" w:fill="FFFFFF"/>
        <w:spacing w:after="0"/>
        <w:ind w:left="851" w:hanging="283"/>
        <w:jc w:val="left"/>
        <w:rPr>
          <w:rFonts w:ascii="Times New Roman" w:eastAsia="Times New Roman" w:hAnsi="Times New Roman" w:cs="Times New Roman"/>
          <w:color w:val="000000"/>
          <w:sz w:val="24"/>
          <w:szCs w:val="24"/>
          <w:lang w:eastAsia="hr-HR"/>
        </w:rPr>
      </w:pPr>
      <w:r w:rsidRPr="00AE0555">
        <w:rPr>
          <w:rFonts w:ascii="Times New Roman" w:eastAsia="Times New Roman" w:hAnsi="Times New Roman" w:cs="Times New Roman"/>
          <w:b/>
          <w:bCs/>
          <w:color w:val="000000"/>
          <w:sz w:val="24"/>
          <w:szCs w:val="24"/>
          <w:lang w:eastAsia="hr-HR"/>
        </w:rPr>
        <w:t>koji je nezaposlen u vrijeme podnošenja zahtjeva i dalje neprekidno dok prima novčanu pomoć</w:t>
      </w:r>
      <w:r w:rsidRPr="00AE0555">
        <w:rPr>
          <w:rFonts w:ascii="Times New Roman" w:eastAsia="Times New Roman" w:hAnsi="Times New Roman" w:cs="Times New Roman"/>
          <w:color w:val="000000"/>
          <w:sz w:val="24"/>
          <w:szCs w:val="24"/>
          <w:lang w:eastAsia="hr-HR"/>
        </w:rPr>
        <w:t>;</w:t>
      </w:r>
    </w:p>
    <w:p w14:paraId="607BB887" w14:textId="5EC2C08E" w:rsidR="00AA6491" w:rsidRPr="00AE0555" w:rsidRDefault="00AA6491" w:rsidP="00AD19CA">
      <w:pPr>
        <w:pStyle w:val="Odlomakpopisa"/>
        <w:numPr>
          <w:ilvl w:val="0"/>
          <w:numId w:val="18"/>
        </w:numPr>
        <w:shd w:val="clear" w:color="auto" w:fill="FFFFFF"/>
        <w:spacing w:after="0"/>
        <w:ind w:left="851" w:hanging="283"/>
        <w:jc w:val="left"/>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koji kao državljanin Republike Hrvatske ima neprekidno prijavljeno prebivalište </w:t>
      </w:r>
      <w:r w:rsidR="003D2C95">
        <w:rPr>
          <w:rFonts w:ascii="Times New Roman" w:eastAsia="Times New Roman" w:hAnsi="Times New Roman" w:cs="Times New Roman"/>
          <w:color w:val="000000"/>
          <w:sz w:val="24"/>
          <w:szCs w:val="24"/>
          <w:lang w:eastAsia="hr-HR"/>
        </w:rPr>
        <w:t xml:space="preserve">na području Županije </w:t>
      </w:r>
      <w:r w:rsidRPr="00AE0555">
        <w:rPr>
          <w:rFonts w:ascii="Times New Roman" w:eastAsia="Times New Roman" w:hAnsi="Times New Roman" w:cs="Times New Roman"/>
          <w:color w:val="000000"/>
          <w:sz w:val="24"/>
          <w:szCs w:val="24"/>
          <w:lang w:eastAsia="hr-HR"/>
        </w:rPr>
        <w:t>od najmanje pet godina neposredno prije podnošenja zahtjeva i dalje neprekidno dok prima novčanu pomoć;</w:t>
      </w:r>
    </w:p>
    <w:p w14:paraId="0562F7AD" w14:textId="559DFB56" w:rsidR="00AA6491" w:rsidRPr="00AE0555" w:rsidRDefault="00AA6491" w:rsidP="00AD19CA">
      <w:pPr>
        <w:pStyle w:val="Odlomakpopisa"/>
        <w:numPr>
          <w:ilvl w:val="0"/>
          <w:numId w:val="18"/>
        </w:numPr>
        <w:shd w:val="clear" w:color="auto" w:fill="FFFFFF"/>
        <w:spacing w:after="0"/>
        <w:ind w:left="851" w:hanging="283"/>
        <w:jc w:val="left"/>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čija djeca imaju prebivalište </w:t>
      </w:r>
      <w:r w:rsidR="00796140" w:rsidRPr="00AE0555">
        <w:rPr>
          <w:rFonts w:ascii="Times New Roman" w:eastAsia="Times New Roman" w:hAnsi="Times New Roman" w:cs="Times New Roman"/>
          <w:color w:val="000000"/>
          <w:sz w:val="24"/>
          <w:szCs w:val="24"/>
          <w:lang w:eastAsia="hr-HR"/>
        </w:rPr>
        <w:t xml:space="preserve">na području  Županije </w:t>
      </w:r>
      <w:r w:rsidRPr="00AE0555">
        <w:rPr>
          <w:rFonts w:ascii="Times New Roman" w:eastAsia="Times New Roman" w:hAnsi="Times New Roman" w:cs="Times New Roman"/>
          <w:color w:val="000000"/>
          <w:sz w:val="24"/>
          <w:szCs w:val="24"/>
          <w:lang w:eastAsia="hr-HR"/>
        </w:rPr>
        <w:t>u vrijeme podnošenja zahtjeva i dalje neprekidno dok prima novčanu pomoć;</w:t>
      </w:r>
    </w:p>
    <w:p w14:paraId="40C45927" w14:textId="7061EB17" w:rsidR="00AA6491" w:rsidRPr="00AE0555" w:rsidRDefault="00AA6491" w:rsidP="00AD19CA">
      <w:pPr>
        <w:pStyle w:val="Odlomakpopisa"/>
        <w:numPr>
          <w:ilvl w:val="0"/>
          <w:numId w:val="18"/>
        </w:numPr>
        <w:shd w:val="clear" w:color="auto" w:fill="FFFFFF"/>
        <w:spacing w:after="0"/>
        <w:ind w:left="851" w:hanging="283"/>
        <w:jc w:val="left"/>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ako drugi roditelj djeteta za koje se podnosi zahtjev za novčanu pomoć, ima prijavljeno prebivalište u </w:t>
      </w:r>
      <w:r w:rsidR="00796140" w:rsidRPr="00AE0555">
        <w:rPr>
          <w:rFonts w:ascii="Times New Roman" w:eastAsia="Times New Roman" w:hAnsi="Times New Roman" w:cs="Times New Roman"/>
          <w:color w:val="000000"/>
          <w:sz w:val="24"/>
          <w:szCs w:val="24"/>
          <w:lang w:eastAsia="hr-HR"/>
        </w:rPr>
        <w:t xml:space="preserve"> Župan</w:t>
      </w:r>
      <w:r w:rsidR="00A82B59">
        <w:rPr>
          <w:rFonts w:ascii="Times New Roman" w:eastAsia="Times New Roman" w:hAnsi="Times New Roman" w:cs="Times New Roman"/>
          <w:color w:val="000000"/>
          <w:sz w:val="24"/>
          <w:szCs w:val="24"/>
          <w:lang w:eastAsia="hr-HR"/>
        </w:rPr>
        <w:t>i</w:t>
      </w:r>
      <w:r w:rsidR="00796140" w:rsidRPr="00AE0555">
        <w:rPr>
          <w:rFonts w:ascii="Times New Roman" w:eastAsia="Times New Roman" w:hAnsi="Times New Roman" w:cs="Times New Roman"/>
          <w:color w:val="000000"/>
          <w:sz w:val="24"/>
          <w:szCs w:val="24"/>
          <w:lang w:eastAsia="hr-HR"/>
        </w:rPr>
        <w:t xml:space="preserve">ji </w:t>
      </w:r>
      <w:r w:rsidRPr="00AE0555">
        <w:rPr>
          <w:rFonts w:ascii="Times New Roman" w:eastAsia="Times New Roman" w:hAnsi="Times New Roman" w:cs="Times New Roman"/>
          <w:color w:val="000000"/>
          <w:sz w:val="24"/>
          <w:szCs w:val="24"/>
          <w:lang w:eastAsia="hr-HR"/>
        </w:rPr>
        <w:t xml:space="preserve"> ili ako je drugi roditelj stranac s privremenim ili stalnim boravkom u </w:t>
      </w:r>
      <w:r w:rsidR="00796140" w:rsidRPr="00AE0555">
        <w:rPr>
          <w:rFonts w:ascii="Times New Roman" w:eastAsia="Times New Roman" w:hAnsi="Times New Roman" w:cs="Times New Roman"/>
          <w:color w:val="000000"/>
          <w:sz w:val="24"/>
          <w:szCs w:val="24"/>
          <w:lang w:eastAsia="hr-HR"/>
        </w:rPr>
        <w:t>Županiji</w:t>
      </w:r>
      <w:r w:rsidRPr="00AE0555">
        <w:rPr>
          <w:rFonts w:ascii="Times New Roman" w:eastAsia="Times New Roman" w:hAnsi="Times New Roman" w:cs="Times New Roman"/>
          <w:color w:val="000000"/>
          <w:sz w:val="24"/>
          <w:szCs w:val="24"/>
          <w:lang w:eastAsia="hr-HR"/>
        </w:rPr>
        <w:t>, u vrijeme podnošenja zahtjeva i dalje neprekidno dok prima novčanu pomoć;</w:t>
      </w:r>
    </w:p>
    <w:p w14:paraId="479CF493" w14:textId="424473FB" w:rsidR="00AA6491" w:rsidRPr="00AE0555" w:rsidRDefault="00AA6491" w:rsidP="00AD19CA">
      <w:pPr>
        <w:pStyle w:val="Odlomakpopisa"/>
        <w:numPr>
          <w:ilvl w:val="0"/>
          <w:numId w:val="18"/>
        </w:numPr>
        <w:shd w:val="clear" w:color="auto" w:fill="FFFFFF"/>
        <w:spacing w:after="0"/>
        <w:ind w:left="851" w:hanging="283"/>
        <w:jc w:val="left"/>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čija su školska djeca upisana u osnovnu školu na području </w:t>
      </w:r>
      <w:r w:rsidR="00796140" w:rsidRPr="00AE0555">
        <w:rPr>
          <w:rFonts w:ascii="Times New Roman" w:eastAsia="Times New Roman" w:hAnsi="Times New Roman" w:cs="Times New Roman"/>
          <w:color w:val="000000"/>
          <w:sz w:val="24"/>
          <w:szCs w:val="24"/>
          <w:lang w:eastAsia="hr-HR"/>
        </w:rPr>
        <w:t>Županije</w:t>
      </w:r>
      <w:r w:rsidRPr="00AE0555">
        <w:rPr>
          <w:rFonts w:ascii="Times New Roman" w:eastAsia="Times New Roman" w:hAnsi="Times New Roman" w:cs="Times New Roman"/>
          <w:color w:val="000000"/>
          <w:sz w:val="24"/>
          <w:szCs w:val="24"/>
          <w:lang w:eastAsia="hr-HR"/>
        </w:rPr>
        <w:t>;</w:t>
      </w:r>
    </w:p>
    <w:p w14:paraId="6B5F8936" w14:textId="5193C7D1" w:rsidR="00AA6491" w:rsidRPr="00AE0555" w:rsidRDefault="00AA6491" w:rsidP="00AD19CA">
      <w:pPr>
        <w:pStyle w:val="Odlomakpopisa"/>
        <w:numPr>
          <w:ilvl w:val="0"/>
          <w:numId w:val="18"/>
        </w:numPr>
        <w:shd w:val="clear" w:color="auto" w:fill="FFFFFF"/>
        <w:spacing w:after="0"/>
        <w:ind w:left="851" w:hanging="283"/>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čija djeca nisu upisana u redovni program predškolskog odgoja i obrazovanja (</w:t>
      </w:r>
      <w:r w:rsidR="00715D53" w:rsidRPr="00AE0555">
        <w:rPr>
          <w:rFonts w:ascii="Times New Roman" w:eastAsia="Times New Roman" w:hAnsi="Times New Roman" w:cs="Times New Roman"/>
          <w:color w:val="000000"/>
          <w:sz w:val="24"/>
          <w:szCs w:val="24"/>
          <w:lang w:eastAsia="hr-HR"/>
        </w:rPr>
        <w:t>samo</w:t>
      </w:r>
      <w:r w:rsidRPr="00AE0555">
        <w:rPr>
          <w:rFonts w:ascii="Times New Roman" w:eastAsia="Times New Roman" w:hAnsi="Times New Roman" w:cs="Times New Roman"/>
          <w:color w:val="000000"/>
          <w:sz w:val="24"/>
          <w:szCs w:val="24"/>
          <w:lang w:eastAsia="hr-HR"/>
        </w:rPr>
        <w:t xml:space="preserve"> obavezna predškola</w:t>
      </w:r>
      <w:r w:rsidR="0067080E" w:rsidRPr="00AE0555">
        <w:rPr>
          <w:rFonts w:ascii="Times New Roman" w:eastAsia="Times New Roman" w:hAnsi="Times New Roman" w:cs="Times New Roman"/>
          <w:color w:val="000000"/>
          <w:sz w:val="24"/>
          <w:szCs w:val="24"/>
          <w:lang w:eastAsia="hr-HR"/>
        </w:rPr>
        <w:t xml:space="preserve"> </w:t>
      </w:r>
      <w:r w:rsidR="00715D53" w:rsidRPr="00AE0555">
        <w:rPr>
          <w:rFonts w:ascii="Times New Roman" w:eastAsia="Times New Roman" w:hAnsi="Times New Roman" w:cs="Times New Roman"/>
          <w:color w:val="000000"/>
          <w:sz w:val="24"/>
          <w:szCs w:val="24"/>
          <w:lang w:eastAsia="hr-HR"/>
        </w:rPr>
        <w:t xml:space="preserve">za djecu od </w:t>
      </w:r>
      <w:r w:rsidR="0067080E" w:rsidRPr="00AE0555">
        <w:rPr>
          <w:rFonts w:ascii="Times New Roman" w:eastAsia="Times New Roman" w:hAnsi="Times New Roman" w:cs="Times New Roman"/>
          <w:color w:val="000000"/>
          <w:sz w:val="24"/>
          <w:szCs w:val="24"/>
          <w:lang w:eastAsia="hr-HR"/>
        </w:rPr>
        <w:t>6-7 godina</w:t>
      </w:r>
      <w:r w:rsidR="00B012D8" w:rsidRPr="00AE0555">
        <w:rPr>
          <w:rFonts w:ascii="Times New Roman" w:eastAsia="Times New Roman" w:hAnsi="Times New Roman" w:cs="Times New Roman"/>
          <w:color w:val="000000"/>
          <w:sz w:val="24"/>
          <w:szCs w:val="24"/>
          <w:lang w:eastAsia="hr-HR"/>
        </w:rPr>
        <w:t>)</w:t>
      </w:r>
      <w:r w:rsidRPr="00AE0555">
        <w:rPr>
          <w:rFonts w:ascii="Times New Roman" w:eastAsia="Times New Roman" w:hAnsi="Times New Roman" w:cs="Times New Roman"/>
          <w:color w:val="000000"/>
          <w:sz w:val="24"/>
          <w:szCs w:val="24"/>
          <w:lang w:eastAsia="hr-HR"/>
        </w:rPr>
        <w:t>.</w:t>
      </w:r>
    </w:p>
    <w:p w14:paraId="72CFA997" w14:textId="5900E964" w:rsidR="006B4B65" w:rsidRPr="00AE0555" w:rsidRDefault="006B4B65" w:rsidP="00AD19CA">
      <w:pPr>
        <w:pStyle w:val="Odlomakpopisa"/>
        <w:numPr>
          <w:ilvl w:val="0"/>
          <w:numId w:val="18"/>
        </w:numPr>
        <w:shd w:val="clear" w:color="auto" w:fill="FFFFFF"/>
        <w:spacing w:after="0"/>
        <w:ind w:left="851" w:hanging="283"/>
        <w:jc w:val="left"/>
        <w:rPr>
          <w:rFonts w:ascii="Calibri" w:eastAsia="Times New Roman" w:hAnsi="Calibri" w:cs="Calibri"/>
          <w:b/>
          <w:color w:val="000000"/>
          <w:sz w:val="24"/>
          <w:szCs w:val="24"/>
          <w:lang w:eastAsia="hr-HR"/>
        </w:rPr>
      </w:pPr>
      <w:r w:rsidRPr="00AE0555">
        <w:rPr>
          <w:rFonts w:ascii="Times New Roman" w:eastAsia="Times New Roman" w:hAnsi="Times New Roman" w:cs="Times New Roman"/>
          <w:b/>
          <w:color w:val="000000"/>
          <w:sz w:val="24"/>
          <w:szCs w:val="24"/>
          <w:lang w:eastAsia="hr-HR"/>
        </w:rPr>
        <w:t>u čijem zajedničkom kućanstvu živi najmanje troje djece</w:t>
      </w:r>
      <w:r w:rsidR="00F00765" w:rsidRPr="00AE0555">
        <w:rPr>
          <w:rFonts w:ascii="Times New Roman" w:eastAsia="Times New Roman" w:hAnsi="Times New Roman" w:cs="Times New Roman"/>
          <w:b/>
          <w:color w:val="000000"/>
          <w:sz w:val="24"/>
          <w:szCs w:val="24"/>
          <w:lang w:eastAsia="hr-HR"/>
        </w:rPr>
        <w:t>, a ostala djeca su</w:t>
      </w:r>
      <w:r w:rsidR="008C029A" w:rsidRPr="00AE0555">
        <w:rPr>
          <w:rFonts w:ascii="Times New Roman" w:eastAsia="Times New Roman" w:hAnsi="Times New Roman" w:cs="Times New Roman"/>
          <w:b/>
          <w:color w:val="000000"/>
          <w:sz w:val="24"/>
          <w:szCs w:val="24"/>
          <w:lang w:eastAsia="hr-HR"/>
        </w:rPr>
        <w:t xml:space="preserve"> predškolci,</w:t>
      </w:r>
      <w:r w:rsidR="00F00765" w:rsidRPr="00AE0555">
        <w:rPr>
          <w:rFonts w:ascii="Times New Roman" w:eastAsia="Times New Roman" w:hAnsi="Times New Roman" w:cs="Times New Roman"/>
          <w:b/>
          <w:color w:val="000000"/>
          <w:sz w:val="24"/>
          <w:szCs w:val="24"/>
          <w:lang w:eastAsia="hr-HR"/>
        </w:rPr>
        <w:t xml:space="preserve"> redovni učenici ili s</w:t>
      </w:r>
      <w:r w:rsidR="00B97886" w:rsidRPr="00AE0555">
        <w:rPr>
          <w:rFonts w:ascii="Times New Roman" w:eastAsia="Times New Roman" w:hAnsi="Times New Roman" w:cs="Times New Roman"/>
          <w:b/>
          <w:color w:val="000000"/>
          <w:sz w:val="24"/>
          <w:szCs w:val="24"/>
          <w:lang w:eastAsia="hr-HR"/>
        </w:rPr>
        <w:t>t</w:t>
      </w:r>
      <w:r w:rsidR="00F00765" w:rsidRPr="00AE0555">
        <w:rPr>
          <w:rFonts w:ascii="Times New Roman" w:eastAsia="Times New Roman" w:hAnsi="Times New Roman" w:cs="Times New Roman"/>
          <w:b/>
          <w:color w:val="000000"/>
          <w:sz w:val="24"/>
          <w:szCs w:val="24"/>
          <w:lang w:eastAsia="hr-HR"/>
        </w:rPr>
        <w:t>udenti</w:t>
      </w:r>
    </w:p>
    <w:p w14:paraId="354604AA" w14:textId="77777777" w:rsidR="001738CB" w:rsidRPr="00AE0555" w:rsidRDefault="00AA6491" w:rsidP="00B6438A">
      <w:pPr>
        <w:pStyle w:val="Odlomakpopisa"/>
        <w:numPr>
          <w:ilvl w:val="0"/>
          <w:numId w:val="3"/>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Iznimno, dijete za koje se podnosi zahtjev, može biti polaznik redovnog programa predškolskog odgoja i obrazovanja, ako je roditelj podnositelj zahtjeva osoba teškog invaliditeta (IV. stupnja), s oštećenjem sluha, oštećenjem govora, oštećenjem sluha i govora te oštećenjem vida, a prema nalazu i mišljenju o težini i vrsti invaliditeta - oštećenju funkcionalnih sposobnosti ili potvrdi iz Registra osoba s invaliditetom.</w:t>
      </w:r>
    </w:p>
    <w:p w14:paraId="6B4A826C" w14:textId="77777777" w:rsidR="00087294" w:rsidRPr="00AE0555" w:rsidRDefault="00AA6491" w:rsidP="00B6438A">
      <w:pPr>
        <w:pStyle w:val="Odlomakpopisa"/>
        <w:numPr>
          <w:ilvl w:val="0"/>
          <w:numId w:val="3"/>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 Iznimno, dijete ili djeca roditelja podnositelja zahtjeva mogu biti polaznici posebnoga rehabilitacijskog programa u posebnim ustanovama s programom koji je verificiralo nadležno ministarstvo za djecu s teškoćama u razvoju.</w:t>
      </w:r>
      <w:r w:rsidR="00087294" w:rsidRPr="00AE0555">
        <w:rPr>
          <w:rFonts w:ascii="Times New Roman" w:eastAsia="Times New Roman" w:hAnsi="Times New Roman" w:cs="Times New Roman"/>
          <w:color w:val="000000"/>
          <w:sz w:val="24"/>
          <w:szCs w:val="24"/>
          <w:lang w:eastAsia="hr-HR"/>
        </w:rPr>
        <w:t xml:space="preserve"> </w:t>
      </w:r>
    </w:p>
    <w:p w14:paraId="4B1FC657" w14:textId="396B7627" w:rsidR="00AA6491" w:rsidRPr="00AE0555" w:rsidRDefault="00087294" w:rsidP="00B6438A">
      <w:pPr>
        <w:pStyle w:val="Odlomakpopisa"/>
        <w:numPr>
          <w:ilvl w:val="0"/>
          <w:numId w:val="3"/>
        </w:numPr>
        <w:shd w:val="clear" w:color="auto" w:fill="FFFFFF"/>
        <w:spacing w:after="0"/>
        <w:ind w:left="567"/>
        <w:rPr>
          <w:rFonts w:ascii="Calibri" w:eastAsia="Times New Roman" w:hAnsi="Calibri" w:cs="Calibri"/>
          <w:b/>
          <w:color w:val="000000"/>
          <w:sz w:val="24"/>
          <w:szCs w:val="24"/>
          <w:lang w:eastAsia="hr-HR"/>
        </w:rPr>
      </w:pPr>
      <w:r w:rsidRPr="00AE0555">
        <w:rPr>
          <w:rFonts w:ascii="Times New Roman" w:eastAsia="Times New Roman" w:hAnsi="Times New Roman" w:cs="Times New Roman"/>
          <w:b/>
          <w:color w:val="000000"/>
          <w:sz w:val="24"/>
          <w:szCs w:val="24"/>
          <w:lang w:eastAsia="hr-HR"/>
        </w:rPr>
        <w:t xml:space="preserve">Iznimno, majka djeteta može ostvariti novčanu pomoć ako </w:t>
      </w:r>
      <w:r w:rsidR="009D3F1B" w:rsidRPr="00AE0555">
        <w:rPr>
          <w:rFonts w:ascii="Times New Roman" w:eastAsia="Times New Roman" w:hAnsi="Times New Roman" w:cs="Times New Roman"/>
          <w:b/>
          <w:color w:val="000000"/>
          <w:sz w:val="24"/>
          <w:szCs w:val="24"/>
          <w:lang w:eastAsia="hr-HR"/>
        </w:rPr>
        <w:t xml:space="preserve">je </w:t>
      </w:r>
      <w:r w:rsidRPr="00AE0555">
        <w:rPr>
          <w:rFonts w:ascii="Times New Roman" w:eastAsia="Times New Roman" w:hAnsi="Times New Roman" w:cs="Times New Roman"/>
          <w:b/>
          <w:color w:val="000000"/>
          <w:sz w:val="24"/>
          <w:szCs w:val="24"/>
          <w:lang w:eastAsia="hr-HR"/>
        </w:rPr>
        <w:t>zaposlena na pola radnog vremena u vrijeme podnošenja zahtjeva te ako i dalje ostaje zaposlena na pola radnog vremena dok prima novčanu pomoć</w:t>
      </w:r>
      <w:r w:rsidR="004B3BB5" w:rsidRPr="00AE0555">
        <w:rPr>
          <w:rFonts w:ascii="Times New Roman" w:eastAsia="Times New Roman" w:hAnsi="Times New Roman" w:cs="Times New Roman"/>
          <w:b/>
          <w:color w:val="000000"/>
          <w:sz w:val="24"/>
          <w:szCs w:val="24"/>
          <w:lang w:eastAsia="hr-HR"/>
        </w:rPr>
        <w:t>.</w:t>
      </w:r>
    </w:p>
    <w:p w14:paraId="1D08DCD6" w14:textId="77777777" w:rsidR="00AA6491" w:rsidRPr="00AE0555" w:rsidRDefault="00AA6491" w:rsidP="00B6438A">
      <w:pPr>
        <w:pStyle w:val="Odlomakpopisa"/>
        <w:numPr>
          <w:ilvl w:val="0"/>
          <w:numId w:val="3"/>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U slučaju da uvjete za korištenje novčane pomoći iz ove odluke ispunjava više osoba iz članka 2. ove odluke, novčanu pomoć ostvarit će osoba koja priloži pisanu suglasnost druge osobe koja bi mogla ostvariti novčanu pomoć za istu djecu.</w:t>
      </w:r>
    </w:p>
    <w:p w14:paraId="780CC06D" w14:textId="34EC9AE9" w:rsidR="00AA6491" w:rsidRPr="00AE0555" w:rsidRDefault="00AA6491" w:rsidP="00B6438A">
      <w:pPr>
        <w:shd w:val="clear" w:color="auto" w:fill="FFFFFF"/>
        <w:spacing w:after="0"/>
        <w:ind w:left="567"/>
        <w:rPr>
          <w:rFonts w:ascii="Times New Roman" w:eastAsia="Times New Roman" w:hAnsi="Times New Roman" w:cs="Times New Roman"/>
          <w:color w:val="000000"/>
          <w:sz w:val="24"/>
          <w:szCs w:val="24"/>
          <w:lang w:eastAsia="hr-HR"/>
        </w:rPr>
      </w:pPr>
    </w:p>
    <w:p w14:paraId="7AC6BA79" w14:textId="73FFA64C" w:rsidR="00B6438A" w:rsidRPr="00AE0555" w:rsidRDefault="00B6438A" w:rsidP="00B6438A">
      <w:pPr>
        <w:shd w:val="clear" w:color="auto" w:fill="FFFFFF"/>
        <w:spacing w:after="0"/>
        <w:ind w:left="567"/>
        <w:rPr>
          <w:rFonts w:ascii="Times New Roman" w:eastAsia="Times New Roman" w:hAnsi="Times New Roman" w:cs="Times New Roman"/>
          <w:color w:val="000000"/>
          <w:sz w:val="24"/>
          <w:szCs w:val="24"/>
          <w:lang w:eastAsia="hr-HR"/>
        </w:rPr>
      </w:pPr>
    </w:p>
    <w:p w14:paraId="1C3F08C4" w14:textId="6C2F35D4"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4.</w:t>
      </w:r>
    </w:p>
    <w:p w14:paraId="394001B9"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678EEAB9" w14:textId="77777777" w:rsidR="00AA6491" w:rsidRPr="00AE0555" w:rsidRDefault="00AA6491" w:rsidP="00AD19CA">
      <w:pPr>
        <w:pStyle w:val="Odlomakpopisa"/>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Novčana pomoć ne može se ostvariti ako:</w:t>
      </w:r>
    </w:p>
    <w:p w14:paraId="70CFB736" w14:textId="42519E47" w:rsidR="00AA6491" w:rsidRPr="00AE0555" w:rsidRDefault="00AA6491" w:rsidP="00AD19CA">
      <w:pPr>
        <w:pStyle w:val="Odlomakpopisa"/>
        <w:numPr>
          <w:ilvl w:val="1"/>
          <w:numId w:val="25"/>
        </w:num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je roditelj podnositelj zahtjeva korisnik novčane naknade kao nezaposlena osoba</w:t>
      </w:r>
    </w:p>
    <w:p w14:paraId="6BB4840E" w14:textId="5031EC06" w:rsidR="00AA6491" w:rsidRPr="00AE0555" w:rsidRDefault="00AA6491" w:rsidP="00AD19CA">
      <w:pPr>
        <w:pStyle w:val="Odlomakpopisa"/>
        <w:numPr>
          <w:ilvl w:val="1"/>
          <w:numId w:val="25"/>
        </w:num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je roditelj podnositelj zahtjeva obveznik plaćanja doprinosa za mirovinsko osiguranje</w:t>
      </w:r>
    </w:p>
    <w:p w14:paraId="073B0D97" w14:textId="540B9643" w:rsidR="00AA6491" w:rsidRPr="00AE0555" w:rsidRDefault="00AA6491" w:rsidP="00AD19CA">
      <w:pPr>
        <w:pStyle w:val="Odlomakpopisa"/>
        <w:numPr>
          <w:ilvl w:val="1"/>
          <w:numId w:val="25"/>
        </w:num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je roditelj podnositelj zahtjeva korisnik</w:t>
      </w:r>
      <w:r w:rsidR="00F91FEF" w:rsidRPr="00AE0555">
        <w:rPr>
          <w:color w:val="000000"/>
          <w:sz w:val="24"/>
          <w:szCs w:val="24"/>
        </w:rPr>
        <w:t xml:space="preserve"> rodiljne i roditeljske</w:t>
      </w:r>
      <w:r w:rsidRPr="00AE0555">
        <w:rPr>
          <w:rFonts w:ascii="Times New Roman" w:eastAsia="Times New Roman" w:hAnsi="Times New Roman" w:cs="Times New Roman"/>
          <w:color w:val="000000"/>
          <w:sz w:val="24"/>
          <w:szCs w:val="24"/>
          <w:lang w:eastAsia="hr-HR"/>
        </w:rPr>
        <w:t xml:space="preserve">  naknade</w:t>
      </w:r>
    </w:p>
    <w:p w14:paraId="7F85211C" w14:textId="60BB34D2" w:rsidR="00AA6491" w:rsidRPr="00AE0555" w:rsidRDefault="00AA6491" w:rsidP="00AD19CA">
      <w:pPr>
        <w:pStyle w:val="Odlomakpopisa"/>
        <w:numPr>
          <w:ilvl w:val="1"/>
          <w:numId w:val="25"/>
        </w:num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je roditelj podnositelj zahtjeva korisnik mirovine</w:t>
      </w:r>
    </w:p>
    <w:p w14:paraId="31542569" w14:textId="59632612" w:rsidR="00AA6491" w:rsidRPr="00AE0555" w:rsidRDefault="00AA6491" w:rsidP="00AD19CA">
      <w:pPr>
        <w:pStyle w:val="Odlomakpopisa"/>
        <w:numPr>
          <w:ilvl w:val="1"/>
          <w:numId w:val="25"/>
        </w:num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bilo koji od roditelja ima evidentiran privremeni odlazak iz Republike Hrvatske</w:t>
      </w:r>
      <w:r w:rsidR="00F91FEF" w:rsidRPr="00AE0555">
        <w:rPr>
          <w:rFonts w:ascii="Times New Roman" w:eastAsia="Times New Roman" w:hAnsi="Times New Roman" w:cs="Times New Roman"/>
          <w:color w:val="000000"/>
          <w:sz w:val="24"/>
          <w:szCs w:val="24"/>
          <w:lang w:eastAsia="hr-HR"/>
        </w:rPr>
        <w:t>.</w:t>
      </w:r>
    </w:p>
    <w:p w14:paraId="042BF8E7"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lastRenderedPageBreak/>
        <w:t> </w:t>
      </w:r>
    </w:p>
    <w:p w14:paraId="25F85B89"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5.</w:t>
      </w:r>
    </w:p>
    <w:p w14:paraId="43DC514A"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76275866" w14:textId="338D0611" w:rsidR="00AA6491" w:rsidRPr="00AE0555" w:rsidRDefault="00AA6491" w:rsidP="00B6438A">
      <w:pPr>
        <w:pStyle w:val="Odlomakpopisa"/>
        <w:numPr>
          <w:ilvl w:val="0"/>
          <w:numId w:val="7"/>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Sredstva pomoći iz ove odluke osigurat će se u proračunu </w:t>
      </w:r>
      <w:r w:rsidR="0060723F" w:rsidRPr="00AE0555">
        <w:rPr>
          <w:rFonts w:ascii="Times New Roman" w:eastAsia="Times New Roman" w:hAnsi="Times New Roman" w:cs="Times New Roman"/>
          <w:color w:val="000000"/>
          <w:sz w:val="24"/>
          <w:szCs w:val="24"/>
          <w:lang w:eastAsia="hr-HR"/>
        </w:rPr>
        <w:t>SD Županije</w:t>
      </w:r>
      <w:r w:rsidRPr="00AE0555">
        <w:rPr>
          <w:rFonts w:ascii="Times New Roman" w:eastAsia="Times New Roman" w:hAnsi="Times New Roman" w:cs="Times New Roman"/>
          <w:color w:val="000000"/>
          <w:sz w:val="24"/>
          <w:szCs w:val="24"/>
          <w:lang w:eastAsia="hr-HR"/>
        </w:rPr>
        <w:t>.</w:t>
      </w:r>
    </w:p>
    <w:p w14:paraId="3B8982A2" w14:textId="2AACDBEB" w:rsidR="00C2181F" w:rsidRPr="00AE0555" w:rsidRDefault="00C2181F" w:rsidP="00B6438A">
      <w:pPr>
        <w:pStyle w:val="Odlomakpopisa"/>
        <w:numPr>
          <w:ilvl w:val="0"/>
          <w:numId w:val="7"/>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Novčana pomoć se isplaćuje u službenoj valuti Republike Hrvatske.</w:t>
      </w:r>
    </w:p>
    <w:p w14:paraId="5E773D0F" w14:textId="35EF4C8E" w:rsidR="00AA6491" w:rsidRPr="00AE0555" w:rsidRDefault="00AA6491" w:rsidP="00B6438A">
      <w:pPr>
        <w:pStyle w:val="Odlomakpopisa"/>
        <w:numPr>
          <w:ilvl w:val="0"/>
          <w:numId w:val="7"/>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Novčana pomoć</w:t>
      </w:r>
      <w:r w:rsidR="00AF4C85" w:rsidRPr="00AE0555">
        <w:rPr>
          <w:rFonts w:ascii="Times New Roman" w:eastAsia="Times New Roman" w:hAnsi="Times New Roman" w:cs="Times New Roman"/>
          <w:color w:val="000000"/>
          <w:sz w:val="24"/>
          <w:szCs w:val="24"/>
          <w:lang w:eastAsia="hr-HR"/>
        </w:rPr>
        <w:t xml:space="preserve"> </w:t>
      </w:r>
      <w:r w:rsidRPr="00AE0555">
        <w:rPr>
          <w:rFonts w:ascii="Times New Roman" w:eastAsia="Times New Roman" w:hAnsi="Times New Roman" w:cs="Times New Roman"/>
          <w:color w:val="000000"/>
          <w:sz w:val="24"/>
          <w:szCs w:val="24"/>
          <w:lang w:eastAsia="hr-HR"/>
        </w:rPr>
        <w:t xml:space="preserve">se isplaćuje mjesečno, a iznosi </w:t>
      </w:r>
      <w:r w:rsidR="0096090F" w:rsidRPr="00AE0555">
        <w:rPr>
          <w:rFonts w:ascii="Times New Roman" w:eastAsia="Times New Roman" w:hAnsi="Times New Roman" w:cs="Times New Roman"/>
          <w:b/>
          <w:bCs/>
          <w:color w:val="000000"/>
          <w:sz w:val="24"/>
          <w:szCs w:val="24"/>
          <w:lang w:eastAsia="hr-HR"/>
        </w:rPr>
        <w:t>4</w:t>
      </w:r>
      <w:r w:rsidR="00B012D8" w:rsidRPr="00AE0555">
        <w:rPr>
          <w:rFonts w:ascii="Times New Roman" w:eastAsia="Times New Roman" w:hAnsi="Times New Roman" w:cs="Times New Roman"/>
          <w:b/>
          <w:bCs/>
          <w:color w:val="000000"/>
          <w:sz w:val="24"/>
          <w:szCs w:val="24"/>
          <w:lang w:eastAsia="hr-HR"/>
        </w:rPr>
        <w:t>0</w:t>
      </w:r>
      <w:r w:rsidRPr="00AE0555">
        <w:rPr>
          <w:rFonts w:ascii="Times New Roman" w:eastAsia="Times New Roman" w:hAnsi="Times New Roman" w:cs="Times New Roman"/>
          <w:b/>
          <w:bCs/>
          <w:color w:val="000000"/>
          <w:sz w:val="24"/>
          <w:szCs w:val="24"/>
          <w:lang w:eastAsia="hr-HR"/>
        </w:rPr>
        <w:t>%</w:t>
      </w:r>
      <w:r w:rsidR="009513A6" w:rsidRPr="00AE0555">
        <w:rPr>
          <w:b/>
          <w:bCs/>
          <w:color w:val="231F20"/>
          <w:sz w:val="24"/>
          <w:szCs w:val="24"/>
          <w:shd w:val="clear" w:color="auto" w:fill="FFFFFF"/>
        </w:rPr>
        <w:t xml:space="preserve"> </w:t>
      </w:r>
      <w:r w:rsidR="009513A6" w:rsidRPr="00AE0555">
        <w:rPr>
          <w:rFonts w:ascii="Times New Roman" w:hAnsi="Times New Roman" w:cs="Times New Roman"/>
          <w:b/>
          <w:bCs/>
          <w:color w:val="231F20"/>
          <w:sz w:val="24"/>
          <w:szCs w:val="24"/>
          <w:shd w:val="clear" w:color="auto" w:fill="FFFFFF"/>
        </w:rPr>
        <w:t>prosječn</w:t>
      </w:r>
      <w:r w:rsidR="0096090F" w:rsidRPr="00AE0555">
        <w:rPr>
          <w:rFonts w:ascii="Times New Roman" w:hAnsi="Times New Roman" w:cs="Times New Roman"/>
          <w:b/>
          <w:bCs/>
          <w:color w:val="231F20"/>
          <w:sz w:val="24"/>
          <w:szCs w:val="24"/>
          <w:shd w:val="clear" w:color="auto" w:fill="FFFFFF"/>
        </w:rPr>
        <w:t>e</w:t>
      </w:r>
      <w:r w:rsidR="009513A6" w:rsidRPr="00AE0555">
        <w:rPr>
          <w:rFonts w:ascii="Times New Roman" w:hAnsi="Times New Roman" w:cs="Times New Roman"/>
          <w:b/>
          <w:bCs/>
          <w:color w:val="231F20"/>
          <w:sz w:val="24"/>
          <w:szCs w:val="24"/>
          <w:shd w:val="clear" w:color="auto" w:fill="FFFFFF"/>
        </w:rPr>
        <w:t xml:space="preserve"> mjesečn</w:t>
      </w:r>
      <w:r w:rsidR="00C21AB5" w:rsidRPr="00AE0555">
        <w:rPr>
          <w:rFonts w:ascii="Times New Roman" w:hAnsi="Times New Roman" w:cs="Times New Roman"/>
          <w:b/>
          <w:bCs/>
          <w:color w:val="231F20"/>
          <w:sz w:val="24"/>
          <w:szCs w:val="24"/>
          <w:shd w:val="clear" w:color="auto" w:fill="FFFFFF"/>
        </w:rPr>
        <w:t>e bruto plaće</w:t>
      </w:r>
      <w:r w:rsidR="009513A6" w:rsidRPr="00AE0555">
        <w:rPr>
          <w:rFonts w:ascii="Times New Roman" w:hAnsi="Times New Roman" w:cs="Times New Roman"/>
          <w:b/>
          <w:bCs/>
          <w:color w:val="231F20"/>
          <w:sz w:val="24"/>
          <w:szCs w:val="24"/>
          <w:shd w:val="clear" w:color="auto" w:fill="FFFFFF"/>
        </w:rPr>
        <w:t xml:space="preserve"> po zaposlenome u pravnim osobama Republike Hrvatske</w:t>
      </w:r>
      <w:r w:rsidR="009513A6" w:rsidRPr="00AE0555">
        <w:rPr>
          <w:b/>
          <w:bCs/>
          <w:color w:val="231F20"/>
          <w:sz w:val="24"/>
          <w:szCs w:val="24"/>
          <w:shd w:val="clear" w:color="auto" w:fill="FFFFFF"/>
        </w:rPr>
        <w:t> </w:t>
      </w:r>
      <w:r w:rsidRPr="00AE0555">
        <w:rPr>
          <w:rFonts w:ascii="Times New Roman" w:eastAsia="Times New Roman" w:hAnsi="Times New Roman" w:cs="Times New Roman"/>
          <w:b/>
          <w:bCs/>
          <w:color w:val="000000"/>
          <w:sz w:val="24"/>
          <w:szCs w:val="24"/>
          <w:lang w:eastAsia="hr-HR"/>
        </w:rPr>
        <w:t>za razdoblje I.-VIII. mjesec prethodne godine</w:t>
      </w:r>
      <w:r w:rsidRPr="00AE0555">
        <w:rPr>
          <w:rFonts w:ascii="Times New Roman" w:eastAsia="Times New Roman" w:hAnsi="Times New Roman" w:cs="Times New Roman"/>
          <w:color w:val="000000"/>
          <w:sz w:val="24"/>
          <w:szCs w:val="24"/>
          <w:lang w:eastAsia="hr-HR"/>
        </w:rPr>
        <w:t>.</w:t>
      </w:r>
    </w:p>
    <w:p w14:paraId="6FDCA61A" w14:textId="672E70D5" w:rsidR="00B012D8" w:rsidRPr="00AE0555" w:rsidRDefault="00B012D8" w:rsidP="00B6438A">
      <w:pPr>
        <w:pStyle w:val="Odlomakpopisa"/>
        <w:numPr>
          <w:ilvl w:val="0"/>
          <w:numId w:val="7"/>
        </w:numPr>
        <w:shd w:val="clear" w:color="auto" w:fill="FFFFFF"/>
        <w:spacing w:after="0"/>
        <w:ind w:left="567"/>
        <w:rPr>
          <w:rFonts w:ascii="Calibri" w:eastAsia="Times New Roman" w:hAnsi="Calibri" w:cs="Calibri"/>
          <w:b/>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Novčana pomoć za korisnika </w:t>
      </w:r>
      <w:r w:rsidR="004D4130" w:rsidRPr="00AE0555">
        <w:rPr>
          <w:rFonts w:ascii="Times New Roman" w:eastAsia="Times New Roman" w:hAnsi="Times New Roman" w:cs="Times New Roman"/>
          <w:b/>
          <w:color w:val="000000"/>
          <w:sz w:val="24"/>
          <w:szCs w:val="24"/>
          <w:lang w:eastAsia="hr-HR"/>
        </w:rPr>
        <w:t>iz članka 3. stavka 4</w:t>
      </w:r>
      <w:r w:rsidR="0020275E" w:rsidRPr="00AE0555">
        <w:rPr>
          <w:rFonts w:ascii="Times New Roman" w:eastAsia="Times New Roman" w:hAnsi="Times New Roman" w:cs="Times New Roman"/>
          <w:color w:val="000000"/>
          <w:sz w:val="24"/>
          <w:szCs w:val="24"/>
          <w:lang w:eastAsia="hr-HR"/>
        </w:rPr>
        <w:t xml:space="preserve">. </w:t>
      </w:r>
      <w:r w:rsidR="00442CC2" w:rsidRPr="00AE0555">
        <w:rPr>
          <w:rFonts w:ascii="Times New Roman" w:eastAsia="Times New Roman" w:hAnsi="Times New Roman" w:cs="Times New Roman"/>
          <w:b/>
          <w:color w:val="000000"/>
          <w:sz w:val="24"/>
          <w:szCs w:val="24"/>
          <w:lang w:eastAsia="hr-HR"/>
        </w:rPr>
        <w:t>(majci djeteta</w:t>
      </w:r>
      <w:r w:rsidR="004D4130" w:rsidRPr="00AE0555">
        <w:rPr>
          <w:rFonts w:ascii="Times New Roman" w:eastAsia="Times New Roman" w:hAnsi="Times New Roman" w:cs="Times New Roman"/>
          <w:b/>
          <w:color w:val="000000"/>
          <w:sz w:val="24"/>
          <w:szCs w:val="24"/>
          <w:lang w:eastAsia="hr-HR"/>
        </w:rPr>
        <w:t xml:space="preserve">) </w:t>
      </w:r>
      <w:r w:rsidR="0020275E" w:rsidRPr="00AE0555">
        <w:rPr>
          <w:rFonts w:ascii="Times New Roman" w:eastAsia="Times New Roman" w:hAnsi="Times New Roman" w:cs="Times New Roman"/>
          <w:b/>
          <w:color w:val="000000"/>
          <w:sz w:val="24"/>
          <w:szCs w:val="24"/>
          <w:lang w:eastAsia="hr-HR"/>
        </w:rPr>
        <w:t xml:space="preserve">pomoć se isplaćuje mjesečno, a iznosi </w:t>
      </w:r>
      <w:r w:rsidR="0020275E" w:rsidRPr="00AE0555">
        <w:rPr>
          <w:rFonts w:ascii="Times New Roman" w:eastAsia="Times New Roman" w:hAnsi="Times New Roman" w:cs="Times New Roman"/>
          <w:b/>
          <w:bCs/>
          <w:color w:val="000000"/>
          <w:sz w:val="24"/>
          <w:szCs w:val="24"/>
          <w:lang w:eastAsia="hr-HR"/>
        </w:rPr>
        <w:t>30%</w:t>
      </w:r>
      <w:r w:rsidR="0020275E" w:rsidRPr="00AE0555">
        <w:rPr>
          <w:rFonts w:ascii="Times New Roman" w:eastAsia="Times New Roman" w:hAnsi="Times New Roman" w:cs="Times New Roman"/>
          <w:b/>
          <w:color w:val="000000"/>
          <w:sz w:val="24"/>
          <w:szCs w:val="24"/>
          <w:lang w:eastAsia="hr-HR"/>
        </w:rPr>
        <w:t xml:space="preserve"> </w:t>
      </w:r>
      <w:r w:rsidR="009513A6" w:rsidRPr="00AE0555">
        <w:rPr>
          <w:rFonts w:ascii="Times New Roman" w:hAnsi="Times New Roman" w:cs="Times New Roman"/>
          <w:b/>
          <w:color w:val="231F20"/>
          <w:sz w:val="24"/>
          <w:szCs w:val="24"/>
          <w:shd w:val="clear" w:color="auto" w:fill="FFFFFF"/>
        </w:rPr>
        <w:t>prosječne mjesečn</w:t>
      </w:r>
      <w:r w:rsidR="00C21AB5" w:rsidRPr="00AE0555">
        <w:rPr>
          <w:rFonts w:ascii="Times New Roman" w:hAnsi="Times New Roman" w:cs="Times New Roman"/>
          <w:b/>
          <w:color w:val="231F20"/>
          <w:sz w:val="24"/>
          <w:szCs w:val="24"/>
          <w:shd w:val="clear" w:color="auto" w:fill="FFFFFF"/>
        </w:rPr>
        <w:t>e</w:t>
      </w:r>
      <w:r w:rsidR="009513A6" w:rsidRPr="00AE0555">
        <w:rPr>
          <w:rFonts w:ascii="Times New Roman" w:hAnsi="Times New Roman" w:cs="Times New Roman"/>
          <w:b/>
          <w:color w:val="231F20"/>
          <w:sz w:val="24"/>
          <w:szCs w:val="24"/>
          <w:shd w:val="clear" w:color="auto" w:fill="FFFFFF"/>
        </w:rPr>
        <w:t xml:space="preserve"> bruto</w:t>
      </w:r>
      <w:r w:rsidR="004D4130" w:rsidRPr="00AE0555">
        <w:rPr>
          <w:rFonts w:ascii="Times New Roman" w:hAnsi="Times New Roman" w:cs="Times New Roman"/>
          <w:b/>
          <w:color w:val="231F20"/>
          <w:sz w:val="24"/>
          <w:szCs w:val="24"/>
          <w:shd w:val="clear" w:color="auto" w:fill="FFFFFF"/>
        </w:rPr>
        <w:t xml:space="preserve"> plać</w:t>
      </w:r>
      <w:r w:rsidR="00C21AB5" w:rsidRPr="00AE0555">
        <w:rPr>
          <w:rFonts w:ascii="Times New Roman" w:hAnsi="Times New Roman" w:cs="Times New Roman"/>
          <w:b/>
          <w:color w:val="231F20"/>
          <w:sz w:val="24"/>
          <w:szCs w:val="24"/>
          <w:shd w:val="clear" w:color="auto" w:fill="FFFFFF"/>
        </w:rPr>
        <w:t>e</w:t>
      </w:r>
      <w:r w:rsidR="004D4130" w:rsidRPr="00AE0555">
        <w:rPr>
          <w:rFonts w:ascii="Times New Roman" w:hAnsi="Times New Roman" w:cs="Times New Roman"/>
          <w:b/>
          <w:color w:val="231F20"/>
          <w:sz w:val="24"/>
          <w:szCs w:val="24"/>
          <w:shd w:val="clear" w:color="auto" w:fill="FFFFFF"/>
        </w:rPr>
        <w:t xml:space="preserve"> po</w:t>
      </w:r>
      <w:r w:rsidR="00C21AB5" w:rsidRPr="00AE0555">
        <w:rPr>
          <w:rFonts w:ascii="Times New Roman" w:hAnsi="Times New Roman" w:cs="Times New Roman"/>
          <w:b/>
          <w:color w:val="231F20"/>
          <w:sz w:val="24"/>
          <w:szCs w:val="24"/>
          <w:shd w:val="clear" w:color="auto" w:fill="FFFFFF"/>
        </w:rPr>
        <w:t xml:space="preserve"> </w:t>
      </w:r>
      <w:r w:rsidR="004D4130" w:rsidRPr="00AE0555">
        <w:rPr>
          <w:rFonts w:ascii="Times New Roman" w:hAnsi="Times New Roman" w:cs="Times New Roman"/>
          <w:b/>
          <w:color w:val="231F20"/>
          <w:sz w:val="24"/>
          <w:szCs w:val="24"/>
          <w:shd w:val="clear" w:color="auto" w:fill="FFFFFF"/>
        </w:rPr>
        <w:t xml:space="preserve">zaposlenome u pravnim </w:t>
      </w:r>
      <w:r w:rsidR="009513A6" w:rsidRPr="00AE0555">
        <w:rPr>
          <w:rFonts w:ascii="Times New Roman" w:hAnsi="Times New Roman" w:cs="Times New Roman"/>
          <w:b/>
          <w:color w:val="231F20"/>
          <w:sz w:val="24"/>
          <w:szCs w:val="24"/>
          <w:shd w:val="clear" w:color="auto" w:fill="FFFFFF"/>
        </w:rPr>
        <w:t>osobama Republike Hrvatske </w:t>
      </w:r>
      <w:r w:rsidR="009513A6" w:rsidRPr="00AE0555">
        <w:rPr>
          <w:rFonts w:ascii="Times New Roman" w:eastAsia="Times New Roman" w:hAnsi="Times New Roman" w:cs="Times New Roman"/>
          <w:b/>
          <w:color w:val="000000"/>
          <w:sz w:val="24"/>
          <w:szCs w:val="24"/>
          <w:lang w:eastAsia="hr-HR"/>
        </w:rPr>
        <w:t xml:space="preserve"> </w:t>
      </w:r>
      <w:r w:rsidR="0020275E" w:rsidRPr="00AE0555">
        <w:rPr>
          <w:rFonts w:ascii="Times New Roman" w:eastAsia="Times New Roman" w:hAnsi="Times New Roman" w:cs="Times New Roman"/>
          <w:b/>
          <w:color w:val="000000"/>
          <w:sz w:val="24"/>
          <w:szCs w:val="24"/>
          <w:lang w:eastAsia="hr-HR"/>
        </w:rPr>
        <w:t xml:space="preserve">za razdoblje I.-VIII. </w:t>
      </w:r>
      <w:r w:rsidR="00514339" w:rsidRPr="00AE0555">
        <w:rPr>
          <w:rFonts w:ascii="Times New Roman" w:eastAsia="Times New Roman" w:hAnsi="Times New Roman" w:cs="Times New Roman"/>
          <w:b/>
          <w:color w:val="000000"/>
          <w:sz w:val="24"/>
          <w:szCs w:val="24"/>
          <w:lang w:eastAsia="hr-HR"/>
        </w:rPr>
        <w:t>m</w:t>
      </w:r>
      <w:r w:rsidR="0020275E" w:rsidRPr="00AE0555">
        <w:rPr>
          <w:rFonts w:ascii="Times New Roman" w:eastAsia="Times New Roman" w:hAnsi="Times New Roman" w:cs="Times New Roman"/>
          <w:b/>
          <w:color w:val="000000"/>
          <w:sz w:val="24"/>
          <w:szCs w:val="24"/>
          <w:lang w:eastAsia="hr-HR"/>
        </w:rPr>
        <w:t>jesec prethodne godine.</w:t>
      </w:r>
    </w:p>
    <w:p w14:paraId="1F6E59F8"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677E39B0"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6.</w:t>
      </w:r>
    </w:p>
    <w:p w14:paraId="7077F06C"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444F571F" w14:textId="3A57685A" w:rsidR="00AA6491" w:rsidRPr="00AE0555" w:rsidRDefault="00AA6491" w:rsidP="00B6438A">
      <w:pPr>
        <w:pStyle w:val="Odlomakpopisa"/>
        <w:numPr>
          <w:ilvl w:val="0"/>
          <w:numId w:val="1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Zahtjev za ostvarivanje novčane pomoći podnosi se </w:t>
      </w:r>
      <w:r w:rsidR="00577AAD" w:rsidRPr="00AE0555">
        <w:rPr>
          <w:rFonts w:ascii="Times New Roman" w:eastAsia="Times New Roman" w:hAnsi="Times New Roman" w:cs="Times New Roman"/>
          <w:color w:val="000000"/>
          <w:sz w:val="24"/>
          <w:szCs w:val="24"/>
          <w:lang w:eastAsia="hr-HR"/>
        </w:rPr>
        <w:t>županijskom</w:t>
      </w:r>
      <w:r w:rsidRPr="00AE0555">
        <w:rPr>
          <w:rFonts w:ascii="Times New Roman" w:eastAsia="Times New Roman" w:hAnsi="Times New Roman" w:cs="Times New Roman"/>
          <w:color w:val="000000"/>
          <w:sz w:val="24"/>
          <w:szCs w:val="24"/>
          <w:lang w:eastAsia="hr-HR"/>
        </w:rPr>
        <w:t xml:space="preserve"> upravnom tijelu nadležnom za </w:t>
      </w:r>
      <w:r w:rsidR="0096090F" w:rsidRPr="00AE0555">
        <w:rPr>
          <w:rFonts w:ascii="Times New Roman" w:eastAsia="Times New Roman" w:hAnsi="Times New Roman" w:cs="Times New Roman"/>
          <w:color w:val="000000"/>
          <w:sz w:val="24"/>
          <w:szCs w:val="24"/>
          <w:lang w:eastAsia="hr-HR"/>
        </w:rPr>
        <w:t xml:space="preserve">upravne poslove </w:t>
      </w:r>
      <w:r w:rsidRPr="00AE0555">
        <w:rPr>
          <w:rFonts w:ascii="Times New Roman" w:eastAsia="Times New Roman" w:hAnsi="Times New Roman" w:cs="Times New Roman"/>
          <w:color w:val="000000"/>
          <w:sz w:val="24"/>
          <w:szCs w:val="24"/>
          <w:lang w:eastAsia="hr-HR"/>
        </w:rPr>
        <w:t xml:space="preserve">(u daljnjem tekstu: nadležno </w:t>
      </w:r>
      <w:r w:rsidR="00577374">
        <w:rPr>
          <w:rFonts w:ascii="Times New Roman" w:eastAsia="Times New Roman" w:hAnsi="Times New Roman" w:cs="Times New Roman"/>
          <w:color w:val="000000"/>
          <w:sz w:val="24"/>
          <w:szCs w:val="24"/>
          <w:lang w:eastAsia="hr-HR"/>
        </w:rPr>
        <w:t>županijsko</w:t>
      </w:r>
      <w:r w:rsidRPr="00AE0555">
        <w:rPr>
          <w:rFonts w:ascii="Times New Roman" w:eastAsia="Times New Roman" w:hAnsi="Times New Roman" w:cs="Times New Roman"/>
          <w:color w:val="000000"/>
          <w:sz w:val="24"/>
          <w:szCs w:val="24"/>
          <w:lang w:eastAsia="hr-HR"/>
        </w:rPr>
        <w:t xml:space="preserve"> upravno tijelo).</w:t>
      </w:r>
    </w:p>
    <w:p w14:paraId="32CE0BB7" w14:textId="77777777" w:rsidR="00AA6491" w:rsidRPr="00AE0555" w:rsidRDefault="00AA6491" w:rsidP="00B6438A">
      <w:pPr>
        <w:pStyle w:val="Odlomakpopisa"/>
        <w:numPr>
          <w:ilvl w:val="0"/>
          <w:numId w:val="1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Novčana pomoć ostvaruje se od prvog dana idućeg mjeseca nakon podnošenja zahtjeva.</w:t>
      </w:r>
    </w:p>
    <w:p w14:paraId="25A441F3" w14:textId="77777777" w:rsidR="00AA6491" w:rsidRPr="00AE0555" w:rsidRDefault="00AA6491" w:rsidP="00B6438A">
      <w:pPr>
        <w:pStyle w:val="Odlomakpopisa"/>
        <w:numPr>
          <w:ilvl w:val="0"/>
          <w:numId w:val="1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Dokazi potrebni za rješavanje o novčanoj pomoći, dostavljaju se u izvorniku ili u preslici uz predočenje izvornika.</w:t>
      </w:r>
    </w:p>
    <w:p w14:paraId="2982D248" w14:textId="7B54B61F" w:rsidR="00AA6491" w:rsidRPr="00AE0555" w:rsidRDefault="00AA6491" w:rsidP="00B6438A">
      <w:pPr>
        <w:pStyle w:val="Odlomakpopisa"/>
        <w:numPr>
          <w:ilvl w:val="0"/>
          <w:numId w:val="1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Nadležno </w:t>
      </w:r>
      <w:r w:rsidR="008C7577">
        <w:rPr>
          <w:rFonts w:ascii="Times New Roman" w:eastAsia="Times New Roman" w:hAnsi="Times New Roman" w:cs="Times New Roman"/>
          <w:color w:val="000000"/>
          <w:sz w:val="24"/>
          <w:szCs w:val="24"/>
          <w:lang w:eastAsia="hr-HR"/>
        </w:rPr>
        <w:t>županijsko</w:t>
      </w:r>
      <w:r w:rsidRPr="00AE0555">
        <w:rPr>
          <w:rFonts w:ascii="Times New Roman" w:eastAsia="Times New Roman" w:hAnsi="Times New Roman" w:cs="Times New Roman"/>
          <w:color w:val="000000"/>
          <w:sz w:val="24"/>
          <w:szCs w:val="24"/>
          <w:lang w:eastAsia="hr-HR"/>
        </w:rPr>
        <w:t xml:space="preserve"> upravno tijelo </w:t>
      </w:r>
      <w:r w:rsidR="00AF4C85" w:rsidRPr="00AE0555">
        <w:rPr>
          <w:rFonts w:ascii="Times New Roman" w:eastAsia="Times New Roman" w:hAnsi="Times New Roman" w:cs="Times New Roman"/>
          <w:color w:val="000000"/>
          <w:sz w:val="24"/>
          <w:szCs w:val="24"/>
          <w:lang w:eastAsia="hr-HR"/>
        </w:rPr>
        <w:t>rješenjem</w:t>
      </w:r>
      <w:r w:rsidRPr="00AE0555">
        <w:rPr>
          <w:rFonts w:ascii="Times New Roman" w:eastAsia="Times New Roman" w:hAnsi="Times New Roman" w:cs="Times New Roman"/>
          <w:color w:val="000000"/>
          <w:sz w:val="24"/>
          <w:szCs w:val="24"/>
          <w:lang w:eastAsia="hr-HR"/>
        </w:rPr>
        <w:t xml:space="preserve"> odlučuje o novčanoj pomoći u roku od 30</w:t>
      </w:r>
      <w:r w:rsidR="0096090F" w:rsidRPr="00AE0555">
        <w:rPr>
          <w:rFonts w:ascii="Times New Roman" w:eastAsia="Times New Roman" w:hAnsi="Times New Roman" w:cs="Times New Roman"/>
          <w:color w:val="000000"/>
          <w:sz w:val="24"/>
          <w:szCs w:val="24"/>
          <w:lang w:eastAsia="hr-HR"/>
        </w:rPr>
        <w:t xml:space="preserve"> do 45</w:t>
      </w:r>
      <w:r w:rsidRPr="00AE0555">
        <w:rPr>
          <w:rFonts w:ascii="Times New Roman" w:eastAsia="Times New Roman" w:hAnsi="Times New Roman" w:cs="Times New Roman"/>
          <w:color w:val="000000"/>
          <w:sz w:val="24"/>
          <w:szCs w:val="24"/>
          <w:lang w:eastAsia="hr-HR"/>
        </w:rPr>
        <w:t xml:space="preserve"> dana od dana podnošenja urednog zahtjeva.</w:t>
      </w:r>
    </w:p>
    <w:p w14:paraId="1AC9E72E" w14:textId="77777777" w:rsidR="00AA6491" w:rsidRPr="00AE0555" w:rsidRDefault="00AA6491" w:rsidP="00B6438A">
      <w:pPr>
        <w:pStyle w:val="Odlomakpopisa"/>
        <w:numPr>
          <w:ilvl w:val="0"/>
          <w:numId w:val="11"/>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Novčanu pomoć može ostvariti samo jedan od roditelja za zajedničku djecu iz zajedničkog kućanstva.</w:t>
      </w:r>
    </w:p>
    <w:p w14:paraId="4EB68D14"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4C4F090A"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7.</w:t>
      </w:r>
    </w:p>
    <w:p w14:paraId="0F1A9722"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0A24A64E" w14:textId="77777777" w:rsidR="00AA6491" w:rsidRPr="00AE0555" w:rsidRDefault="00AA6491" w:rsidP="00B6438A">
      <w:pPr>
        <w:pStyle w:val="Odlomakpopisa"/>
        <w:numPr>
          <w:ilvl w:val="0"/>
          <w:numId w:val="12"/>
        </w:numPr>
        <w:shd w:val="clear" w:color="auto" w:fill="FFFFFF"/>
        <w:spacing w:after="0"/>
        <w:ind w:left="567" w:hanging="425"/>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Novčana pomoć prestaje:</w:t>
      </w:r>
    </w:p>
    <w:p w14:paraId="3B0CC598" w14:textId="6D2C05A5"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posljednjeg dana u mjesecu u kojem je dijete temeljem kojeg je ostvarena novčana pomoć </w:t>
      </w:r>
      <w:r w:rsidRPr="00AE0555">
        <w:rPr>
          <w:rFonts w:ascii="Times New Roman" w:eastAsia="Times New Roman" w:hAnsi="Times New Roman" w:cs="Times New Roman"/>
          <w:b/>
          <w:bCs/>
          <w:color w:val="000000"/>
          <w:sz w:val="24"/>
          <w:szCs w:val="24"/>
          <w:lang w:eastAsia="hr-HR"/>
        </w:rPr>
        <w:t xml:space="preserve">navršilo </w:t>
      </w:r>
      <w:r w:rsidR="0060723F" w:rsidRPr="00AE0555">
        <w:rPr>
          <w:rFonts w:ascii="Times New Roman" w:eastAsia="Times New Roman" w:hAnsi="Times New Roman" w:cs="Times New Roman"/>
          <w:b/>
          <w:bCs/>
          <w:color w:val="000000"/>
          <w:sz w:val="24"/>
          <w:szCs w:val="24"/>
          <w:lang w:eastAsia="hr-HR"/>
        </w:rPr>
        <w:t>sedam</w:t>
      </w:r>
      <w:r w:rsidRPr="00AE0555">
        <w:rPr>
          <w:rFonts w:ascii="Times New Roman" w:eastAsia="Times New Roman" w:hAnsi="Times New Roman" w:cs="Times New Roman"/>
          <w:b/>
          <w:bCs/>
          <w:color w:val="000000"/>
          <w:sz w:val="24"/>
          <w:szCs w:val="24"/>
          <w:lang w:eastAsia="hr-HR"/>
        </w:rPr>
        <w:t xml:space="preserve"> godina</w:t>
      </w:r>
      <w:r w:rsidR="00583210" w:rsidRPr="00AE0555">
        <w:rPr>
          <w:rFonts w:ascii="Times New Roman" w:eastAsia="Times New Roman" w:hAnsi="Times New Roman" w:cs="Times New Roman"/>
          <w:b/>
          <w:bCs/>
          <w:color w:val="000000"/>
          <w:sz w:val="24"/>
          <w:szCs w:val="24"/>
          <w:lang w:eastAsia="hr-HR"/>
        </w:rPr>
        <w:t>.</w:t>
      </w:r>
    </w:p>
    <w:p w14:paraId="74052817" w14:textId="54B0D4CA"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posljednjeg dana u mjesecu u kojem je odjavljeno prebivalište ili u kojem je evidentiran privremeni odlazak iz Republike Hrvatske bilo kojeg roditelja ili djeteta za koje se ostvaruje novčana pomoć, odnosno posljednjeg dana u mjesecu u kojem je prestao privremeni ili stalni boravak roditelju strancu u </w:t>
      </w:r>
      <w:r w:rsidR="00A973FF">
        <w:rPr>
          <w:rFonts w:ascii="Times New Roman" w:eastAsia="Times New Roman" w:hAnsi="Times New Roman" w:cs="Times New Roman"/>
          <w:color w:val="000000"/>
          <w:sz w:val="24"/>
          <w:szCs w:val="24"/>
          <w:lang w:eastAsia="hr-HR"/>
        </w:rPr>
        <w:t>Županiji</w:t>
      </w:r>
    </w:p>
    <w:p w14:paraId="04DFEC53" w14:textId="292DDABA"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b/>
          <w:color w:val="000000"/>
          <w:sz w:val="24"/>
          <w:szCs w:val="24"/>
          <w:lang w:eastAsia="hr-HR"/>
        </w:rPr>
      </w:pPr>
      <w:r w:rsidRPr="00AE0555">
        <w:rPr>
          <w:rFonts w:ascii="Times New Roman" w:eastAsia="Times New Roman" w:hAnsi="Times New Roman" w:cs="Times New Roman"/>
          <w:b/>
          <w:color w:val="000000"/>
          <w:sz w:val="24"/>
          <w:szCs w:val="24"/>
          <w:lang w:eastAsia="hr-HR"/>
        </w:rPr>
        <w:t xml:space="preserve">posljednjeg dana u mjesecu u kojem se promijenio broj djece u zajedničkom kućanstvu u smislu članka </w:t>
      </w:r>
      <w:r w:rsidR="00F00765" w:rsidRPr="00AE0555">
        <w:rPr>
          <w:rFonts w:ascii="Times New Roman" w:eastAsia="Times New Roman" w:hAnsi="Times New Roman" w:cs="Times New Roman"/>
          <w:b/>
          <w:color w:val="000000"/>
          <w:sz w:val="24"/>
          <w:szCs w:val="24"/>
          <w:lang w:eastAsia="hr-HR"/>
        </w:rPr>
        <w:t>3</w:t>
      </w:r>
      <w:r w:rsidRPr="00AE0555">
        <w:rPr>
          <w:rFonts w:ascii="Times New Roman" w:eastAsia="Times New Roman" w:hAnsi="Times New Roman" w:cs="Times New Roman"/>
          <w:b/>
          <w:color w:val="000000"/>
          <w:sz w:val="24"/>
          <w:szCs w:val="24"/>
          <w:lang w:eastAsia="hr-HR"/>
        </w:rPr>
        <w:t>. ove odluke</w:t>
      </w:r>
    </w:p>
    <w:p w14:paraId="1D79EA45" w14:textId="5F2CCB7D"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posljednjeg dana u mjesecu u kojem je podnesen zahtjev za prestankom novčane pomoći od strane korisnika</w:t>
      </w:r>
    </w:p>
    <w:p w14:paraId="691D22CB" w14:textId="548763E9"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posljednjeg dana u mjesecu u kojem su dijete za koje je ostvarena novčana pomoć ili ostala djeca, upisana u redovni program predškolskog odgoja i obrazovanja</w:t>
      </w:r>
    </w:p>
    <w:p w14:paraId="1DCCBBC3" w14:textId="2216C650"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posljednjeg dana u mjesecu u kojem su dijete za koje je ostvarena novčana pomoć ili ostala djeca, ispisana iz osnovne škole na području </w:t>
      </w:r>
      <w:r w:rsidR="0060723F" w:rsidRPr="00AE0555">
        <w:rPr>
          <w:rFonts w:ascii="Times New Roman" w:eastAsia="Times New Roman" w:hAnsi="Times New Roman" w:cs="Times New Roman"/>
          <w:color w:val="000000"/>
          <w:sz w:val="24"/>
          <w:szCs w:val="24"/>
          <w:lang w:eastAsia="hr-HR"/>
        </w:rPr>
        <w:t>Županije</w:t>
      </w:r>
    </w:p>
    <w:p w14:paraId="524BDE89" w14:textId="40856646"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posljednjeg dana u mjesecu u kojem roditelj odgojitelj</w:t>
      </w:r>
      <w:r w:rsidR="00F00765" w:rsidRPr="00AE0555">
        <w:rPr>
          <w:rFonts w:ascii="Times New Roman" w:eastAsia="Times New Roman" w:hAnsi="Times New Roman" w:cs="Times New Roman"/>
          <w:color w:val="000000"/>
          <w:sz w:val="24"/>
          <w:szCs w:val="24"/>
          <w:lang w:eastAsia="hr-HR"/>
        </w:rPr>
        <w:t xml:space="preserve"> </w:t>
      </w:r>
      <w:r w:rsidR="00EC50BB" w:rsidRPr="00AE0555">
        <w:rPr>
          <w:rFonts w:ascii="Times New Roman" w:eastAsia="Times New Roman" w:hAnsi="Times New Roman" w:cs="Times New Roman"/>
          <w:color w:val="000000"/>
          <w:sz w:val="24"/>
          <w:szCs w:val="24"/>
          <w:lang w:eastAsia="hr-HR"/>
        </w:rPr>
        <w:t>započ</w:t>
      </w:r>
      <w:r w:rsidR="00EF1224" w:rsidRPr="00AE0555">
        <w:rPr>
          <w:rFonts w:ascii="Times New Roman" w:eastAsia="Times New Roman" w:hAnsi="Times New Roman" w:cs="Times New Roman"/>
          <w:color w:val="000000"/>
          <w:sz w:val="24"/>
          <w:szCs w:val="24"/>
          <w:lang w:eastAsia="hr-HR"/>
        </w:rPr>
        <w:t>inje</w:t>
      </w:r>
      <w:r w:rsidRPr="00AE0555">
        <w:rPr>
          <w:rFonts w:ascii="Times New Roman" w:eastAsia="Times New Roman" w:hAnsi="Times New Roman" w:cs="Times New Roman"/>
          <w:color w:val="000000"/>
          <w:sz w:val="24"/>
          <w:szCs w:val="24"/>
          <w:lang w:eastAsia="hr-HR"/>
        </w:rPr>
        <w:t xml:space="preserve"> prima</w:t>
      </w:r>
      <w:r w:rsidR="00F00765" w:rsidRPr="00AE0555">
        <w:rPr>
          <w:rFonts w:ascii="Times New Roman" w:eastAsia="Times New Roman" w:hAnsi="Times New Roman" w:cs="Times New Roman"/>
          <w:color w:val="000000"/>
          <w:sz w:val="24"/>
          <w:szCs w:val="24"/>
          <w:lang w:eastAsia="hr-HR"/>
        </w:rPr>
        <w:t>ti</w:t>
      </w:r>
      <w:r w:rsidRPr="00AE0555">
        <w:rPr>
          <w:rFonts w:ascii="Times New Roman" w:eastAsia="Times New Roman" w:hAnsi="Times New Roman" w:cs="Times New Roman"/>
          <w:color w:val="000000"/>
          <w:sz w:val="24"/>
          <w:szCs w:val="24"/>
          <w:lang w:eastAsia="hr-HR"/>
        </w:rPr>
        <w:t xml:space="preserve"> novčanu naknadu s osnove nezaposlenosti, rodiljnog dopusta ili je obveznik plaćanja mirovinskog osiguranja ili je korisnik mirovine</w:t>
      </w:r>
    </w:p>
    <w:p w14:paraId="43A51E89" w14:textId="58B15B3A" w:rsidR="00AA6491" w:rsidRPr="00AE0555" w:rsidRDefault="00AA6491"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posljednjeg dana u mjesecu u kojem se navršava šest mjeseci od kada je preminulo dijete temeljem kojeg je ostvarena novčana pomoć ili jedno od ostale djece iz zajedničkog kućanstva roditelja odgojitelja</w:t>
      </w:r>
    </w:p>
    <w:p w14:paraId="309155C5" w14:textId="2705AB12" w:rsidR="00AA6491" w:rsidRPr="00AE0555" w:rsidRDefault="00AA6491" w:rsidP="003B70ED">
      <w:pPr>
        <w:pStyle w:val="Odlomakpopisa"/>
        <w:numPr>
          <w:ilvl w:val="1"/>
          <w:numId w:val="26"/>
        </w:numPr>
        <w:shd w:val="clear" w:color="auto" w:fill="FFFFFF"/>
        <w:spacing w:after="0"/>
        <w:ind w:left="851"/>
        <w:rPr>
          <w:rFonts w:ascii="Times New Roman" w:eastAsia="Times New Roman" w:hAnsi="Times New Roman" w:cs="Times New Roman"/>
          <w:color w:val="000000"/>
          <w:sz w:val="24"/>
          <w:szCs w:val="24"/>
          <w:lang w:eastAsia="hr-HR"/>
        </w:rPr>
      </w:pPr>
      <w:r w:rsidRPr="00AE0555">
        <w:rPr>
          <w:rFonts w:ascii="Times New Roman" w:eastAsia="Times New Roman" w:hAnsi="Times New Roman" w:cs="Times New Roman"/>
          <w:color w:val="000000"/>
          <w:sz w:val="24"/>
          <w:szCs w:val="24"/>
          <w:lang w:eastAsia="hr-HR"/>
        </w:rPr>
        <w:t>danom zasnivanja radnog odnosa roditelja odgojitelja</w:t>
      </w:r>
      <w:r w:rsidR="00AF4C85" w:rsidRPr="00AE0555">
        <w:rPr>
          <w:rFonts w:ascii="Times New Roman" w:eastAsia="Times New Roman" w:hAnsi="Times New Roman" w:cs="Times New Roman"/>
          <w:color w:val="000000"/>
          <w:sz w:val="24"/>
          <w:szCs w:val="24"/>
          <w:lang w:eastAsia="hr-HR"/>
        </w:rPr>
        <w:t xml:space="preserve"> </w:t>
      </w:r>
      <w:r w:rsidR="00BA1301" w:rsidRPr="00AE0555">
        <w:rPr>
          <w:rFonts w:ascii="Times New Roman" w:eastAsia="Times New Roman" w:hAnsi="Times New Roman" w:cs="Times New Roman"/>
          <w:color w:val="000000"/>
          <w:sz w:val="24"/>
          <w:szCs w:val="24"/>
          <w:lang w:eastAsia="hr-HR"/>
        </w:rPr>
        <w:t xml:space="preserve">(iz članka 3. stavka 4. ove Odluke) </w:t>
      </w:r>
      <w:r w:rsidR="00AF4C85" w:rsidRPr="00AE0555">
        <w:rPr>
          <w:rFonts w:ascii="Times New Roman" w:eastAsia="Times New Roman" w:hAnsi="Times New Roman" w:cs="Times New Roman"/>
          <w:color w:val="000000"/>
          <w:sz w:val="24"/>
          <w:szCs w:val="24"/>
          <w:lang w:eastAsia="hr-HR"/>
        </w:rPr>
        <w:t>na više od pol</w:t>
      </w:r>
      <w:r w:rsidR="00F00765" w:rsidRPr="00AE0555">
        <w:rPr>
          <w:rFonts w:ascii="Times New Roman" w:eastAsia="Times New Roman" w:hAnsi="Times New Roman" w:cs="Times New Roman"/>
          <w:color w:val="000000"/>
          <w:sz w:val="24"/>
          <w:szCs w:val="24"/>
          <w:lang w:eastAsia="hr-HR"/>
        </w:rPr>
        <w:t>a</w:t>
      </w:r>
      <w:r w:rsidR="00AF4C85" w:rsidRPr="00AE0555">
        <w:rPr>
          <w:rFonts w:ascii="Times New Roman" w:eastAsia="Times New Roman" w:hAnsi="Times New Roman" w:cs="Times New Roman"/>
          <w:color w:val="000000"/>
          <w:sz w:val="24"/>
          <w:szCs w:val="24"/>
          <w:lang w:eastAsia="hr-HR"/>
        </w:rPr>
        <w:t xml:space="preserve"> radnog vremena</w:t>
      </w:r>
    </w:p>
    <w:p w14:paraId="5DA6C2E5" w14:textId="2DBC30DA" w:rsidR="0096090F" w:rsidRPr="00AE0555" w:rsidRDefault="0096090F" w:rsidP="003B70ED">
      <w:pPr>
        <w:pStyle w:val="Odlomakpopisa"/>
        <w:numPr>
          <w:ilvl w:val="1"/>
          <w:numId w:val="26"/>
        </w:numPr>
        <w:shd w:val="clear" w:color="auto" w:fill="FFFFFF"/>
        <w:spacing w:after="0"/>
        <w:ind w:left="851"/>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lastRenderedPageBreak/>
        <w:t>danom zasnivanja radnog odnosa roditelja odgojitelja</w:t>
      </w:r>
      <w:r w:rsidR="00BA1301" w:rsidRPr="00AE0555">
        <w:rPr>
          <w:rFonts w:ascii="Times New Roman" w:eastAsia="Times New Roman" w:hAnsi="Times New Roman" w:cs="Times New Roman"/>
          <w:color w:val="000000"/>
          <w:sz w:val="24"/>
          <w:szCs w:val="24"/>
          <w:lang w:eastAsia="hr-HR"/>
        </w:rPr>
        <w:t xml:space="preserve"> ( iz članka 3. stavka 1. </w:t>
      </w:r>
      <w:r w:rsidR="00F13FAB" w:rsidRPr="00AE0555">
        <w:rPr>
          <w:rFonts w:ascii="Times New Roman" w:eastAsia="Times New Roman" w:hAnsi="Times New Roman" w:cs="Times New Roman"/>
          <w:color w:val="000000"/>
          <w:sz w:val="24"/>
          <w:szCs w:val="24"/>
          <w:lang w:eastAsia="hr-HR"/>
        </w:rPr>
        <w:t>točke</w:t>
      </w:r>
      <w:r w:rsidR="00BA1301" w:rsidRPr="00AE0555">
        <w:rPr>
          <w:rFonts w:ascii="Times New Roman" w:eastAsia="Times New Roman" w:hAnsi="Times New Roman" w:cs="Times New Roman"/>
          <w:color w:val="000000"/>
          <w:sz w:val="24"/>
          <w:szCs w:val="24"/>
          <w:lang w:eastAsia="hr-HR"/>
        </w:rPr>
        <w:t xml:space="preserve"> a. ove Odluke).</w:t>
      </w:r>
    </w:p>
    <w:p w14:paraId="529444E6" w14:textId="72239DA6" w:rsidR="00AA6491" w:rsidRPr="00AE0555" w:rsidRDefault="003B70ED" w:rsidP="00A54DBC">
      <w:pPr>
        <w:pStyle w:val="Odlomakpopisa"/>
        <w:numPr>
          <w:ilvl w:val="0"/>
          <w:numId w:val="27"/>
        </w:numPr>
        <w:shd w:val="clear" w:color="auto" w:fill="FFFFFF"/>
        <w:spacing w:after="0"/>
        <w:ind w:left="567" w:hanging="425"/>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O </w:t>
      </w:r>
      <w:r w:rsidR="00AA6491" w:rsidRPr="00AE0555">
        <w:rPr>
          <w:rFonts w:ascii="Times New Roman" w:eastAsia="Times New Roman" w:hAnsi="Times New Roman" w:cs="Times New Roman"/>
          <w:color w:val="000000"/>
          <w:sz w:val="24"/>
          <w:szCs w:val="24"/>
          <w:lang w:eastAsia="hr-HR"/>
        </w:rPr>
        <w:t xml:space="preserve">prestanku novčane pomoći iz ovoga članka nadležno </w:t>
      </w:r>
      <w:r w:rsidR="00A973FF">
        <w:rPr>
          <w:rFonts w:ascii="Times New Roman" w:eastAsia="Times New Roman" w:hAnsi="Times New Roman" w:cs="Times New Roman"/>
          <w:color w:val="000000"/>
          <w:sz w:val="24"/>
          <w:szCs w:val="24"/>
          <w:lang w:eastAsia="hr-HR"/>
        </w:rPr>
        <w:t>županijsko</w:t>
      </w:r>
      <w:r w:rsidR="00AA6491" w:rsidRPr="00AE0555">
        <w:rPr>
          <w:rFonts w:ascii="Times New Roman" w:eastAsia="Times New Roman" w:hAnsi="Times New Roman" w:cs="Times New Roman"/>
          <w:color w:val="000000"/>
          <w:sz w:val="24"/>
          <w:szCs w:val="24"/>
          <w:lang w:eastAsia="hr-HR"/>
        </w:rPr>
        <w:t xml:space="preserve"> upravno tijelo odlučit će po službenoj dužnosti.</w:t>
      </w:r>
    </w:p>
    <w:p w14:paraId="1D241FB2" w14:textId="5F4C2C60" w:rsidR="00AA6491" w:rsidRPr="00AE0555" w:rsidRDefault="00B2673E" w:rsidP="00A54DBC">
      <w:pPr>
        <w:pStyle w:val="Odlomakpopisa"/>
        <w:numPr>
          <w:ilvl w:val="0"/>
          <w:numId w:val="27"/>
        </w:numPr>
        <w:shd w:val="clear" w:color="auto" w:fill="FFFFFF"/>
        <w:spacing w:after="0"/>
        <w:ind w:left="567" w:hanging="425"/>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Iznimno od stavka 1. </w:t>
      </w:r>
      <w:r w:rsidR="00A54DBC" w:rsidRPr="00AE0555">
        <w:rPr>
          <w:rFonts w:ascii="Times New Roman" w:eastAsia="Times New Roman" w:hAnsi="Times New Roman" w:cs="Times New Roman"/>
          <w:color w:val="000000"/>
          <w:sz w:val="24"/>
          <w:szCs w:val="24"/>
          <w:lang w:eastAsia="hr-HR"/>
        </w:rPr>
        <w:t>točke</w:t>
      </w:r>
      <w:r w:rsidRPr="00AE0555">
        <w:rPr>
          <w:rFonts w:ascii="Times New Roman" w:eastAsia="Times New Roman" w:hAnsi="Times New Roman" w:cs="Times New Roman"/>
          <w:color w:val="000000"/>
          <w:sz w:val="24"/>
          <w:szCs w:val="24"/>
          <w:lang w:eastAsia="hr-HR"/>
        </w:rPr>
        <w:t xml:space="preserve"> b</w:t>
      </w:r>
      <w:r w:rsidR="00AA6491" w:rsidRPr="00AE0555">
        <w:rPr>
          <w:rFonts w:ascii="Times New Roman" w:eastAsia="Times New Roman" w:hAnsi="Times New Roman" w:cs="Times New Roman"/>
          <w:color w:val="000000"/>
          <w:sz w:val="24"/>
          <w:szCs w:val="24"/>
          <w:lang w:eastAsia="hr-HR"/>
        </w:rPr>
        <w:t>. ovoga članka, novčana pomoć ne prestaje korisniku kojem su djeca dodijeljena na brigu i skrb u slučaju razvoda braka ili prestanka izvanbračne zajednice.</w:t>
      </w:r>
    </w:p>
    <w:p w14:paraId="0DE0B7F9" w14:textId="77777777" w:rsidR="00AA6491" w:rsidRPr="00AE0555" w:rsidRDefault="00AA6491" w:rsidP="00B6438A">
      <w:pPr>
        <w:shd w:val="clear" w:color="auto" w:fill="FFFFFF"/>
        <w:spacing w:after="0"/>
        <w:ind w:left="567" w:hanging="425"/>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00FE89CD"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8.</w:t>
      </w:r>
    </w:p>
    <w:p w14:paraId="3FF935BE"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568FA3AC" w14:textId="7DBC4E79" w:rsidR="00AA6491" w:rsidRPr="00AE0555" w:rsidRDefault="00AA6491" w:rsidP="00B6438A">
      <w:pPr>
        <w:pStyle w:val="Odlomakpopisa"/>
        <w:numPr>
          <w:ilvl w:val="0"/>
          <w:numId w:val="13"/>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Korisnik novčane pomoć</w:t>
      </w:r>
      <w:r w:rsidR="000E41EF" w:rsidRPr="00AE0555">
        <w:rPr>
          <w:rFonts w:ascii="Times New Roman" w:eastAsia="Times New Roman" w:hAnsi="Times New Roman" w:cs="Times New Roman"/>
          <w:color w:val="000000"/>
          <w:sz w:val="24"/>
          <w:szCs w:val="24"/>
          <w:lang w:eastAsia="hr-HR"/>
        </w:rPr>
        <w:t>i</w:t>
      </w:r>
      <w:r w:rsidRPr="00AE0555">
        <w:rPr>
          <w:rFonts w:ascii="Times New Roman" w:eastAsia="Times New Roman" w:hAnsi="Times New Roman" w:cs="Times New Roman"/>
          <w:color w:val="000000"/>
          <w:sz w:val="24"/>
          <w:szCs w:val="24"/>
          <w:lang w:eastAsia="hr-HR"/>
        </w:rPr>
        <w:t xml:space="preserve"> dužan je nadležnome </w:t>
      </w:r>
      <w:r w:rsidR="00577AAD" w:rsidRPr="00AE0555">
        <w:rPr>
          <w:rFonts w:ascii="Times New Roman" w:eastAsia="Times New Roman" w:hAnsi="Times New Roman" w:cs="Times New Roman"/>
          <w:color w:val="000000"/>
          <w:sz w:val="24"/>
          <w:szCs w:val="24"/>
          <w:lang w:eastAsia="hr-HR"/>
        </w:rPr>
        <w:t>županijskom</w:t>
      </w:r>
      <w:r w:rsidRPr="00AE0555">
        <w:rPr>
          <w:rFonts w:ascii="Times New Roman" w:eastAsia="Times New Roman" w:hAnsi="Times New Roman" w:cs="Times New Roman"/>
          <w:color w:val="000000"/>
          <w:sz w:val="24"/>
          <w:szCs w:val="24"/>
          <w:lang w:eastAsia="hr-HR"/>
        </w:rPr>
        <w:t xml:space="preserve"> upravnom tijelu prijaviti promjenu osobnih podataka roditelja i djece te drugih činjenica koje bi utjecale na isplatu, u roku od 15 dana od dana nastanka promjene.</w:t>
      </w:r>
    </w:p>
    <w:p w14:paraId="5F86E722" w14:textId="69CECBB3" w:rsidR="00AA6491" w:rsidRPr="00AE0555" w:rsidRDefault="00AA6491" w:rsidP="00B6438A">
      <w:pPr>
        <w:pStyle w:val="Odlomakpopisa"/>
        <w:numPr>
          <w:ilvl w:val="0"/>
          <w:numId w:val="13"/>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Korisnik iz stavka 1. ovog članka dužan je vratiti primljene ne</w:t>
      </w:r>
      <w:r w:rsidR="006B1B5D" w:rsidRPr="00AE0555">
        <w:rPr>
          <w:rFonts w:ascii="Times New Roman" w:eastAsia="Times New Roman" w:hAnsi="Times New Roman" w:cs="Times New Roman"/>
          <w:color w:val="000000"/>
          <w:sz w:val="24"/>
          <w:szCs w:val="24"/>
          <w:lang w:eastAsia="hr-HR"/>
        </w:rPr>
        <w:t xml:space="preserve"> </w:t>
      </w:r>
      <w:r w:rsidRPr="00AE0555">
        <w:rPr>
          <w:rFonts w:ascii="Times New Roman" w:eastAsia="Times New Roman" w:hAnsi="Times New Roman" w:cs="Times New Roman"/>
          <w:color w:val="000000"/>
          <w:sz w:val="24"/>
          <w:szCs w:val="24"/>
          <w:lang w:eastAsia="hr-HR"/>
        </w:rPr>
        <w:t xml:space="preserve">pripadajuće novčane iznose koje je primio na temelju ove odluke. U suprotnome, nadležno </w:t>
      </w:r>
      <w:r w:rsidR="002963EA">
        <w:rPr>
          <w:rFonts w:ascii="Times New Roman" w:eastAsia="Times New Roman" w:hAnsi="Times New Roman" w:cs="Times New Roman"/>
          <w:color w:val="000000"/>
          <w:sz w:val="24"/>
          <w:szCs w:val="24"/>
          <w:lang w:eastAsia="hr-HR"/>
        </w:rPr>
        <w:t xml:space="preserve">županijsko </w:t>
      </w:r>
      <w:r w:rsidRPr="00AE0555">
        <w:rPr>
          <w:rFonts w:ascii="Times New Roman" w:eastAsia="Times New Roman" w:hAnsi="Times New Roman" w:cs="Times New Roman"/>
          <w:color w:val="000000"/>
          <w:sz w:val="24"/>
          <w:szCs w:val="24"/>
          <w:lang w:eastAsia="hr-HR"/>
        </w:rPr>
        <w:t>upravno tijelo će povrat ne</w:t>
      </w:r>
      <w:r w:rsidR="006B1B5D" w:rsidRPr="00AE0555">
        <w:rPr>
          <w:rFonts w:ascii="Times New Roman" w:eastAsia="Times New Roman" w:hAnsi="Times New Roman" w:cs="Times New Roman"/>
          <w:color w:val="000000"/>
          <w:sz w:val="24"/>
          <w:szCs w:val="24"/>
          <w:lang w:eastAsia="hr-HR"/>
        </w:rPr>
        <w:t xml:space="preserve"> </w:t>
      </w:r>
      <w:r w:rsidRPr="00AE0555">
        <w:rPr>
          <w:rFonts w:ascii="Times New Roman" w:eastAsia="Times New Roman" w:hAnsi="Times New Roman" w:cs="Times New Roman"/>
          <w:color w:val="000000"/>
          <w:sz w:val="24"/>
          <w:szCs w:val="24"/>
          <w:lang w:eastAsia="hr-HR"/>
        </w:rPr>
        <w:t>pripadajućih novčanih iznosa ostvariti tužbom pred nadležnim sudom.</w:t>
      </w:r>
    </w:p>
    <w:p w14:paraId="4E6B8158" w14:textId="7480E010" w:rsidR="00B6438A" w:rsidRPr="00AE0555" w:rsidRDefault="00B6438A" w:rsidP="00B6438A">
      <w:pPr>
        <w:pStyle w:val="Odlomakpopisa"/>
        <w:numPr>
          <w:ilvl w:val="0"/>
          <w:numId w:val="13"/>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Ova mjera je dobrovoljnog karaktera, korisnici se na nju odlučuju bez prisile i samovoljno te se od korištenja ove novčane pomoći može u svakom trenutku odustati.</w:t>
      </w:r>
    </w:p>
    <w:p w14:paraId="555DE189"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0DA22AFA"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9.</w:t>
      </w:r>
    </w:p>
    <w:p w14:paraId="21576302"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307E0152" w14:textId="085CB4A3" w:rsidR="00AA6491" w:rsidRPr="00AE0555" w:rsidRDefault="00AA6491" w:rsidP="00B6438A">
      <w:pPr>
        <w:pStyle w:val="Odlomakpopisa"/>
        <w:numPr>
          <w:ilvl w:val="0"/>
          <w:numId w:val="14"/>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Nadležno </w:t>
      </w:r>
      <w:r w:rsidR="00577AAD" w:rsidRPr="00AE0555">
        <w:rPr>
          <w:rFonts w:ascii="Times New Roman" w:eastAsia="Times New Roman" w:hAnsi="Times New Roman" w:cs="Times New Roman"/>
          <w:color w:val="000000"/>
          <w:sz w:val="24"/>
          <w:szCs w:val="24"/>
          <w:lang w:eastAsia="hr-HR"/>
        </w:rPr>
        <w:t>županijsko</w:t>
      </w:r>
      <w:r w:rsidRPr="00AE0555">
        <w:rPr>
          <w:rFonts w:ascii="Times New Roman" w:eastAsia="Times New Roman" w:hAnsi="Times New Roman" w:cs="Times New Roman"/>
          <w:color w:val="000000"/>
          <w:sz w:val="24"/>
          <w:szCs w:val="24"/>
          <w:lang w:eastAsia="hr-HR"/>
        </w:rPr>
        <w:t xml:space="preserve"> upravno tijelo će provjeravati osobne podatke roditelja i djece te druge činjenice koje bi utjecale na isplatu za sve vrijeme ostvarivanja novčane pomoći.</w:t>
      </w:r>
    </w:p>
    <w:p w14:paraId="1FA27768" w14:textId="05E7B1D4" w:rsidR="00AA7221" w:rsidRPr="00AE0555" w:rsidRDefault="00AA6491" w:rsidP="00AA7221">
      <w:pPr>
        <w:pStyle w:val="Odlomakpopisa"/>
        <w:numPr>
          <w:ilvl w:val="0"/>
          <w:numId w:val="14"/>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Ako nadležno </w:t>
      </w:r>
      <w:r w:rsidR="00577AAD" w:rsidRPr="00AE0555">
        <w:rPr>
          <w:rFonts w:ascii="Times New Roman" w:eastAsia="Times New Roman" w:hAnsi="Times New Roman" w:cs="Times New Roman"/>
          <w:color w:val="000000"/>
          <w:sz w:val="24"/>
          <w:szCs w:val="24"/>
          <w:lang w:eastAsia="hr-HR"/>
        </w:rPr>
        <w:t>županijsko</w:t>
      </w:r>
      <w:r w:rsidRPr="00AE0555">
        <w:rPr>
          <w:rFonts w:ascii="Times New Roman" w:eastAsia="Times New Roman" w:hAnsi="Times New Roman" w:cs="Times New Roman"/>
          <w:color w:val="000000"/>
          <w:sz w:val="24"/>
          <w:szCs w:val="24"/>
          <w:lang w:eastAsia="hr-HR"/>
        </w:rPr>
        <w:t xml:space="preserve"> upravno tijelo utvrdi promjene činjenica iz stavka 1. ovoga članka u vezi s isplatom novčane pomoći, privremeno će obustaviti isplatu novčane pomoći do povjere svih činjenica iz stavka 1. ovoga članka.</w:t>
      </w:r>
    </w:p>
    <w:p w14:paraId="032ADFF2"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1EDDFAFE"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10.</w:t>
      </w:r>
    </w:p>
    <w:p w14:paraId="44F29EF8"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2AC95F85" w14:textId="4DC7C1AB" w:rsidR="00AA6491" w:rsidRPr="00AE0555" w:rsidRDefault="00AA6491" w:rsidP="00B6438A">
      <w:pPr>
        <w:pStyle w:val="Odlomakpopisa"/>
        <w:numPr>
          <w:ilvl w:val="0"/>
          <w:numId w:val="15"/>
        </w:num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Prigovor na </w:t>
      </w:r>
      <w:r w:rsidR="000551F3" w:rsidRPr="00AE0555">
        <w:rPr>
          <w:rFonts w:ascii="Times New Roman" w:eastAsia="Times New Roman" w:hAnsi="Times New Roman" w:cs="Times New Roman"/>
          <w:color w:val="000000"/>
          <w:sz w:val="24"/>
          <w:szCs w:val="24"/>
          <w:lang w:eastAsia="hr-HR"/>
        </w:rPr>
        <w:t xml:space="preserve">rješenja </w:t>
      </w:r>
      <w:r w:rsidRPr="00AE0555">
        <w:rPr>
          <w:rFonts w:ascii="Times New Roman" w:eastAsia="Times New Roman" w:hAnsi="Times New Roman" w:cs="Times New Roman"/>
          <w:color w:val="000000"/>
          <w:sz w:val="24"/>
          <w:szCs w:val="24"/>
          <w:lang w:eastAsia="hr-HR"/>
        </w:rPr>
        <w:t xml:space="preserve">iz članaka 6. i 7. ove odluke podnosi se </w:t>
      </w:r>
      <w:r w:rsidR="002D5667">
        <w:rPr>
          <w:rFonts w:ascii="Times New Roman" w:eastAsia="Times New Roman" w:hAnsi="Times New Roman" w:cs="Times New Roman"/>
          <w:color w:val="000000"/>
          <w:sz w:val="24"/>
          <w:szCs w:val="24"/>
          <w:lang w:eastAsia="hr-HR"/>
        </w:rPr>
        <w:t>Ž</w:t>
      </w:r>
      <w:r w:rsidR="00577AAD" w:rsidRPr="00AE0555">
        <w:rPr>
          <w:rFonts w:ascii="Times New Roman" w:eastAsia="Times New Roman" w:hAnsi="Times New Roman" w:cs="Times New Roman"/>
          <w:color w:val="000000"/>
          <w:sz w:val="24"/>
          <w:szCs w:val="24"/>
          <w:lang w:eastAsia="hr-HR"/>
        </w:rPr>
        <w:t>upanu</w:t>
      </w:r>
      <w:r w:rsidR="002D5667">
        <w:rPr>
          <w:rFonts w:ascii="Times New Roman" w:eastAsia="Times New Roman" w:hAnsi="Times New Roman" w:cs="Times New Roman"/>
          <w:color w:val="000000"/>
          <w:sz w:val="24"/>
          <w:szCs w:val="24"/>
          <w:lang w:eastAsia="hr-HR"/>
        </w:rPr>
        <w:t xml:space="preserve"> </w:t>
      </w:r>
      <w:r w:rsidRPr="00AE0555">
        <w:rPr>
          <w:rFonts w:ascii="Times New Roman" w:eastAsia="Times New Roman" w:hAnsi="Times New Roman" w:cs="Times New Roman"/>
          <w:color w:val="000000"/>
          <w:sz w:val="24"/>
          <w:szCs w:val="24"/>
          <w:lang w:eastAsia="hr-HR"/>
        </w:rPr>
        <w:t xml:space="preserve">u roku od 8 dana od dostave </w:t>
      </w:r>
      <w:r w:rsidR="00650938" w:rsidRPr="00AE0555">
        <w:rPr>
          <w:rFonts w:ascii="Times New Roman" w:eastAsia="Times New Roman" w:hAnsi="Times New Roman" w:cs="Times New Roman"/>
          <w:color w:val="000000"/>
          <w:sz w:val="24"/>
          <w:szCs w:val="24"/>
          <w:lang w:eastAsia="hr-HR"/>
        </w:rPr>
        <w:t>rješenja</w:t>
      </w:r>
      <w:r w:rsidRPr="00AE0555">
        <w:rPr>
          <w:rFonts w:ascii="Times New Roman" w:eastAsia="Times New Roman" w:hAnsi="Times New Roman" w:cs="Times New Roman"/>
          <w:color w:val="000000"/>
          <w:sz w:val="24"/>
          <w:szCs w:val="24"/>
          <w:lang w:eastAsia="hr-HR"/>
        </w:rPr>
        <w:t xml:space="preserve">, preko nadležnoga </w:t>
      </w:r>
      <w:r w:rsidR="00DA26CD" w:rsidRPr="00AE0555">
        <w:rPr>
          <w:rFonts w:ascii="Times New Roman" w:eastAsia="Times New Roman" w:hAnsi="Times New Roman" w:cs="Times New Roman"/>
          <w:color w:val="000000"/>
          <w:sz w:val="24"/>
          <w:szCs w:val="24"/>
          <w:lang w:eastAsia="hr-HR"/>
        </w:rPr>
        <w:t>županijskog</w:t>
      </w:r>
      <w:r w:rsidRPr="00AE0555">
        <w:rPr>
          <w:rFonts w:ascii="Times New Roman" w:eastAsia="Times New Roman" w:hAnsi="Times New Roman" w:cs="Times New Roman"/>
          <w:color w:val="000000"/>
          <w:sz w:val="24"/>
          <w:szCs w:val="24"/>
          <w:lang w:eastAsia="hr-HR"/>
        </w:rPr>
        <w:t xml:space="preserve"> upravnog tijela.</w:t>
      </w:r>
    </w:p>
    <w:p w14:paraId="0A62397A" w14:textId="54B988A8" w:rsidR="00AA6491" w:rsidRPr="00AE0555" w:rsidRDefault="0098118E" w:rsidP="00B6438A">
      <w:pPr>
        <w:pStyle w:val="Odlomakpopisa"/>
        <w:numPr>
          <w:ilvl w:val="0"/>
          <w:numId w:val="15"/>
        </w:numPr>
        <w:shd w:val="clear" w:color="auto" w:fill="FFFFFF"/>
        <w:spacing w:after="0"/>
        <w:ind w:left="567"/>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Županova</w:t>
      </w:r>
      <w:r w:rsidR="00AA6491" w:rsidRPr="00AE0555">
        <w:rPr>
          <w:rFonts w:ascii="Times New Roman" w:eastAsia="Times New Roman" w:hAnsi="Times New Roman" w:cs="Times New Roman"/>
          <w:color w:val="000000"/>
          <w:sz w:val="24"/>
          <w:szCs w:val="24"/>
          <w:lang w:eastAsia="hr-HR"/>
        </w:rPr>
        <w:t xml:space="preserve"> odluka o prigovoru je konačna.</w:t>
      </w:r>
    </w:p>
    <w:p w14:paraId="7543ADB9"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406C7915" w14:textId="77777777"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11.</w:t>
      </w:r>
    </w:p>
    <w:p w14:paraId="1C6E039B"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438D1724" w14:textId="775E94A4" w:rsidR="00AA6491" w:rsidRPr="00AE0555" w:rsidRDefault="00AA6491" w:rsidP="00A54DBC">
      <w:pPr>
        <w:pStyle w:val="Odlomakpopisa"/>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Roditeljima odgojiteljima koji su novčanu pomoć ostvarili </w:t>
      </w:r>
      <w:r w:rsidR="00F95D89" w:rsidRPr="00AE0555">
        <w:rPr>
          <w:rFonts w:ascii="Times New Roman" w:eastAsia="Times New Roman" w:hAnsi="Times New Roman" w:cs="Times New Roman"/>
          <w:color w:val="000000"/>
          <w:sz w:val="24"/>
          <w:szCs w:val="24"/>
          <w:lang w:eastAsia="hr-HR"/>
        </w:rPr>
        <w:t>do 31</w:t>
      </w:r>
      <w:r w:rsidR="00C1641A" w:rsidRPr="00AE0555">
        <w:rPr>
          <w:rFonts w:ascii="Times New Roman" w:eastAsia="Times New Roman" w:hAnsi="Times New Roman" w:cs="Times New Roman"/>
          <w:color w:val="000000"/>
          <w:sz w:val="24"/>
          <w:szCs w:val="24"/>
          <w:lang w:eastAsia="hr-HR"/>
        </w:rPr>
        <w:t>.</w:t>
      </w:r>
      <w:r w:rsidR="00F95D89" w:rsidRPr="00AE0555">
        <w:rPr>
          <w:rFonts w:ascii="Times New Roman" w:eastAsia="Times New Roman" w:hAnsi="Times New Roman" w:cs="Times New Roman"/>
          <w:color w:val="000000"/>
          <w:sz w:val="24"/>
          <w:szCs w:val="24"/>
          <w:lang w:eastAsia="hr-HR"/>
        </w:rPr>
        <w:t xml:space="preserve"> 12. tekuće godine</w:t>
      </w:r>
      <w:r w:rsidRPr="00AE0555">
        <w:rPr>
          <w:rFonts w:ascii="Times New Roman" w:eastAsia="Times New Roman" w:hAnsi="Times New Roman" w:cs="Times New Roman"/>
          <w:color w:val="000000"/>
          <w:sz w:val="24"/>
          <w:szCs w:val="24"/>
          <w:lang w:eastAsia="hr-HR"/>
        </w:rPr>
        <w:t xml:space="preserve"> </w:t>
      </w:r>
      <w:r w:rsidR="00E75A73" w:rsidRPr="00AE0555">
        <w:rPr>
          <w:rFonts w:ascii="Times New Roman" w:eastAsia="Times New Roman" w:hAnsi="Times New Roman" w:cs="Times New Roman"/>
          <w:color w:val="000000"/>
          <w:sz w:val="24"/>
          <w:szCs w:val="24"/>
          <w:lang w:eastAsia="hr-HR"/>
        </w:rPr>
        <w:t xml:space="preserve"> isplata ide u skladu sa člankom 5. ove Odluke</w:t>
      </w:r>
      <w:r w:rsidRPr="00AE0555">
        <w:rPr>
          <w:rFonts w:ascii="Times New Roman" w:eastAsia="Times New Roman" w:hAnsi="Times New Roman" w:cs="Times New Roman"/>
          <w:color w:val="000000"/>
          <w:sz w:val="24"/>
          <w:szCs w:val="24"/>
          <w:lang w:eastAsia="hr-HR"/>
        </w:rPr>
        <w:t>,</w:t>
      </w:r>
      <w:r w:rsidR="00E75A73" w:rsidRPr="00AE0555">
        <w:rPr>
          <w:rFonts w:ascii="Times New Roman" w:eastAsia="Times New Roman" w:hAnsi="Times New Roman" w:cs="Times New Roman"/>
          <w:color w:val="000000"/>
          <w:sz w:val="24"/>
          <w:szCs w:val="24"/>
          <w:lang w:eastAsia="hr-HR"/>
        </w:rPr>
        <w:t xml:space="preserve"> a za naredne godine isplate se </w:t>
      </w:r>
      <w:r w:rsidRPr="00AE0555">
        <w:rPr>
          <w:rFonts w:ascii="Times New Roman" w:eastAsia="Times New Roman" w:hAnsi="Times New Roman" w:cs="Times New Roman"/>
          <w:color w:val="000000"/>
          <w:sz w:val="24"/>
          <w:szCs w:val="24"/>
          <w:lang w:eastAsia="hr-HR"/>
        </w:rPr>
        <w:t>uskla</w:t>
      </w:r>
      <w:r w:rsidR="00E75A73" w:rsidRPr="00AE0555">
        <w:rPr>
          <w:rFonts w:ascii="Times New Roman" w:eastAsia="Times New Roman" w:hAnsi="Times New Roman" w:cs="Times New Roman"/>
          <w:color w:val="000000"/>
          <w:sz w:val="24"/>
          <w:szCs w:val="24"/>
          <w:lang w:eastAsia="hr-HR"/>
        </w:rPr>
        <w:t>đuju od 1. siječnja s i</w:t>
      </w:r>
      <w:r w:rsidR="0073703D" w:rsidRPr="00AE0555">
        <w:rPr>
          <w:rFonts w:ascii="Times New Roman" w:eastAsia="Times New Roman" w:hAnsi="Times New Roman" w:cs="Times New Roman"/>
          <w:color w:val="000000"/>
          <w:sz w:val="24"/>
          <w:szCs w:val="24"/>
          <w:lang w:eastAsia="hr-HR"/>
        </w:rPr>
        <w:t>znosom koju za prethodnu godinu (</w:t>
      </w:r>
      <w:r w:rsidR="0073703D" w:rsidRPr="00AE0555">
        <w:rPr>
          <w:rFonts w:ascii="Times New Roman" w:hAnsi="Times New Roman" w:cs="Times New Roman"/>
          <w:bCs/>
          <w:color w:val="231F20"/>
          <w:sz w:val="24"/>
          <w:szCs w:val="24"/>
          <w:shd w:val="clear" w:color="auto" w:fill="FFFFFF"/>
        </w:rPr>
        <w:t>prosječne mjesečn</w:t>
      </w:r>
      <w:r w:rsidR="00C21AB5" w:rsidRPr="00AE0555">
        <w:rPr>
          <w:rFonts w:ascii="Times New Roman" w:hAnsi="Times New Roman" w:cs="Times New Roman"/>
          <w:bCs/>
          <w:color w:val="231F20"/>
          <w:sz w:val="24"/>
          <w:szCs w:val="24"/>
          <w:shd w:val="clear" w:color="auto" w:fill="FFFFFF"/>
        </w:rPr>
        <w:t>e</w:t>
      </w:r>
      <w:r w:rsidR="0073703D" w:rsidRPr="00AE0555">
        <w:rPr>
          <w:rFonts w:ascii="Times New Roman" w:hAnsi="Times New Roman" w:cs="Times New Roman"/>
          <w:bCs/>
          <w:color w:val="231F20"/>
          <w:sz w:val="24"/>
          <w:szCs w:val="24"/>
          <w:shd w:val="clear" w:color="auto" w:fill="FFFFFF"/>
        </w:rPr>
        <w:t xml:space="preserve"> bruto plać</w:t>
      </w:r>
      <w:r w:rsidR="00C21AB5" w:rsidRPr="00AE0555">
        <w:rPr>
          <w:rFonts w:ascii="Times New Roman" w:hAnsi="Times New Roman" w:cs="Times New Roman"/>
          <w:bCs/>
          <w:color w:val="231F20"/>
          <w:sz w:val="24"/>
          <w:szCs w:val="24"/>
          <w:shd w:val="clear" w:color="auto" w:fill="FFFFFF"/>
        </w:rPr>
        <w:t>e</w:t>
      </w:r>
      <w:r w:rsidR="0073703D" w:rsidRPr="00AE0555">
        <w:rPr>
          <w:rFonts w:ascii="Times New Roman" w:hAnsi="Times New Roman" w:cs="Times New Roman"/>
          <w:bCs/>
          <w:color w:val="231F20"/>
          <w:sz w:val="24"/>
          <w:szCs w:val="24"/>
          <w:shd w:val="clear" w:color="auto" w:fill="FFFFFF"/>
        </w:rPr>
        <w:t xml:space="preserve"> po zaposlenome u pravnim osobama Republike Hrvatske</w:t>
      </w:r>
      <w:r w:rsidR="0073703D" w:rsidRPr="00AE0555">
        <w:rPr>
          <w:bCs/>
          <w:color w:val="231F20"/>
          <w:sz w:val="24"/>
          <w:szCs w:val="24"/>
          <w:shd w:val="clear" w:color="auto" w:fill="FFFFFF"/>
        </w:rPr>
        <w:t> </w:t>
      </w:r>
      <w:r w:rsidR="0073703D" w:rsidRPr="00AE0555">
        <w:rPr>
          <w:rFonts w:ascii="Times New Roman" w:eastAsia="Times New Roman" w:hAnsi="Times New Roman" w:cs="Times New Roman"/>
          <w:bCs/>
          <w:color w:val="000000"/>
          <w:sz w:val="24"/>
          <w:szCs w:val="24"/>
          <w:lang w:eastAsia="hr-HR"/>
        </w:rPr>
        <w:t xml:space="preserve"> za razdoblje I.-VIII. mjesec prethodne godine</w:t>
      </w:r>
      <w:r w:rsidR="0073703D" w:rsidRPr="00AE0555">
        <w:rPr>
          <w:rFonts w:ascii="Times New Roman" w:eastAsia="Times New Roman" w:hAnsi="Times New Roman" w:cs="Times New Roman"/>
          <w:b/>
          <w:bCs/>
          <w:color w:val="000000"/>
          <w:sz w:val="24"/>
          <w:szCs w:val="24"/>
          <w:lang w:eastAsia="hr-HR"/>
        </w:rPr>
        <w:t>)</w:t>
      </w:r>
      <w:r w:rsidR="00E75A73" w:rsidRPr="00AE0555">
        <w:rPr>
          <w:rFonts w:ascii="Times New Roman" w:eastAsia="Times New Roman" w:hAnsi="Times New Roman" w:cs="Times New Roman"/>
          <w:color w:val="000000"/>
          <w:sz w:val="24"/>
          <w:szCs w:val="24"/>
          <w:lang w:eastAsia="hr-HR"/>
        </w:rPr>
        <w:t xml:space="preserve"> službeno objavi nadležno državno tijelo </w:t>
      </w:r>
      <w:r w:rsidR="00C121AA" w:rsidRPr="00AE0555">
        <w:rPr>
          <w:rFonts w:ascii="Times New Roman" w:eastAsia="Times New Roman" w:hAnsi="Times New Roman" w:cs="Times New Roman"/>
          <w:color w:val="000000"/>
          <w:sz w:val="24"/>
          <w:szCs w:val="24"/>
          <w:lang w:eastAsia="hr-HR"/>
        </w:rPr>
        <w:t>sve dok traje novčana pomoć</w:t>
      </w:r>
      <w:r w:rsidRPr="00AE0555">
        <w:rPr>
          <w:rFonts w:ascii="Times New Roman" w:eastAsia="Times New Roman" w:hAnsi="Times New Roman" w:cs="Times New Roman"/>
          <w:color w:val="000000"/>
          <w:sz w:val="24"/>
          <w:szCs w:val="24"/>
          <w:lang w:eastAsia="hr-HR"/>
        </w:rPr>
        <w:t>.</w:t>
      </w:r>
    </w:p>
    <w:p w14:paraId="428EB34C" w14:textId="13482AD2" w:rsidR="00AA6491" w:rsidRPr="00AE0555" w:rsidRDefault="00AA6491" w:rsidP="009928D6">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77813AC8" w14:textId="72132DEF" w:rsidR="00AA6491" w:rsidRPr="00AE0555" w:rsidRDefault="00AA6491" w:rsidP="00B6438A">
      <w:pPr>
        <w:shd w:val="clear" w:color="auto" w:fill="FFFFFF"/>
        <w:spacing w:after="0"/>
        <w:ind w:left="567"/>
        <w:jc w:val="center"/>
        <w:rPr>
          <w:rFonts w:ascii="Calibri" w:eastAsia="Times New Roman" w:hAnsi="Calibri" w:cs="Calibri"/>
          <w:color w:val="000000"/>
          <w:sz w:val="24"/>
          <w:szCs w:val="24"/>
          <w:lang w:eastAsia="hr-HR"/>
        </w:rPr>
      </w:pPr>
      <w:r w:rsidRPr="00AE0555">
        <w:rPr>
          <w:rFonts w:ascii="Times New Roman" w:eastAsia="Times New Roman" w:hAnsi="Times New Roman" w:cs="Times New Roman"/>
          <w:b/>
          <w:bCs/>
          <w:color w:val="000000"/>
          <w:sz w:val="24"/>
          <w:szCs w:val="24"/>
          <w:lang w:eastAsia="hr-HR"/>
        </w:rPr>
        <w:t>Članak 1</w:t>
      </w:r>
      <w:r w:rsidR="00AA7221" w:rsidRPr="00AE0555">
        <w:rPr>
          <w:rFonts w:ascii="Times New Roman" w:eastAsia="Times New Roman" w:hAnsi="Times New Roman" w:cs="Times New Roman"/>
          <w:b/>
          <w:bCs/>
          <w:color w:val="000000"/>
          <w:sz w:val="24"/>
          <w:szCs w:val="24"/>
          <w:lang w:eastAsia="hr-HR"/>
        </w:rPr>
        <w:t>2</w:t>
      </w:r>
      <w:r w:rsidRPr="00AE0555">
        <w:rPr>
          <w:rFonts w:ascii="Times New Roman" w:eastAsia="Times New Roman" w:hAnsi="Times New Roman" w:cs="Times New Roman"/>
          <w:b/>
          <w:bCs/>
          <w:color w:val="000000"/>
          <w:sz w:val="24"/>
          <w:szCs w:val="24"/>
          <w:lang w:eastAsia="hr-HR"/>
        </w:rPr>
        <w:t>.</w:t>
      </w:r>
    </w:p>
    <w:p w14:paraId="33B8F222"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592DD658" w14:textId="629328FE" w:rsidR="00AA6491" w:rsidRPr="00AE0555" w:rsidRDefault="00AA6491" w:rsidP="00A54DBC">
      <w:pPr>
        <w:pStyle w:val="Odlomakpopisa"/>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Ova odluka </w:t>
      </w:r>
      <w:r w:rsidR="0022754E" w:rsidRPr="00AE0555">
        <w:rPr>
          <w:rFonts w:ascii="Times New Roman" w:eastAsia="Times New Roman" w:hAnsi="Times New Roman" w:cs="Times New Roman"/>
          <w:color w:val="000000"/>
          <w:sz w:val="24"/>
          <w:szCs w:val="24"/>
          <w:lang w:eastAsia="hr-HR"/>
        </w:rPr>
        <w:t xml:space="preserve">objavit će se u Službenom glasniku </w:t>
      </w:r>
      <w:r w:rsidR="00577AAD" w:rsidRPr="00AE0555">
        <w:rPr>
          <w:rFonts w:ascii="Times New Roman" w:eastAsia="Times New Roman" w:hAnsi="Times New Roman" w:cs="Times New Roman"/>
          <w:color w:val="000000"/>
          <w:sz w:val="24"/>
          <w:szCs w:val="24"/>
          <w:lang w:eastAsia="hr-HR"/>
        </w:rPr>
        <w:t>Splitsko dalmatinske Županije</w:t>
      </w:r>
      <w:r w:rsidR="0022754E" w:rsidRPr="00AE0555">
        <w:rPr>
          <w:rFonts w:ascii="Times New Roman" w:eastAsia="Times New Roman" w:hAnsi="Times New Roman" w:cs="Times New Roman"/>
          <w:color w:val="000000"/>
          <w:sz w:val="24"/>
          <w:szCs w:val="24"/>
          <w:lang w:eastAsia="hr-HR"/>
        </w:rPr>
        <w:t xml:space="preserve">, a </w:t>
      </w:r>
      <w:r w:rsidRPr="00AE0555">
        <w:rPr>
          <w:rFonts w:ascii="Times New Roman" w:eastAsia="Times New Roman" w:hAnsi="Times New Roman" w:cs="Times New Roman"/>
          <w:color w:val="000000"/>
          <w:sz w:val="24"/>
          <w:szCs w:val="24"/>
          <w:lang w:eastAsia="hr-HR"/>
        </w:rPr>
        <w:t xml:space="preserve">stupa na snagu </w:t>
      </w:r>
      <w:r w:rsidR="0022754E" w:rsidRPr="00AE0555">
        <w:rPr>
          <w:rFonts w:ascii="Times New Roman" w:eastAsia="Times New Roman" w:hAnsi="Times New Roman" w:cs="Times New Roman"/>
          <w:b/>
          <w:color w:val="000000"/>
          <w:sz w:val="24"/>
          <w:szCs w:val="24"/>
          <w:lang w:eastAsia="hr-HR"/>
        </w:rPr>
        <w:t>01.01.202</w:t>
      </w:r>
      <w:r w:rsidR="00577AAD" w:rsidRPr="00AE0555">
        <w:rPr>
          <w:rFonts w:ascii="Times New Roman" w:eastAsia="Times New Roman" w:hAnsi="Times New Roman" w:cs="Times New Roman"/>
          <w:b/>
          <w:color w:val="000000"/>
          <w:sz w:val="24"/>
          <w:szCs w:val="24"/>
          <w:lang w:eastAsia="hr-HR"/>
        </w:rPr>
        <w:t>7</w:t>
      </w:r>
      <w:r w:rsidR="0022754E" w:rsidRPr="00AE0555">
        <w:rPr>
          <w:rFonts w:ascii="Times New Roman" w:eastAsia="Times New Roman" w:hAnsi="Times New Roman" w:cs="Times New Roman"/>
          <w:b/>
          <w:color w:val="000000"/>
          <w:sz w:val="24"/>
          <w:szCs w:val="24"/>
          <w:lang w:eastAsia="hr-HR"/>
        </w:rPr>
        <w:t>.g</w:t>
      </w:r>
      <w:r w:rsidR="0022754E" w:rsidRPr="00AE0555">
        <w:rPr>
          <w:rFonts w:ascii="Times New Roman" w:eastAsia="Times New Roman" w:hAnsi="Times New Roman" w:cs="Times New Roman"/>
          <w:color w:val="000000"/>
          <w:sz w:val="24"/>
          <w:szCs w:val="24"/>
          <w:lang w:eastAsia="hr-HR"/>
        </w:rPr>
        <w:t xml:space="preserve">. </w:t>
      </w:r>
    </w:p>
    <w:p w14:paraId="4E84DF8F" w14:textId="77777777" w:rsidR="00AA6491" w:rsidRPr="00AE0555" w:rsidRDefault="00AA6491" w:rsidP="00B6438A">
      <w:pPr>
        <w:shd w:val="clear" w:color="auto" w:fill="FFFFFF"/>
        <w:spacing w:after="0"/>
        <w:ind w:left="567"/>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w:t>
      </w:r>
    </w:p>
    <w:p w14:paraId="5A8158E0" w14:textId="6E066132" w:rsidR="00AA6491" w:rsidRPr="00AE0555" w:rsidRDefault="00AA6491" w:rsidP="004B4A1A">
      <w:p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KLASA: </w:t>
      </w:r>
    </w:p>
    <w:p w14:paraId="2F3B60BE" w14:textId="05CBA557" w:rsidR="00AA6491" w:rsidRPr="00AE0555" w:rsidRDefault="00AA6491" w:rsidP="004B4A1A">
      <w:p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 xml:space="preserve">URBROJ: </w:t>
      </w:r>
    </w:p>
    <w:p w14:paraId="13FB2AEC" w14:textId="64688CA3" w:rsidR="00AA6491" w:rsidRPr="00AE0555" w:rsidRDefault="00577AAD" w:rsidP="004B4A1A">
      <w:pPr>
        <w:shd w:val="clear" w:color="auto" w:fill="FFFFFF"/>
        <w:spacing w:after="0"/>
        <w:rPr>
          <w:rFonts w:ascii="Calibri" w:eastAsia="Times New Roman" w:hAnsi="Calibri" w:cs="Calibri"/>
          <w:color w:val="000000"/>
          <w:sz w:val="24"/>
          <w:szCs w:val="24"/>
          <w:lang w:eastAsia="hr-HR"/>
        </w:rPr>
      </w:pPr>
      <w:r w:rsidRPr="00AE0555">
        <w:rPr>
          <w:rFonts w:ascii="Times New Roman" w:eastAsia="Times New Roman" w:hAnsi="Times New Roman" w:cs="Times New Roman"/>
          <w:color w:val="000000"/>
          <w:sz w:val="24"/>
          <w:szCs w:val="24"/>
          <w:lang w:eastAsia="hr-HR"/>
        </w:rPr>
        <w:t>Split</w:t>
      </w:r>
      <w:r w:rsidR="0022754E" w:rsidRPr="00AE0555">
        <w:rPr>
          <w:rFonts w:ascii="Times New Roman" w:eastAsia="Times New Roman" w:hAnsi="Times New Roman" w:cs="Times New Roman"/>
          <w:color w:val="000000"/>
          <w:sz w:val="24"/>
          <w:szCs w:val="24"/>
          <w:lang w:eastAsia="hr-HR"/>
        </w:rPr>
        <w:t xml:space="preserve"> </w:t>
      </w:r>
      <w:r w:rsidR="00AA6491" w:rsidRPr="00AE0555">
        <w:rPr>
          <w:rFonts w:ascii="Times New Roman" w:eastAsia="Times New Roman" w:hAnsi="Times New Roman" w:cs="Times New Roman"/>
          <w:color w:val="000000"/>
          <w:sz w:val="24"/>
          <w:szCs w:val="24"/>
          <w:lang w:eastAsia="hr-HR"/>
        </w:rPr>
        <w:t>, </w:t>
      </w:r>
      <w:r w:rsidR="0022754E" w:rsidRPr="00AE0555">
        <w:rPr>
          <w:rFonts w:ascii="Times New Roman" w:eastAsia="Times New Roman" w:hAnsi="Times New Roman" w:cs="Times New Roman"/>
          <w:color w:val="000000"/>
          <w:sz w:val="24"/>
          <w:szCs w:val="24"/>
          <w:lang w:eastAsia="hr-HR"/>
        </w:rPr>
        <w:t>___________</w:t>
      </w:r>
      <w:r w:rsidR="00AA6491" w:rsidRPr="00AE0555">
        <w:rPr>
          <w:rFonts w:ascii="Times New Roman" w:eastAsia="Times New Roman" w:hAnsi="Times New Roman" w:cs="Times New Roman"/>
          <w:color w:val="000000"/>
          <w:sz w:val="24"/>
          <w:szCs w:val="24"/>
          <w:lang w:eastAsia="hr-HR"/>
        </w:rPr>
        <w:t xml:space="preserve"> 20</w:t>
      </w:r>
      <w:r w:rsidR="0022754E" w:rsidRPr="00AE0555">
        <w:rPr>
          <w:rFonts w:ascii="Times New Roman" w:eastAsia="Times New Roman" w:hAnsi="Times New Roman" w:cs="Times New Roman"/>
          <w:color w:val="000000"/>
          <w:sz w:val="24"/>
          <w:szCs w:val="24"/>
          <w:lang w:eastAsia="hr-HR"/>
        </w:rPr>
        <w:t>2</w:t>
      </w:r>
      <w:r w:rsidRPr="00AE0555">
        <w:rPr>
          <w:rFonts w:ascii="Times New Roman" w:eastAsia="Times New Roman" w:hAnsi="Times New Roman" w:cs="Times New Roman"/>
          <w:color w:val="000000"/>
          <w:sz w:val="24"/>
          <w:szCs w:val="24"/>
          <w:lang w:eastAsia="hr-HR"/>
        </w:rPr>
        <w:t>6</w:t>
      </w:r>
      <w:r w:rsidR="00AA6491" w:rsidRPr="00AE0555">
        <w:rPr>
          <w:rFonts w:ascii="Times New Roman" w:eastAsia="Times New Roman" w:hAnsi="Times New Roman" w:cs="Times New Roman"/>
          <w:color w:val="000000"/>
          <w:sz w:val="24"/>
          <w:szCs w:val="24"/>
          <w:lang w:eastAsia="hr-HR"/>
        </w:rPr>
        <w:t>.</w:t>
      </w:r>
    </w:p>
    <w:p w14:paraId="25AA67AB" w14:textId="65C64BD8" w:rsidR="00AA6491" w:rsidRPr="00AE0555" w:rsidRDefault="009928D6" w:rsidP="004B4A1A">
      <w:pPr>
        <w:shd w:val="clear" w:color="auto" w:fill="FFFFFF"/>
        <w:spacing w:after="0"/>
        <w:ind w:left="4536"/>
        <w:jc w:val="center"/>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Pr</w:t>
      </w:r>
      <w:r w:rsidR="00AA6491" w:rsidRPr="00AE0555">
        <w:rPr>
          <w:rFonts w:ascii="Times New Roman" w:eastAsia="Times New Roman" w:hAnsi="Times New Roman" w:cs="Times New Roman"/>
          <w:color w:val="000000"/>
          <w:sz w:val="24"/>
          <w:szCs w:val="24"/>
          <w:lang w:eastAsia="hr-HR"/>
        </w:rPr>
        <w:t>edsjednik</w:t>
      </w:r>
      <w:r w:rsidR="00577AAD" w:rsidRPr="00AE0555">
        <w:rPr>
          <w:rFonts w:ascii="Times New Roman" w:eastAsia="Times New Roman" w:hAnsi="Times New Roman" w:cs="Times New Roman"/>
          <w:color w:val="000000"/>
          <w:sz w:val="24"/>
          <w:szCs w:val="24"/>
          <w:lang w:eastAsia="hr-HR"/>
        </w:rPr>
        <w:t xml:space="preserve"> skupštine</w:t>
      </w:r>
    </w:p>
    <w:p w14:paraId="5AE8ADA8" w14:textId="173C25A6" w:rsidR="00DA26CD" w:rsidRDefault="00577AAD" w:rsidP="00A530AF">
      <w:pPr>
        <w:ind w:left="3540" w:firstLine="708"/>
        <w:jc w:val="center"/>
        <w:rPr>
          <w:rFonts w:ascii="Times New Roman" w:eastAsia="Times New Roman" w:hAnsi="Times New Roman" w:cs="Times New Roman"/>
          <w:b/>
          <w:bCs/>
          <w:color w:val="000000"/>
          <w:sz w:val="20"/>
          <w:szCs w:val="20"/>
          <w:lang w:eastAsia="hr-HR"/>
        </w:rPr>
      </w:pPr>
      <w:r w:rsidRPr="00AE0555">
        <w:rPr>
          <w:rFonts w:ascii="Times New Roman" w:eastAsia="Times New Roman" w:hAnsi="Times New Roman" w:cs="Times New Roman"/>
          <w:b/>
          <w:bCs/>
          <w:color w:val="000000"/>
          <w:sz w:val="24"/>
          <w:szCs w:val="24"/>
          <w:lang w:eastAsia="hr-HR"/>
        </w:rPr>
        <w:t>Splitsko dalmatinske Županije</w:t>
      </w:r>
      <w:r w:rsidR="005B0119" w:rsidRPr="00AE0555">
        <w:rPr>
          <w:rFonts w:ascii="Times New Roman" w:eastAsia="Times New Roman" w:hAnsi="Times New Roman" w:cs="Times New Roman"/>
          <w:b/>
          <w:bCs/>
          <w:color w:val="000000"/>
          <w:sz w:val="24"/>
          <w:szCs w:val="24"/>
          <w:lang w:eastAsia="hr-HR"/>
        </w:rPr>
        <w:t xml:space="preserve">                                                                                              </w:t>
      </w:r>
    </w:p>
    <w:p w14:paraId="5B9E1967" w14:textId="77777777" w:rsidR="00DA26CD" w:rsidRDefault="00DA26CD" w:rsidP="004B4A1A">
      <w:pPr>
        <w:jc w:val="center"/>
        <w:rPr>
          <w:rFonts w:ascii="Times New Roman" w:eastAsia="Times New Roman" w:hAnsi="Times New Roman" w:cs="Times New Roman"/>
          <w:b/>
          <w:bCs/>
          <w:color w:val="000000"/>
          <w:sz w:val="20"/>
          <w:szCs w:val="20"/>
          <w:lang w:eastAsia="hr-HR"/>
        </w:rPr>
      </w:pPr>
    </w:p>
    <w:p w14:paraId="26A3A422" w14:textId="45772354" w:rsidR="00AB5766" w:rsidRPr="009928D6" w:rsidRDefault="00AB5766" w:rsidP="00AB5766">
      <w:pPr>
        <w:jc w:val="left"/>
        <w:rPr>
          <w:rFonts w:ascii="Times New Roman" w:eastAsia="Times New Roman" w:hAnsi="Times New Roman" w:cs="Times New Roman"/>
          <w:b/>
          <w:bCs/>
          <w:color w:val="000000"/>
          <w:sz w:val="28"/>
          <w:szCs w:val="28"/>
          <w:lang w:eastAsia="hr-HR"/>
        </w:rPr>
      </w:pPr>
      <w:r w:rsidRPr="009928D6">
        <w:rPr>
          <w:rFonts w:ascii="Times New Roman" w:eastAsia="Times New Roman" w:hAnsi="Times New Roman" w:cs="Times New Roman"/>
          <w:b/>
          <w:bCs/>
          <w:color w:val="000000"/>
          <w:sz w:val="28"/>
          <w:szCs w:val="28"/>
          <w:lang w:eastAsia="hr-HR"/>
        </w:rPr>
        <w:t>Obrazloženje:</w:t>
      </w:r>
    </w:p>
    <w:p w14:paraId="6F2C1827" w14:textId="77777777" w:rsidR="00D623F5" w:rsidRPr="009928D6" w:rsidRDefault="00D623F5" w:rsidP="00AB5766">
      <w:pPr>
        <w:jc w:val="left"/>
        <w:rPr>
          <w:rFonts w:ascii="Times New Roman" w:eastAsia="Times New Roman" w:hAnsi="Times New Roman" w:cs="Times New Roman"/>
          <w:b/>
          <w:bCs/>
          <w:color w:val="000000"/>
          <w:sz w:val="24"/>
          <w:szCs w:val="24"/>
          <w:lang w:eastAsia="hr-HR"/>
        </w:rPr>
      </w:pPr>
    </w:p>
    <w:p w14:paraId="64E937A5" w14:textId="7995B765" w:rsidR="00D623F5" w:rsidRPr="009928D6" w:rsidRDefault="00D623F5" w:rsidP="00D623F5">
      <w:pPr>
        <w:spacing w:after="160" w:line="259" w:lineRule="auto"/>
        <w:jc w:val="left"/>
        <w:rPr>
          <w:rFonts w:eastAsiaTheme="minorHAnsi"/>
          <w:b/>
          <w:bCs/>
          <w:sz w:val="24"/>
          <w:szCs w:val="24"/>
        </w:rPr>
      </w:pPr>
      <w:r w:rsidRPr="009928D6">
        <w:rPr>
          <w:rFonts w:eastAsiaTheme="minorHAnsi"/>
          <w:b/>
          <w:bCs/>
          <w:sz w:val="24"/>
          <w:szCs w:val="24"/>
        </w:rPr>
        <w:t xml:space="preserve">Na temelju  članka 17. Poslovnika Županijske </w:t>
      </w:r>
      <w:r w:rsidR="00586332" w:rsidRPr="009928D6">
        <w:rPr>
          <w:rFonts w:eastAsiaTheme="minorHAnsi"/>
          <w:b/>
          <w:bCs/>
          <w:sz w:val="24"/>
          <w:szCs w:val="24"/>
        </w:rPr>
        <w:t>skupštine</w:t>
      </w:r>
      <w:r w:rsidRPr="009928D6">
        <w:rPr>
          <w:rFonts w:eastAsiaTheme="minorHAnsi"/>
          <w:b/>
          <w:bCs/>
          <w:sz w:val="24"/>
          <w:szCs w:val="24"/>
        </w:rPr>
        <w:t xml:space="preserve"> Splitsko -dalmatinske Županije (Službeni glasnik Splitsko-dalmatinske županije broj 163/23)  predlažem da Skupština SD Županije uvrsti u dnevni red </w:t>
      </w:r>
      <w:r w:rsidR="00F520EE">
        <w:rPr>
          <w:rFonts w:eastAsiaTheme="minorHAnsi"/>
          <w:b/>
          <w:bCs/>
          <w:sz w:val="24"/>
          <w:szCs w:val="24"/>
        </w:rPr>
        <w:t xml:space="preserve">Odluku i roditelji odgajatelju i istu </w:t>
      </w:r>
      <w:r w:rsidRPr="009928D6">
        <w:rPr>
          <w:rFonts w:eastAsiaTheme="minorHAnsi"/>
          <w:b/>
          <w:bCs/>
          <w:sz w:val="24"/>
          <w:szCs w:val="24"/>
        </w:rPr>
        <w:t xml:space="preserve">  dones</w:t>
      </w:r>
      <w:r w:rsidR="007C4E91">
        <w:rPr>
          <w:rFonts w:eastAsiaTheme="minorHAnsi"/>
          <w:b/>
          <w:bCs/>
          <w:sz w:val="24"/>
          <w:szCs w:val="24"/>
        </w:rPr>
        <w:t>e.</w:t>
      </w:r>
    </w:p>
    <w:p w14:paraId="444A707A" w14:textId="77777777" w:rsidR="00A530AF" w:rsidRPr="009928D6" w:rsidRDefault="00A530AF" w:rsidP="00AB5766">
      <w:pPr>
        <w:jc w:val="left"/>
        <w:rPr>
          <w:rFonts w:ascii="Times New Roman" w:eastAsia="Times New Roman" w:hAnsi="Times New Roman" w:cs="Times New Roman"/>
          <w:bCs/>
          <w:color w:val="000000"/>
          <w:sz w:val="24"/>
          <w:szCs w:val="24"/>
          <w:lang w:eastAsia="hr-HR"/>
        </w:rPr>
      </w:pPr>
    </w:p>
    <w:p w14:paraId="379BC00D" w14:textId="5229F809" w:rsidR="00A530AF" w:rsidRPr="009928D6" w:rsidRDefault="00A530AF" w:rsidP="00AB5766">
      <w:pPr>
        <w:jc w:val="left"/>
        <w:rPr>
          <w:rFonts w:ascii="Times New Roman" w:eastAsia="Times New Roman" w:hAnsi="Times New Roman" w:cs="Times New Roman"/>
          <w:bCs/>
          <w:color w:val="000000"/>
          <w:sz w:val="24"/>
          <w:szCs w:val="24"/>
          <w:lang w:eastAsia="hr-HR"/>
        </w:rPr>
      </w:pPr>
      <w:r w:rsidRPr="009928D6">
        <w:rPr>
          <w:rFonts w:ascii="Times New Roman" w:eastAsia="Times New Roman" w:hAnsi="Times New Roman" w:cs="Times New Roman"/>
          <w:bCs/>
          <w:color w:val="000000"/>
          <w:sz w:val="24"/>
          <w:szCs w:val="24"/>
          <w:lang w:eastAsia="hr-HR"/>
        </w:rPr>
        <w:t>Podnosim zahtjev za stavljanje u javnu raspravu ove Odluke i nakon toga uvrštavanje na dnevni red Županijske skupštine</w:t>
      </w:r>
      <w:r w:rsidR="009928D6" w:rsidRPr="009928D6">
        <w:rPr>
          <w:rFonts w:ascii="Times New Roman" w:eastAsia="Times New Roman" w:hAnsi="Times New Roman" w:cs="Times New Roman"/>
          <w:bCs/>
          <w:color w:val="000000"/>
          <w:sz w:val="24"/>
          <w:szCs w:val="24"/>
          <w:lang w:eastAsia="hr-HR"/>
        </w:rPr>
        <w:t>.</w:t>
      </w:r>
    </w:p>
    <w:p w14:paraId="5B1871D3" w14:textId="0A97AC28" w:rsidR="005A790A" w:rsidRPr="009928D6" w:rsidRDefault="00331A7D" w:rsidP="00AB5766">
      <w:pPr>
        <w:jc w:val="left"/>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 skladu sa Zaključkom o demografskoj problematici i politici Splitsko dalmatinske Županije donesenim na 33. sjednici održanoj dana 23.12.2024.g. smatram po</w:t>
      </w:r>
      <w:r w:rsidR="002D28BF">
        <w:rPr>
          <w:rFonts w:ascii="Times New Roman" w:eastAsia="Times New Roman" w:hAnsi="Times New Roman" w:cs="Times New Roman"/>
          <w:bCs/>
          <w:color w:val="000000"/>
          <w:sz w:val="24"/>
          <w:szCs w:val="24"/>
          <w:lang w:eastAsia="hr-HR"/>
        </w:rPr>
        <w:t>t</w:t>
      </w:r>
      <w:r>
        <w:rPr>
          <w:rFonts w:ascii="Times New Roman" w:eastAsia="Times New Roman" w:hAnsi="Times New Roman" w:cs="Times New Roman"/>
          <w:bCs/>
          <w:color w:val="000000"/>
          <w:sz w:val="24"/>
          <w:szCs w:val="24"/>
          <w:lang w:eastAsia="hr-HR"/>
        </w:rPr>
        <w:t>rebnim uputiti ovaj opći akt u proceduru</w:t>
      </w:r>
      <w:r w:rsidR="002D28BF">
        <w:rPr>
          <w:rFonts w:ascii="Times New Roman" w:eastAsia="Times New Roman" w:hAnsi="Times New Roman" w:cs="Times New Roman"/>
          <w:bCs/>
          <w:color w:val="000000"/>
          <w:sz w:val="24"/>
          <w:szCs w:val="24"/>
          <w:lang w:eastAsia="hr-HR"/>
        </w:rPr>
        <w:t xml:space="preserve"> kako bi se sa deklaracija prešlo na djela</w:t>
      </w:r>
      <w:r w:rsidR="007C4E91">
        <w:rPr>
          <w:rFonts w:ascii="Times New Roman" w:eastAsia="Times New Roman" w:hAnsi="Times New Roman" w:cs="Times New Roman"/>
          <w:bCs/>
          <w:color w:val="000000"/>
          <w:sz w:val="24"/>
          <w:szCs w:val="24"/>
          <w:lang w:eastAsia="hr-HR"/>
        </w:rPr>
        <w:t>.</w:t>
      </w:r>
    </w:p>
    <w:p w14:paraId="1B6C39B1" w14:textId="19E5519B" w:rsidR="00AB5766" w:rsidRPr="009928D6" w:rsidRDefault="001C515E" w:rsidP="00AB5766">
      <w:pPr>
        <w:jc w:val="lef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B5766" w:rsidRPr="009928D6">
        <w:rPr>
          <w:rFonts w:ascii="Times New Roman" w:eastAsia="Times New Roman" w:hAnsi="Times New Roman" w:cs="Times New Roman"/>
          <w:color w:val="000000"/>
          <w:sz w:val="24"/>
          <w:szCs w:val="24"/>
          <w:lang w:eastAsia="hr-HR"/>
        </w:rPr>
        <w:t>Sve političke opcije koje s</w:t>
      </w:r>
      <w:r w:rsidR="0060723F" w:rsidRPr="009928D6">
        <w:rPr>
          <w:rFonts w:ascii="Times New Roman" w:eastAsia="Times New Roman" w:hAnsi="Times New Roman" w:cs="Times New Roman"/>
          <w:color w:val="000000"/>
          <w:sz w:val="24"/>
          <w:szCs w:val="24"/>
          <w:lang w:eastAsia="hr-HR"/>
        </w:rPr>
        <w:t xml:space="preserve">u </w:t>
      </w:r>
      <w:r w:rsidR="00AB5766" w:rsidRPr="009928D6">
        <w:rPr>
          <w:rFonts w:ascii="Times New Roman" w:eastAsia="Times New Roman" w:hAnsi="Times New Roman" w:cs="Times New Roman"/>
          <w:color w:val="000000"/>
          <w:sz w:val="24"/>
          <w:szCs w:val="24"/>
          <w:lang w:eastAsia="hr-HR"/>
        </w:rPr>
        <w:t xml:space="preserve">isticale demografske probleme </w:t>
      </w:r>
      <w:r w:rsidR="001D396F" w:rsidRPr="009928D6">
        <w:rPr>
          <w:rFonts w:ascii="Times New Roman" w:eastAsia="Times New Roman" w:hAnsi="Times New Roman" w:cs="Times New Roman"/>
          <w:color w:val="000000"/>
          <w:sz w:val="24"/>
          <w:szCs w:val="24"/>
          <w:lang w:eastAsia="hr-HR"/>
        </w:rPr>
        <w:t xml:space="preserve">(izumiranje i odseljavanja stanovništva) </w:t>
      </w:r>
      <w:r w:rsidR="005E25DE" w:rsidRPr="009928D6">
        <w:rPr>
          <w:rFonts w:ascii="Times New Roman" w:eastAsia="Times New Roman" w:hAnsi="Times New Roman" w:cs="Times New Roman"/>
          <w:color w:val="000000"/>
          <w:sz w:val="24"/>
          <w:szCs w:val="24"/>
          <w:lang w:eastAsia="hr-HR"/>
        </w:rPr>
        <w:t xml:space="preserve">kao značajne i vrlo alarmantne </w:t>
      </w:r>
      <w:r w:rsidR="001D396F" w:rsidRPr="009928D6">
        <w:rPr>
          <w:rFonts w:ascii="Times New Roman" w:eastAsia="Times New Roman" w:hAnsi="Times New Roman" w:cs="Times New Roman"/>
          <w:color w:val="000000"/>
          <w:sz w:val="24"/>
          <w:szCs w:val="24"/>
          <w:lang w:eastAsia="hr-HR"/>
        </w:rPr>
        <w:t xml:space="preserve">te </w:t>
      </w:r>
      <w:r w:rsidR="00AB5766" w:rsidRPr="009928D6">
        <w:rPr>
          <w:rFonts w:ascii="Times New Roman" w:eastAsia="Times New Roman" w:hAnsi="Times New Roman" w:cs="Times New Roman"/>
          <w:color w:val="000000"/>
          <w:sz w:val="24"/>
          <w:szCs w:val="24"/>
          <w:lang w:eastAsia="hr-HR"/>
        </w:rPr>
        <w:t xml:space="preserve">potrebu za </w:t>
      </w:r>
      <w:r w:rsidR="005E25DE" w:rsidRPr="009928D6">
        <w:rPr>
          <w:rFonts w:ascii="Times New Roman" w:eastAsia="Times New Roman" w:hAnsi="Times New Roman" w:cs="Times New Roman"/>
          <w:color w:val="000000"/>
          <w:sz w:val="24"/>
          <w:szCs w:val="24"/>
          <w:lang w:eastAsia="hr-HR"/>
        </w:rPr>
        <w:t xml:space="preserve">nužnim </w:t>
      </w:r>
      <w:r w:rsidR="00AB5766" w:rsidRPr="009928D6">
        <w:rPr>
          <w:rFonts w:ascii="Times New Roman" w:eastAsia="Times New Roman" w:hAnsi="Times New Roman" w:cs="Times New Roman"/>
          <w:color w:val="000000"/>
          <w:sz w:val="24"/>
          <w:szCs w:val="24"/>
          <w:lang w:eastAsia="hr-HR"/>
        </w:rPr>
        <w:t>pokretanjem demografskih mjera,</w:t>
      </w:r>
      <w:r w:rsidR="005E25DE" w:rsidRPr="009928D6">
        <w:rPr>
          <w:rFonts w:ascii="Times New Roman" w:eastAsia="Times New Roman" w:hAnsi="Times New Roman" w:cs="Times New Roman"/>
          <w:color w:val="000000"/>
          <w:sz w:val="24"/>
          <w:szCs w:val="24"/>
          <w:lang w:eastAsia="hr-HR"/>
        </w:rPr>
        <w:t xml:space="preserve"> </w:t>
      </w:r>
      <w:r w:rsidR="001836D5" w:rsidRPr="009928D6">
        <w:rPr>
          <w:rFonts w:ascii="Times New Roman" w:eastAsia="Times New Roman" w:hAnsi="Times New Roman" w:cs="Times New Roman"/>
          <w:color w:val="000000"/>
          <w:sz w:val="24"/>
          <w:szCs w:val="24"/>
          <w:lang w:eastAsia="hr-HR"/>
        </w:rPr>
        <w:t>a</w:t>
      </w:r>
      <w:r w:rsidR="007419D0" w:rsidRPr="009928D6">
        <w:rPr>
          <w:rFonts w:ascii="Times New Roman" w:eastAsia="Times New Roman" w:hAnsi="Times New Roman" w:cs="Times New Roman"/>
          <w:color w:val="000000"/>
          <w:sz w:val="24"/>
          <w:szCs w:val="24"/>
          <w:lang w:eastAsia="hr-HR"/>
        </w:rPr>
        <w:t xml:space="preserve"> s obzirom da</w:t>
      </w:r>
      <w:r w:rsidR="00AB5766" w:rsidRPr="009928D6">
        <w:rPr>
          <w:rFonts w:ascii="Times New Roman" w:eastAsia="Times New Roman" w:hAnsi="Times New Roman" w:cs="Times New Roman"/>
          <w:color w:val="000000"/>
          <w:sz w:val="24"/>
          <w:szCs w:val="24"/>
          <w:lang w:eastAsia="hr-HR"/>
        </w:rPr>
        <w:t xml:space="preserve"> razlike u programima</w:t>
      </w:r>
      <w:r w:rsidR="005E25DE" w:rsidRPr="009928D6">
        <w:rPr>
          <w:rFonts w:ascii="Times New Roman" w:eastAsia="Times New Roman" w:hAnsi="Times New Roman" w:cs="Times New Roman"/>
          <w:color w:val="000000"/>
          <w:sz w:val="24"/>
          <w:szCs w:val="24"/>
          <w:lang w:eastAsia="hr-HR"/>
        </w:rPr>
        <w:t xml:space="preserve"> na</w:t>
      </w:r>
      <w:r w:rsidR="00AB5766" w:rsidRPr="009928D6">
        <w:rPr>
          <w:rFonts w:ascii="Times New Roman" w:eastAsia="Times New Roman" w:hAnsi="Times New Roman" w:cs="Times New Roman"/>
          <w:color w:val="000000"/>
          <w:sz w:val="24"/>
          <w:szCs w:val="24"/>
          <w:lang w:eastAsia="hr-HR"/>
        </w:rPr>
        <w:t xml:space="preserve"> tu tematiku nisu bi</w:t>
      </w:r>
      <w:r w:rsidR="005B2317" w:rsidRPr="009928D6">
        <w:rPr>
          <w:rFonts w:ascii="Times New Roman" w:eastAsia="Times New Roman" w:hAnsi="Times New Roman" w:cs="Times New Roman"/>
          <w:color w:val="000000"/>
          <w:sz w:val="24"/>
          <w:szCs w:val="24"/>
          <w:lang w:eastAsia="hr-HR"/>
        </w:rPr>
        <w:t>l</w:t>
      </w:r>
      <w:r w:rsidR="007419D0" w:rsidRPr="009928D6">
        <w:rPr>
          <w:rFonts w:ascii="Times New Roman" w:eastAsia="Times New Roman" w:hAnsi="Times New Roman" w:cs="Times New Roman"/>
          <w:color w:val="000000"/>
          <w:sz w:val="24"/>
          <w:szCs w:val="24"/>
          <w:lang w:eastAsia="hr-HR"/>
        </w:rPr>
        <w:t>e značajne</w:t>
      </w:r>
      <w:r w:rsidR="00AB5766" w:rsidRPr="009928D6">
        <w:rPr>
          <w:rFonts w:ascii="Times New Roman" w:eastAsia="Times New Roman" w:hAnsi="Times New Roman" w:cs="Times New Roman"/>
          <w:color w:val="000000"/>
          <w:sz w:val="24"/>
          <w:szCs w:val="24"/>
          <w:lang w:eastAsia="hr-HR"/>
        </w:rPr>
        <w:t xml:space="preserve"> predlažem ovu jako dobru mjeru koja</w:t>
      </w:r>
      <w:r w:rsidR="00E81D25" w:rsidRPr="009928D6">
        <w:rPr>
          <w:rFonts w:ascii="Times New Roman" w:eastAsia="Times New Roman" w:hAnsi="Times New Roman" w:cs="Times New Roman"/>
          <w:color w:val="000000"/>
          <w:sz w:val="24"/>
          <w:szCs w:val="24"/>
          <w:lang w:eastAsia="hr-HR"/>
        </w:rPr>
        <w:t xml:space="preserve"> može značajno utjecati na ciljeve demografske politike </w:t>
      </w:r>
      <w:r w:rsidR="005E1723">
        <w:rPr>
          <w:rFonts w:ascii="Times New Roman" w:eastAsia="Times New Roman" w:hAnsi="Times New Roman" w:cs="Times New Roman"/>
          <w:color w:val="000000"/>
          <w:sz w:val="24"/>
          <w:szCs w:val="24"/>
          <w:lang w:eastAsia="hr-HR"/>
        </w:rPr>
        <w:t>Županije SD</w:t>
      </w:r>
      <w:r w:rsidR="00E81D25" w:rsidRPr="009928D6">
        <w:rPr>
          <w:rFonts w:ascii="Times New Roman" w:eastAsia="Times New Roman" w:hAnsi="Times New Roman" w:cs="Times New Roman"/>
          <w:color w:val="000000"/>
          <w:sz w:val="24"/>
          <w:szCs w:val="24"/>
          <w:lang w:eastAsia="hr-HR"/>
        </w:rPr>
        <w:t xml:space="preserve"> koje možemo sažeti</w:t>
      </w:r>
      <w:r w:rsidR="001D396F" w:rsidRPr="009928D6">
        <w:rPr>
          <w:rFonts w:ascii="Times New Roman" w:eastAsia="Times New Roman" w:hAnsi="Times New Roman" w:cs="Times New Roman"/>
          <w:color w:val="000000"/>
          <w:sz w:val="24"/>
          <w:szCs w:val="24"/>
          <w:lang w:eastAsia="hr-HR"/>
        </w:rPr>
        <w:t xml:space="preserve"> u nekoliko točaka</w:t>
      </w:r>
      <w:r w:rsidR="00E81D25" w:rsidRPr="009928D6">
        <w:rPr>
          <w:rFonts w:ascii="Times New Roman" w:eastAsia="Times New Roman" w:hAnsi="Times New Roman" w:cs="Times New Roman"/>
          <w:color w:val="000000"/>
          <w:sz w:val="24"/>
          <w:szCs w:val="24"/>
          <w:lang w:eastAsia="hr-HR"/>
        </w:rPr>
        <w:t>:</w:t>
      </w:r>
    </w:p>
    <w:p w14:paraId="1FD9E018" w14:textId="77777777" w:rsidR="00E81D25"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 xml:space="preserve">smanjenje trenda negativnog prirodnog pada, </w:t>
      </w:r>
    </w:p>
    <w:p w14:paraId="468D4413" w14:textId="4D0FB171" w:rsidR="00E81D25"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zaustavljanje trenda negativnog prirodnog pada,</w:t>
      </w:r>
    </w:p>
    <w:p w14:paraId="7329A1D3" w14:textId="77777777" w:rsidR="00A90438"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povećanje broja novorođene djece i okretanje trenda</w:t>
      </w:r>
      <w:r w:rsidR="00777308" w:rsidRPr="009928D6">
        <w:rPr>
          <w:rFonts w:ascii="Times New Roman" w:eastAsia="Times New Roman" w:hAnsi="Times New Roman" w:cs="Times New Roman"/>
          <w:color w:val="000000"/>
          <w:sz w:val="24"/>
          <w:szCs w:val="24"/>
          <w:lang w:eastAsia="hr-HR"/>
        </w:rPr>
        <w:t xml:space="preserve">, </w:t>
      </w:r>
    </w:p>
    <w:p w14:paraId="454422F9" w14:textId="7D925DE9" w:rsidR="00E81D25" w:rsidRPr="009928D6" w:rsidRDefault="00777308"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prirodni rast</w:t>
      </w:r>
      <w:r w:rsidR="00E81D25" w:rsidRPr="009928D6">
        <w:rPr>
          <w:rFonts w:ascii="Times New Roman" w:eastAsia="Times New Roman" w:hAnsi="Times New Roman" w:cs="Times New Roman"/>
          <w:color w:val="000000"/>
          <w:sz w:val="24"/>
          <w:szCs w:val="24"/>
          <w:lang w:eastAsia="hr-HR"/>
        </w:rPr>
        <w:t>,</w:t>
      </w:r>
    </w:p>
    <w:p w14:paraId="713155A9" w14:textId="380E7A98" w:rsidR="00E81D25"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 xml:space="preserve">očuvanje </w:t>
      </w:r>
      <w:r w:rsidR="005B2317" w:rsidRPr="009928D6">
        <w:rPr>
          <w:rFonts w:ascii="Times New Roman" w:eastAsia="Times New Roman" w:hAnsi="Times New Roman" w:cs="Times New Roman"/>
          <w:color w:val="000000"/>
          <w:sz w:val="24"/>
          <w:szCs w:val="24"/>
          <w:lang w:eastAsia="hr-HR"/>
        </w:rPr>
        <w:t xml:space="preserve">domicilnog </w:t>
      </w:r>
      <w:r w:rsidRPr="009928D6">
        <w:rPr>
          <w:rFonts w:ascii="Times New Roman" w:eastAsia="Times New Roman" w:hAnsi="Times New Roman" w:cs="Times New Roman"/>
          <w:color w:val="000000"/>
          <w:sz w:val="24"/>
          <w:szCs w:val="24"/>
          <w:lang w:eastAsia="hr-HR"/>
        </w:rPr>
        <w:t>stanovništva i potpora obiteljima sa troje i više djece,</w:t>
      </w:r>
    </w:p>
    <w:p w14:paraId="1B2B8421" w14:textId="1CD94D00" w:rsidR="00E81D25"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 xml:space="preserve">pronatalitetnim mjerama </w:t>
      </w:r>
      <w:r w:rsidR="0060723F" w:rsidRPr="009928D6">
        <w:rPr>
          <w:rFonts w:ascii="Times New Roman" w:eastAsia="Times New Roman" w:hAnsi="Times New Roman" w:cs="Times New Roman"/>
          <w:color w:val="000000"/>
          <w:sz w:val="24"/>
          <w:szCs w:val="24"/>
          <w:lang w:eastAsia="hr-HR"/>
        </w:rPr>
        <w:t>pružiti zaštitu obitelji i majčinstva</w:t>
      </w:r>
    </w:p>
    <w:p w14:paraId="2A30B98E" w14:textId="5FE4940B" w:rsidR="00B562A5"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pronatalitetnim mjerama zaust</w:t>
      </w:r>
      <w:r w:rsidR="005B2317" w:rsidRPr="009928D6">
        <w:rPr>
          <w:rFonts w:ascii="Times New Roman" w:eastAsia="Times New Roman" w:hAnsi="Times New Roman" w:cs="Times New Roman"/>
          <w:color w:val="000000"/>
          <w:sz w:val="24"/>
          <w:szCs w:val="24"/>
          <w:lang w:eastAsia="hr-HR"/>
        </w:rPr>
        <w:t xml:space="preserve">aviti </w:t>
      </w:r>
      <w:r w:rsidR="00B562A5" w:rsidRPr="009928D6">
        <w:rPr>
          <w:rFonts w:ascii="Times New Roman" w:eastAsia="Times New Roman" w:hAnsi="Times New Roman" w:cs="Times New Roman"/>
          <w:color w:val="000000"/>
          <w:sz w:val="24"/>
          <w:szCs w:val="24"/>
          <w:lang w:eastAsia="hr-HR"/>
        </w:rPr>
        <w:t>odljev mladih obitelji iz</w:t>
      </w:r>
      <w:r w:rsidR="0060723F" w:rsidRPr="009928D6">
        <w:rPr>
          <w:rFonts w:ascii="Times New Roman" w:eastAsia="Times New Roman" w:hAnsi="Times New Roman" w:cs="Times New Roman"/>
          <w:color w:val="000000"/>
          <w:sz w:val="24"/>
          <w:szCs w:val="24"/>
          <w:lang w:eastAsia="hr-HR"/>
        </w:rPr>
        <w:t xml:space="preserve"> SD</w:t>
      </w:r>
      <w:r w:rsidR="00B562A5" w:rsidRPr="009928D6">
        <w:rPr>
          <w:rFonts w:ascii="Times New Roman" w:eastAsia="Times New Roman" w:hAnsi="Times New Roman" w:cs="Times New Roman"/>
          <w:color w:val="000000"/>
          <w:sz w:val="24"/>
          <w:szCs w:val="24"/>
          <w:lang w:eastAsia="hr-HR"/>
        </w:rPr>
        <w:t xml:space="preserve"> </w:t>
      </w:r>
      <w:r w:rsidR="0060723F" w:rsidRPr="009928D6">
        <w:rPr>
          <w:rFonts w:ascii="Times New Roman" w:eastAsia="Times New Roman" w:hAnsi="Times New Roman" w:cs="Times New Roman"/>
          <w:color w:val="000000"/>
          <w:sz w:val="24"/>
          <w:szCs w:val="24"/>
          <w:lang w:eastAsia="hr-HR"/>
        </w:rPr>
        <w:t>Županije</w:t>
      </w:r>
    </w:p>
    <w:p w14:paraId="1FDB9655" w14:textId="23BF2632" w:rsidR="00E81D25" w:rsidRPr="009928D6" w:rsidRDefault="005B2317"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 xml:space="preserve"> </w:t>
      </w:r>
      <w:r w:rsidR="00B562A5" w:rsidRPr="009928D6">
        <w:rPr>
          <w:rFonts w:ascii="Times New Roman" w:eastAsia="Times New Roman" w:hAnsi="Times New Roman" w:cs="Times New Roman"/>
          <w:color w:val="000000"/>
          <w:sz w:val="24"/>
          <w:szCs w:val="24"/>
          <w:lang w:eastAsia="hr-HR"/>
        </w:rPr>
        <w:t xml:space="preserve">pronatalitetnim mjerama </w:t>
      </w:r>
      <w:r w:rsidRPr="009928D6">
        <w:rPr>
          <w:rFonts w:ascii="Times New Roman" w:eastAsia="Times New Roman" w:hAnsi="Times New Roman" w:cs="Times New Roman"/>
          <w:color w:val="000000"/>
          <w:sz w:val="24"/>
          <w:szCs w:val="24"/>
          <w:lang w:eastAsia="hr-HR"/>
        </w:rPr>
        <w:t>smanjiti</w:t>
      </w:r>
      <w:r w:rsidR="00E81D25" w:rsidRPr="009928D6">
        <w:rPr>
          <w:rFonts w:ascii="Times New Roman" w:eastAsia="Times New Roman" w:hAnsi="Times New Roman" w:cs="Times New Roman"/>
          <w:color w:val="000000"/>
          <w:sz w:val="24"/>
          <w:szCs w:val="24"/>
          <w:lang w:eastAsia="hr-HR"/>
        </w:rPr>
        <w:t xml:space="preserve"> </w:t>
      </w:r>
      <w:bookmarkStart w:id="0" w:name="_Hlk109317440"/>
      <w:r w:rsidR="00E81D25" w:rsidRPr="009928D6">
        <w:rPr>
          <w:rFonts w:ascii="Times New Roman" w:eastAsia="Times New Roman" w:hAnsi="Times New Roman" w:cs="Times New Roman"/>
          <w:color w:val="000000"/>
          <w:sz w:val="24"/>
          <w:szCs w:val="24"/>
          <w:lang w:eastAsia="hr-HR"/>
        </w:rPr>
        <w:t xml:space="preserve">odljev mladih obitelji iz </w:t>
      </w:r>
      <w:bookmarkEnd w:id="0"/>
      <w:r w:rsidR="0060723F" w:rsidRPr="009928D6">
        <w:rPr>
          <w:rFonts w:ascii="Times New Roman" w:eastAsia="Times New Roman" w:hAnsi="Times New Roman" w:cs="Times New Roman"/>
          <w:color w:val="000000"/>
          <w:sz w:val="24"/>
          <w:szCs w:val="24"/>
          <w:lang w:eastAsia="hr-HR"/>
        </w:rPr>
        <w:t>SD Županije</w:t>
      </w:r>
    </w:p>
    <w:p w14:paraId="1963791A" w14:textId="169A33A4" w:rsidR="00E81D25" w:rsidRPr="009928D6" w:rsidRDefault="00E81D25" w:rsidP="001D396F">
      <w:pPr>
        <w:pStyle w:val="Odlomakpopisa"/>
        <w:numPr>
          <w:ilvl w:val="0"/>
          <w:numId w:val="23"/>
        </w:num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nakon određenog vremena (3-5 godina) analizirati rezultate donesenih mjera te korigirati natalitetne mjere u s</w:t>
      </w:r>
      <w:r w:rsidR="00B27704" w:rsidRPr="009928D6">
        <w:rPr>
          <w:rFonts w:ascii="Times New Roman" w:eastAsia="Times New Roman" w:hAnsi="Times New Roman" w:cs="Times New Roman"/>
          <w:color w:val="000000"/>
          <w:sz w:val="24"/>
          <w:szCs w:val="24"/>
          <w:lang w:eastAsia="hr-HR"/>
        </w:rPr>
        <w:t>mjeru većeg ulaganja u mjere,</w:t>
      </w:r>
      <w:r w:rsidRPr="009928D6">
        <w:rPr>
          <w:rFonts w:ascii="Times New Roman" w:eastAsia="Times New Roman" w:hAnsi="Times New Roman" w:cs="Times New Roman"/>
          <w:color w:val="000000"/>
          <w:sz w:val="24"/>
          <w:szCs w:val="24"/>
          <w:lang w:eastAsia="hr-HR"/>
        </w:rPr>
        <w:t xml:space="preserve"> nastavljanje sa istim mjerama ili odustajanje, odnosno smanjenje napora i sredstava </w:t>
      </w:r>
      <w:r w:rsidR="00EC50BB" w:rsidRPr="009928D6">
        <w:rPr>
          <w:rFonts w:ascii="Times New Roman" w:eastAsia="Times New Roman" w:hAnsi="Times New Roman" w:cs="Times New Roman"/>
          <w:color w:val="000000"/>
          <w:sz w:val="24"/>
          <w:szCs w:val="24"/>
          <w:lang w:eastAsia="hr-HR"/>
        </w:rPr>
        <w:t>vezano za demografske i pronatalitetne politike.</w:t>
      </w:r>
    </w:p>
    <w:p w14:paraId="1FCD4C32" w14:textId="4D5FD559" w:rsidR="002C0169" w:rsidRPr="009928D6" w:rsidRDefault="002C0169" w:rsidP="002C0169">
      <w:pPr>
        <w:pStyle w:val="Default"/>
      </w:pPr>
      <w:r w:rsidRPr="009928D6">
        <w:t>Svrha rodiljnih i roditeljskih</w:t>
      </w:r>
      <w:r w:rsidR="00617AAC" w:rsidRPr="009928D6">
        <w:t>, demografskih</w:t>
      </w:r>
      <w:r w:rsidRPr="009928D6">
        <w:t xml:space="preserve"> potpora općenito, pa tako i </w:t>
      </w:r>
      <w:r w:rsidR="00EC6341" w:rsidRPr="009928D6">
        <w:t xml:space="preserve">novčane pomoći za </w:t>
      </w:r>
      <w:r w:rsidRPr="009928D6">
        <w:t>roditelja odgajatelja je omogućavanje njege i brige o djetetu, podizanje djeteta, zaštita materinstva i usklađenje obiteljskog i poslovnog života. Sukladno tome, priznavanje prava korisnicima na vremenske i novčane potpore zasniva se na zadovoljenju njihovih potreba kao roditelja, kao i potreba djeteta za stalnom i adekvatnom njegom i brigom. Osobito je važno omogućiti roditeljima primjereno vrijeme za brigu o djetetu i socijalnu sigurnost obitelji te osigurati vremensko razdoblje za odgoj i brigu o djeci poslije njihova rođenja, tijekom njegove najranije dobi te tijekom rane školske dobi kada je djetetu obiteljska potpora i pomoć najpotrebnija.</w:t>
      </w:r>
    </w:p>
    <w:p w14:paraId="21F0E95E" w14:textId="131F5F11" w:rsidR="002C0169" w:rsidRPr="009928D6" w:rsidRDefault="0060723F" w:rsidP="002C0169">
      <w:pPr>
        <w:pStyle w:val="Default"/>
      </w:pPr>
      <w:r w:rsidRPr="009928D6">
        <w:t>Skupština SD Županije</w:t>
      </w:r>
      <w:r w:rsidR="00A029F8" w:rsidRPr="009928D6">
        <w:t xml:space="preserve"> </w:t>
      </w:r>
      <w:r w:rsidR="002C0169" w:rsidRPr="009928D6">
        <w:t>k</w:t>
      </w:r>
      <w:r w:rsidR="00A029F8" w:rsidRPr="009928D6">
        <w:t xml:space="preserve">roz ovu mjeru i druge programe </w:t>
      </w:r>
      <w:r w:rsidR="002C0169" w:rsidRPr="009928D6">
        <w:t xml:space="preserve">je odredilo pitanje demografske revitalizacije kao jedno od strateških pitanja budućnosti </w:t>
      </w:r>
      <w:r w:rsidR="00DA26CD" w:rsidRPr="009928D6">
        <w:t xml:space="preserve">Županije </w:t>
      </w:r>
      <w:r w:rsidR="00161C4D">
        <w:t>te</w:t>
      </w:r>
      <w:r w:rsidR="002C0169" w:rsidRPr="009928D6">
        <w:t xml:space="preserve"> svih </w:t>
      </w:r>
      <w:r w:rsidR="00DA26CD" w:rsidRPr="009928D6">
        <w:t>gradova i općina</w:t>
      </w:r>
      <w:r w:rsidR="002C0169" w:rsidRPr="009928D6">
        <w:t xml:space="preserve"> te snažno zagovara nastavak rada na preokretanju negativnih demografskih trendova i boljeg položaja obitelji jasno definiranom pronatalitetnom politikom. </w:t>
      </w:r>
    </w:p>
    <w:p w14:paraId="32356E67" w14:textId="17AAA8CA" w:rsidR="002C0169" w:rsidRPr="009928D6" w:rsidRDefault="001C515E" w:rsidP="002C0169">
      <w:pPr>
        <w:pStyle w:val="Default"/>
      </w:pPr>
      <w:r>
        <w:t xml:space="preserve">      </w:t>
      </w:r>
      <w:r w:rsidR="002C0169" w:rsidRPr="009928D6">
        <w:t xml:space="preserve">Prepoznajući potrebe suvremene obitelji s djecom, od posebne je važnosti nastaviti proaktivno djelovati u smjeru stvaranja pozitivne, sveobuhvatne politike koja djeluje u korist obitelji kako bi se ublažio financijski teret obitelji te omogućilo bolje usklađivanje obiteljskih i poslovnih obveza. </w:t>
      </w:r>
    </w:p>
    <w:p w14:paraId="529C197E" w14:textId="535172D2" w:rsidR="00EC50BB" w:rsidRPr="009928D6" w:rsidRDefault="00777308" w:rsidP="00EC50BB">
      <w:pPr>
        <w:jc w:val="left"/>
        <w:rPr>
          <w:rFonts w:ascii="Times New Roman" w:eastAsia="Times New Roman" w:hAnsi="Times New Roman" w:cs="Times New Roman"/>
          <w:color w:val="000000"/>
          <w:sz w:val="24"/>
          <w:szCs w:val="24"/>
          <w:lang w:eastAsia="hr-HR"/>
        </w:rPr>
      </w:pPr>
      <w:r w:rsidRPr="009928D6">
        <w:rPr>
          <w:rFonts w:ascii="Times New Roman" w:eastAsia="Times New Roman" w:hAnsi="Times New Roman" w:cs="Times New Roman"/>
          <w:color w:val="000000"/>
          <w:sz w:val="24"/>
          <w:szCs w:val="24"/>
          <w:lang w:eastAsia="hr-HR"/>
        </w:rPr>
        <w:t xml:space="preserve">Naravno ova mjera </w:t>
      </w:r>
      <w:r w:rsidR="00775799" w:rsidRPr="009928D6">
        <w:rPr>
          <w:rFonts w:ascii="Times New Roman" w:eastAsia="Times New Roman" w:hAnsi="Times New Roman" w:cs="Times New Roman"/>
          <w:color w:val="000000"/>
          <w:sz w:val="24"/>
          <w:szCs w:val="24"/>
          <w:lang w:eastAsia="hr-HR"/>
        </w:rPr>
        <w:t>je demografska te</w:t>
      </w:r>
      <w:r w:rsidRPr="009928D6">
        <w:rPr>
          <w:rFonts w:ascii="Times New Roman" w:eastAsia="Times New Roman" w:hAnsi="Times New Roman" w:cs="Times New Roman"/>
          <w:color w:val="000000"/>
          <w:sz w:val="24"/>
          <w:szCs w:val="24"/>
          <w:lang w:eastAsia="hr-HR"/>
        </w:rPr>
        <w:t xml:space="preserve"> je </w:t>
      </w:r>
      <w:r w:rsidR="005A790A" w:rsidRPr="009928D6">
        <w:rPr>
          <w:rFonts w:ascii="Times New Roman" w:eastAsia="Times New Roman" w:hAnsi="Times New Roman" w:cs="Times New Roman"/>
          <w:color w:val="000000"/>
          <w:sz w:val="24"/>
          <w:szCs w:val="24"/>
          <w:lang w:eastAsia="hr-HR"/>
        </w:rPr>
        <w:t xml:space="preserve">ujedno </w:t>
      </w:r>
      <w:r w:rsidR="00775799" w:rsidRPr="009928D6">
        <w:rPr>
          <w:rFonts w:ascii="Times New Roman" w:eastAsia="Times New Roman" w:hAnsi="Times New Roman" w:cs="Times New Roman"/>
          <w:color w:val="000000"/>
          <w:sz w:val="24"/>
          <w:szCs w:val="24"/>
          <w:lang w:eastAsia="hr-HR"/>
        </w:rPr>
        <w:t xml:space="preserve">i </w:t>
      </w:r>
      <w:r w:rsidR="005B2317" w:rsidRPr="009928D6">
        <w:rPr>
          <w:rFonts w:ascii="Times New Roman" w:eastAsia="Times New Roman" w:hAnsi="Times New Roman" w:cs="Times New Roman"/>
          <w:color w:val="000000"/>
          <w:sz w:val="24"/>
          <w:szCs w:val="24"/>
          <w:lang w:eastAsia="hr-HR"/>
        </w:rPr>
        <w:t>ekonomska</w:t>
      </w:r>
      <w:r w:rsidR="002C0169" w:rsidRPr="009928D6">
        <w:rPr>
          <w:rFonts w:ascii="Times New Roman" w:eastAsia="Times New Roman" w:hAnsi="Times New Roman" w:cs="Times New Roman"/>
          <w:color w:val="000000"/>
          <w:sz w:val="24"/>
          <w:szCs w:val="24"/>
          <w:lang w:eastAsia="hr-HR"/>
        </w:rPr>
        <w:t xml:space="preserve"> </w:t>
      </w:r>
      <w:r w:rsidR="005A790A" w:rsidRPr="009928D6">
        <w:rPr>
          <w:rFonts w:ascii="Times New Roman" w:eastAsia="Times New Roman" w:hAnsi="Times New Roman" w:cs="Times New Roman"/>
          <w:color w:val="000000"/>
          <w:sz w:val="24"/>
          <w:szCs w:val="24"/>
          <w:lang w:eastAsia="hr-HR"/>
        </w:rPr>
        <w:t>(gos</w:t>
      </w:r>
      <w:r w:rsidR="00D957A3" w:rsidRPr="009928D6">
        <w:rPr>
          <w:rFonts w:ascii="Times New Roman" w:eastAsia="Times New Roman" w:hAnsi="Times New Roman" w:cs="Times New Roman"/>
          <w:color w:val="000000"/>
          <w:sz w:val="24"/>
          <w:szCs w:val="24"/>
          <w:lang w:eastAsia="hr-HR"/>
        </w:rPr>
        <w:t>p</w:t>
      </w:r>
      <w:r w:rsidR="005A790A" w:rsidRPr="009928D6">
        <w:rPr>
          <w:rFonts w:ascii="Times New Roman" w:eastAsia="Times New Roman" w:hAnsi="Times New Roman" w:cs="Times New Roman"/>
          <w:color w:val="000000"/>
          <w:sz w:val="24"/>
          <w:szCs w:val="24"/>
          <w:lang w:eastAsia="hr-HR"/>
        </w:rPr>
        <w:t xml:space="preserve">odarska ), </w:t>
      </w:r>
      <w:r w:rsidR="002C0169" w:rsidRPr="009928D6">
        <w:rPr>
          <w:rFonts w:ascii="Times New Roman" w:eastAsia="Times New Roman" w:hAnsi="Times New Roman" w:cs="Times New Roman"/>
          <w:color w:val="000000"/>
          <w:sz w:val="24"/>
          <w:szCs w:val="24"/>
          <w:lang w:eastAsia="hr-HR"/>
        </w:rPr>
        <w:t>ali i socijalna</w:t>
      </w:r>
      <w:r w:rsidR="005B2317" w:rsidRPr="009928D6">
        <w:rPr>
          <w:rFonts w:ascii="Times New Roman" w:eastAsia="Times New Roman" w:hAnsi="Times New Roman" w:cs="Times New Roman"/>
          <w:color w:val="000000"/>
          <w:sz w:val="24"/>
          <w:szCs w:val="24"/>
          <w:lang w:eastAsia="hr-HR"/>
        </w:rPr>
        <w:t xml:space="preserve"> jer se na ovaj način održava veći priljev ljudi u radni kontigent, odn</w:t>
      </w:r>
      <w:r w:rsidRPr="009928D6">
        <w:rPr>
          <w:rFonts w:ascii="Times New Roman" w:eastAsia="Times New Roman" w:hAnsi="Times New Roman" w:cs="Times New Roman"/>
          <w:color w:val="000000"/>
          <w:sz w:val="24"/>
          <w:szCs w:val="24"/>
          <w:lang w:eastAsia="hr-HR"/>
        </w:rPr>
        <w:t>osno pokušava se povećati broj</w:t>
      </w:r>
      <w:r w:rsidR="005B2317" w:rsidRPr="009928D6">
        <w:rPr>
          <w:rFonts w:ascii="Times New Roman" w:eastAsia="Times New Roman" w:hAnsi="Times New Roman" w:cs="Times New Roman"/>
          <w:color w:val="000000"/>
          <w:sz w:val="24"/>
          <w:szCs w:val="24"/>
          <w:lang w:eastAsia="hr-HR"/>
        </w:rPr>
        <w:t xml:space="preserve"> radno sposobnog stanovništva povećanjem broja novorođene djece</w:t>
      </w:r>
      <w:r w:rsidR="00752645" w:rsidRPr="009928D6">
        <w:rPr>
          <w:rFonts w:ascii="Times New Roman" w:eastAsia="Times New Roman" w:hAnsi="Times New Roman" w:cs="Times New Roman"/>
          <w:color w:val="000000"/>
          <w:sz w:val="24"/>
          <w:szCs w:val="24"/>
          <w:lang w:eastAsia="hr-HR"/>
        </w:rPr>
        <w:t xml:space="preserve"> te </w:t>
      </w:r>
      <w:r w:rsidRPr="009928D6">
        <w:rPr>
          <w:rFonts w:ascii="Times New Roman" w:eastAsia="Times New Roman" w:hAnsi="Times New Roman" w:cs="Times New Roman"/>
          <w:color w:val="000000"/>
          <w:sz w:val="24"/>
          <w:szCs w:val="24"/>
          <w:lang w:eastAsia="hr-HR"/>
        </w:rPr>
        <w:t xml:space="preserve">se </w:t>
      </w:r>
      <w:r w:rsidR="00752645" w:rsidRPr="009928D6">
        <w:rPr>
          <w:rFonts w:ascii="Times New Roman" w:eastAsia="Times New Roman" w:hAnsi="Times New Roman" w:cs="Times New Roman"/>
          <w:color w:val="000000"/>
          <w:sz w:val="24"/>
          <w:szCs w:val="24"/>
          <w:lang w:eastAsia="hr-HR"/>
        </w:rPr>
        <w:t>t</w:t>
      </w:r>
      <w:r w:rsidRPr="009928D6">
        <w:rPr>
          <w:rFonts w:ascii="Times New Roman" w:eastAsia="Times New Roman" w:hAnsi="Times New Roman" w:cs="Times New Roman"/>
          <w:color w:val="000000"/>
          <w:sz w:val="24"/>
          <w:szCs w:val="24"/>
          <w:lang w:eastAsia="hr-HR"/>
        </w:rPr>
        <w:t>akvim dugotrajnim nastojanjem nastoji osigurati</w:t>
      </w:r>
      <w:r w:rsidR="00752645" w:rsidRPr="009928D6">
        <w:rPr>
          <w:rFonts w:ascii="Times New Roman" w:eastAsia="Times New Roman" w:hAnsi="Times New Roman" w:cs="Times New Roman"/>
          <w:color w:val="000000"/>
          <w:sz w:val="24"/>
          <w:szCs w:val="24"/>
          <w:lang w:eastAsia="hr-HR"/>
        </w:rPr>
        <w:t xml:space="preserve"> radna snaga na tržištu rada i sprječava povećanje indeksa starenja</w:t>
      </w:r>
      <w:r w:rsidR="002C0169" w:rsidRPr="009928D6">
        <w:rPr>
          <w:rFonts w:ascii="Times New Roman" w:eastAsia="Times New Roman" w:hAnsi="Times New Roman" w:cs="Times New Roman"/>
          <w:color w:val="000000"/>
          <w:sz w:val="24"/>
          <w:szCs w:val="24"/>
          <w:lang w:eastAsia="hr-HR"/>
        </w:rPr>
        <w:t xml:space="preserve"> i pomaže obiteljima sa većim brojem djece</w:t>
      </w:r>
      <w:r w:rsidR="00A77077" w:rsidRPr="009928D6">
        <w:rPr>
          <w:rFonts w:ascii="Times New Roman" w:eastAsia="Times New Roman" w:hAnsi="Times New Roman" w:cs="Times New Roman"/>
          <w:color w:val="000000"/>
          <w:sz w:val="24"/>
          <w:szCs w:val="24"/>
          <w:lang w:eastAsia="hr-HR"/>
        </w:rPr>
        <w:t xml:space="preserve"> u održavanju socijalne sigurnosti</w:t>
      </w:r>
      <w:r w:rsidR="00752645" w:rsidRPr="009928D6">
        <w:rPr>
          <w:rFonts w:ascii="Times New Roman" w:eastAsia="Times New Roman" w:hAnsi="Times New Roman" w:cs="Times New Roman"/>
          <w:color w:val="000000"/>
          <w:sz w:val="24"/>
          <w:szCs w:val="24"/>
          <w:lang w:eastAsia="hr-HR"/>
        </w:rPr>
        <w:t xml:space="preserve">. </w:t>
      </w:r>
      <w:r w:rsidRPr="009928D6">
        <w:rPr>
          <w:rFonts w:ascii="Times New Roman" w:eastAsia="Times New Roman" w:hAnsi="Times New Roman" w:cs="Times New Roman"/>
          <w:color w:val="000000"/>
          <w:sz w:val="24"/>
          <w:szCs w:val="24"/>
          <w:lang w:eastAsia="hr-HR"/>
        </w:rPr>
        <w:t xml:space="preserve">Demografskim mjerama </w:t>
      </w:r>
      <w:r w:rsidR="00752645" w:rsidRPr="009928D6">
        <w:rPr>
          <w:rFonts w:ascii="Times New Roman" w:eastAsia="Times New Roman" w:hAnsi="Times New Roman" w:cs="Times New Roman"/>
          <w:color w:val="000000"/>
          <w:sz w:val="24"/>
          <w:szCs w:val="24"/>
          <w:lang w:eastAsia="hr-HR"/>
        </w:rPr>
        <w:t>na ovaj način se smanjuje i sigurnosna ugroza zbog ispražnjenos</w:t>
      </w:r>
      <w:r w:rsidR="00A77077" w:rsidRPr="009928D6">
        <w:rPr>
          <w:rFonts w:ascii="Times New Roman" w:eastAsia="Times New Roman" w:hAnsi="Times New Roman" w:cs="Times New Roman"/>
          <w:color w:val="000000"/>
          <w:sz w:val="24"/>
          <w:szCs w:val="24"/>
          <w:lang w:eastAsia="hr-HR"/>
        </w:rPr>
        <w:t xml:space="preserve">ti prostora </w:t>
      </w:r>
      <w:r w:rsidRPr="009928D6">
        <w:rPr>
          <w:rFonts w:ascii="Times New Roman" w:eastAsia="Times New Roman" w:hAnsi="Times New Roman" w:cs="Times New Roman"/>
          <w:color w:val="000000"/>
          <w:sz w:val="24"/>
          <w:szCs w:val="24"/>
          <w:lang w:eastAsia="hr-HR"/>
        </w:rPr>
        <w:t xml:space="preserve">i sve većeg broja starog </w:t>
      </w:r>
      <w:r w:rsidR="00752645" w:rsidRPr="009928D6">
        <w:rPr>
          <w:rFonts w:ascii="Times New Roman" w:eastAsia="Times New Roman" w:hAnsi="Times New Roman" w:cs="Times New Roman"/>
          <w:color w:val="000000"/>
          <w:sz w:val="24"/>
          <w:szCs w:val="24"/>
          <w:lang w:eastAsia="hr-HR"/>
        </w:rPr>
        <w:t>i nemoćnog stanovništva koje treba p</w:t>
      </w:r>
      <w:r w:rsidR="005E54DD" w:rsidRPr="009928D6">
        <w:rPr>
          <w:rFonts w:ascii="Times New Roman" w:eastAsia="Times New Roman" w:hAnsi="Times New Roman" w:cs="Times New Roman"/>
          <w:color w:val="000000"/>
          <w:sz w:val="24"/>
          <w:szCs w:val="24"/>
          <w:lang w:eastAsia="hr-HR"/>
        </w:rPr>
        <w:t>osebnu soci</w:t>
      </w:r>
      <w:r w:rsidR="00A77077" w:rsidRPr="009928D6">
        <w:rPr>
          <w:rFonts w:ascii="Times New Roman" w:eastAsia="Times New Roman" w:hAnsi="Times New Roman" w:cs="Times New Roman"/>
          <w:color w:val="000000"/>
          <w:sz w:val="24"/>
          <w:szCs w:val="24"/>
          <w:lang w:eastAsia="hr-HR"/>
        </w:rPr>
        <w:t>o-medicinsku</w:t>
      </w:r>
      <w:r w:rsidR="00752645" w:rsidRPr="009928D6">
        <w:rPr>
          <w:rFonts w:ascii="Times New Roman" w:eastAsia="Times New Roman" w:hAnsi="Times New Roman" w:cs="Times New Roman"/>
          <w:color w:val="000000"/>
          <w:sz w:val="24"/>
          <w:szCs w:val="24"/>
          <w:lang w:eastAsia="hr-HR"/>
        </w:rPr>
        <w:t xml:space="preserve"> skrb</w:t>
      </w:r>
      <w:r w:rsidRPr="009928D6">
        <w:rPr>
          <w:rFonts w:ascii="Times New Roman" w:eastAsia="Times New Roman" w:hAnsi="Times New Roman" w:cs="Times New Roman"/>
          <w:color w:val="000000"/>
          <w:sz w:val="24"/>
          <w:szCs w:val="24"/>
          <w:lang w:eastAsia="hr-HR"/>
        </w:rPr>
        <w:t xml:space="preserve"> i njegu</w:t>
      </w:r>
      <w:r w:rsidR="00A77077" w:rsidRPr="009928D6">
        <w:rPr>
          <w:rFonts w:ascii="Times New Roman" w:eastAsia="Times New Roman" w:hAnsi="Times New Roman" w:cs="Times New Roman"/>
          <w:color w:val="000000"/>
          <w:sz w:val="24"/>
          <w:szCs w:val="24"/>
          <w:lang w:eastAsia="hr-HR"/>
        </w:rPr>
        <w:t xml:space="preserve"> mobilizirajući dodatne ljudske i m</w:t>
      </w:r>
      <w:r w:rsidR="001315C6" w:rsidRPr="009928D6">
        <w:rPr>
          <w:rFonts w:ascii="Times New Roman" w:eastAsia="Times New Roman" w:hAnsi="Times New Roman" w:cs="Times New Roman"/>
          <w:color w:val="000000"/>
          <w:sz w:val="24"/>
          <w:szCs w:val="24"/>
          <w:lang w:eastAsia="hr-HR"/>
        </w:rPr>
        <w:t>a</w:t>
      </w:r>
      <w:r w:rsidR="00A77077" w:rsidRPr="009928D6">
        <w:rPr>
          <w:rFonts w:ascii="Times New Roman" w:eastAsia="Times New Roman" w:hAnsi="Times New Roman" w:cs="Times New Roman"/>
          <w:color w:val="000000"/>
          <w:sz w:val="24"/>
          <w:szCs w:val="24"/>
          <w:lang w:eastAsia="hr-HR"/>
        </w:rPr>
        <w:t>terijalne resurse</w:t>
      </w:r>
      <w:r w:rsidRPr="009928D6">
        <w:rPr>
          <w:rFonts w:ascii="Times New Roman" w:eastAsia="Times New Roman" w:hAnsi="Times New Roman" w:cs="Times New Roman"/>
          <w:color w:val="000000"/>
          <w:sz w:val="24"/>
          <w:szCs w:val="24"/>
          <w:lang w:eastAsia="hr-HR"/>
        </w:rPr>
        <w:t xml:space="preserve"> te značajna financijska ulaganja</w:t>
      </w:r>
      <w:r w:rsidR="00A65C3B" w:rsidRPr="009928D6">
        <w:rPr>
          <w:rFonts w:ascii="Times New Roman" w:eastAsia="Times New Roman" w:hAnsi="Times New Roman" w:cs="Times New Roman"/>
          <w:color w:val="000000"/>
          <w:sz w:val="24"/>
          <w:szCs w:val="24"/>
          <w:lang w:eastAsia="hr-HR"/>
        </w:rPr>
        <w:t>. P</w:t>
      </w:r>
      <w:r w:rsidR="00752645" w:rsidRPr="009928D6">
        <w:rPr>
          <w:rFonts w:ascii="Times New Roman" w:eastAsia="Times New Roman" w:hAnsi="Times New Roman" w:cs="Times New Roman"/>
          <w:color w:val="000000"/>
          <w:sz w:val="24"/>
          <w:szCs w:val="24"/>
          <w:lang w:eastAsia="hr-HR"/>
        </w:rPr>
        <w:t>ovećanjem nataliteta i broja stanovnika dolazi do omogućavanja sve većeg gospodarskog rasta zbog većih potreba</w:t>
      </w:r>
      <w:r w:rsidRPr="009928D6">
        <w:rPr>
          <w:rFonts w:ascii="Times New Roman" w:eastAsia="Times New Roman" w:hAnsi="Times New Roman" w:cs="Times New Roman"/>
          <w:color w:val="000000"/>
          <w:sz w:val="24"/>
          <w:szCs w:val="24"/>
          <w:lang w:eastAsia="hr-HR"/>
        </w:rPr>
        <w:t xml:space="preserve"> i pomlađivanja stanovništva</w:t>
      </w:r>
      <w:r w:rsidR="00752645" w:rsidRPr="009928D6">
        <w:rPr>
          <w:rFonts w:ascii="Times New Roman" w:eastAsia="Times New Roman" w:hAnsi="Times New Roman" w:cs="Times New Roman"/>
          <w:color w:val="000000"/>
          <w:sz w:val="24"/>
          <w:szCs w:val="24"/>
          <w:lang w:eastAsia="hr-HR"/>
        </w:rPr>
        <w:t>.</w:t>
      </w:r>
      <w:r w:rsidR="00E93899" w:rsidRPr="009928D6">
        <w:rPr>
          <w:rFonts w:ascii="Times New Roman" w:eastAsia="Times New Roman" w:hAnsi="Times New Roman" w:cs="Times New Roman"/>
          <w:color w:val="000000"/>
          <w:sz w:val="24"/>
          <w:szCs w:val="24"/>
          <w:lang w:eastAsia="hr-HR"/>
        </w:rPr>
        <w:t xml:space="preserve"> Ovom mjerom nastoji se i zaustav</w:t>
      </w:r>
      <w:r w:rsidR="00B27704" w:rsidRPr="009928D6">
        <w:rPr>
          <w:rFonts w:ascii="Times New Roman" w:eastAsia="Times New Roman" w:hAnsi="Times New Roman" w:cs="Times New Roman"/>
          <w:color w:val="000000"/>
          <w:sz w:val="24"/>
          <w:szCs w:val="24"/>
          <w:lang w:eastAsia="hr-HR"/>
        </w:rPr>
        <w:t xml:space="preserve">iti odljev mladih obitelji iz </w:t>
      </w:r>
      <w:r w:rsidR="00B86C50">
        <w:rPr>
          <w:rFonts w:ascii="Times New Roman" w:eastAsia="Times New Roman" w:hAnsi="Times New Roman" w:cs="Times New Roman"/>
          <w:color w:val="000000"/>
          <w:sz w:val="24"/>
          <w:szCs w:val="24"/>
          <w:lang w:eastAsia="hr-HR"/>
        </w:rPr>
        <w:t>Splitsko-dalmatinske županije</w:t>
      </w:r>
      <w:r w:rsidR="00E93899" w:rsidRPr="009928D6">
        <w:rPr>
          <w:rFonts w:ascii="Times New Roman" w:eastAsia="Times New Roman" w:hAnsi="Times New Roman" w:cs="Times New Roman"/>
          <w:color w:val="000000"/>
          <w:sz w:val="24"/>
          <w:szCs w:val="24"/>
          <w:lang w:eastAsia="hr-HR"/>
        </w:rPr>
        <w:t xml:space="preserve"> te se pomaže </w:t>
      </w:r>
      <w:r w:rsidR="00B27704" w:rsidRPr="009928D6">
        <w:rPr>
          <w:rFonts w:ascii="Times New Roman" w:eastAsia="Times New Roman" w:hAnsi="Times New Roman" w:cs="Times New Roman"/>
          <w:color w:val="000000"/>
          <w:sz w:val="24"/>
          <w:szCs w:val="24"/>
          <w:lang w:eastAsia="hr-HR"/>
        </w:rPr>
        <w:t xml:space="preserve">i olakšava život </w:t>
      </w:r>
      <w:r w:rsidR="00E93899" w:rsidRPr="009928D6">
        <w:rPr>
          <w:rFonts w:ascii="Times New Roman" w:eastAsia="Times New Roman" w:hAnsi="Times New Roman" w:cs="Times New Roman"/>
          <w:color w:val="000000"/>
          <w:sz w:val="24"/>
          <w:szCs w:val="24"/>
          <w:lang w:eastAsia="hr-HR"/>
        </w:rPr>
        <w:t>obiteljima sa brojnom djecom, a pogotovo ženama (majkama) te se takođ</w:t>
      </w:r>
      <w:r w:rsidR="00B27704" w:rsidRPr="009928D6">
        <w:rPr>
          <w:rFonts w:ascii="Times New Roman" w:eastAsia="Times New Roman" w:hAnsi="Times New Roman" w:cs="Times New Roman"/>
          <w:color w:val="000000"/>
          <w:sz w:val="24"/>
          <w:szCs w:val="24"/>
          <w:lang w:eastAsia="hr-HR"/>
        </w:rPr>
        <w:t>er stimulira zapošljavanje žena</w:t>
      </w:r>
      <w:r w:rsidR="00E93899" w:rsidRPr="009928D6">
        <w:rPr>
          <w:rFonts w:ascii="Times New Roman" w:eastAsia="Times New Roman" w:hAnsi="Times New Roman" w:cs="Times New Roman"/>
          <w:color w:val="000000"/>
          <w:sz w:val="24"/>
          <w:szCs w:val="24"/>
          <w:lang w:eastAsia="hr-HR"/>
        </w:rPr>
        <w:t xml:space="preserve"> na pola radnog vremena te mogućnost lakšeg usklađivanja profesionalnog i obiteljskog života</w:t>
      </w:r>
      <w:r w:rsidR="00D23A15" w:rsidRPr="009928D6">
        <w:rPr>
          <w:rFonts w:ascii="Times New Roman" w:eastAsia="Times New Roman" w:hAnsi="Times New Roman" w:cs="Times New Roman"/>
          <w:color w:val="000000"/>
          <w:sz w:val="24"/>
          <w:szCs w:val="24"/>
          <w:lang w:eastAsia="hr-HR"/>
        </w:rPr>
        <w:t xml:space="preserve">, ali i profesionalizacija </w:t>
      </w:r>
      <w:r w:rsidR="000D1D79" w:rsidRPr="009928D6">
        <w:rPr>
          <w:rFonts w:ascii="Times New Roman" w:eastAsia="Times New Roman" w:hAnsi="Times New Roman" w:cs="Times New Roman"/>
          <w:color w:val="000000"/>
          <w:sz w:val="24"/>
          <w:szCs w:val="24"/>
          <w:lang w:eastAsia="hr-HR"/>
        </w:rPr>
        <w:t xml:space="preserve">i materijalno-financijsko vrednovanje </w:t>
      </w:r>
      <w:r w:rsidR="00D23A15" w:rsidRPr="009928D6">
        <w:rPr>
          <w:rFonts w:ascii="Times New Roman" w:eastAsia="Times New Roman" w:hAnsi="Times New Roman" w:cs="Times New Roman"/>
          <w:color w:val="000000"/>
          <w:sz w:val="24"/>
          <w:szCs w:val="24"/>
          <w:lang w:eastAsia="hr-HR"/>
        </w:rPr>
        <w:t>roditeljske odgajateljske uloge.</w:t>
      </w:r>
    </w:p>
    <w:p w14:paraId="27FB7682" w14:textId="161D3330" w:rsidR="004B710E" w:rsidRPr="009928D6" w:rsidRDefault="00413B38" w:rsidP="00413B38">
      <w:pPr>
        <w:jc w:val="left"/>
        <w:rPr>
          <w:rFonts w:ascii="Times New Roman" w:hAnsi="Times New Roman" w:cs="Times New Roman"/>
          <w:sz w:val="24"/>
          <w:szCs w:val="24"/>
        </w:rPr>
      </w:pPr>
      <w:r w:rsidRPr="009928D6">
        <w:rPr>
          <w:rFonts w:ascii="Times New Roman" w:hAnsi="Times New Roman" w:cs="Times New Roman"/>
          <w:sz w:val="24"/>
          <w:szCs w:val="24"/>
        </w:rPr>
        <w:t xml:space="preserve">Za vrijeme korištenja  potpora za roditelje odgojitelje roditeljima treba biti osigurana socijalna sigurnost kroz odgovarajuću visinu novčane pomoći ili novčane naknade, a osim izdašnosti naknada, važan je utjecaj samog trajanja </w:t>
      </w:r>
      <w:r w:rsidR="00D957A3" w:rsidRPr="009928D6">
        <w:rPr>
          <w:rFonts w:ascii="Times New Roman" w:hAnsi="Times New Roman" w:cs="Times New Roman"/>
          <w:sz w:val="24"/>
          <w:szCs w:val="24"/>
        </w:rPr>
        <w:t>potpore</w:t>
      </w:r>
      <w:r w:rsidRPr="009928D6">
        <w:rPr>
          <w:rFonts w:ascii="Times New Roman" w:hAnsi="Times New Roman" w:cs="Times New Roman"/>
          <w:sz w:val="24"/>
          <w:szCs w:val="24"/>
        </w:rPr>
        <w:t xml:space="preserve"> i fleksibilne mogućnosti nje</w:t>
      </w:r>
      <w:r w:rsidR="00D957A3" w:rsidRPr="009928D6">
        <w:rPr>
          <w:rFonts w:ascii="Times New Roman" w:hAnsi="Times New Roman" w:cs="Times New Roman"/>
          <w:sz w:val="24"/>
          <w:szCs w:val="24"/>
        </w:rPr>
        <w:t xml:space="preserve">nog </w:t>
      </w:r>
      <w:r w:rsidRPr="009928D6">
        <w:rPr>
          <w:rFonts w:ascii="Times New Roman" w:hAnsi="Times New Roman" w:cs="Times New Roman"/>
          <w:sz w:val="24"/>
          <w:szCs w:val="24"/>
        </w:rPr>
        <w:t>korištenja kako bi se omogućilo roditeljima primjereno vrijeme za brigu o djetetu poslije njegova rođenja te tijekom njegove najranije dobi</w:t>
      </w:r>
      <w:r w:rsidR="005A790A" w:rsidRPr="009928D6">
        <w:rPr>
          <w:rFonts w:ascii="Times New Roman" w:hAnsi="Times New Roman" w:cs="Times New Roman"/>
          <w:sz w:val="24"/>
          <w:szCs w:val="24"/>
        </w:rPr>
        <w:t>.</w:t>
      </w:r>
    </w:p>
    <w:p w14:paraId="1F91E785" w14:textId="49A36513" w:rsidR="005A790A" w:rsidRPr="009928D6" w:rsidRDefault="005A790A" w:rsidP="00413B38">
      <w:pPr>
        <w:jc w:val="left"/>
        <w:rPr>
          <w:rFonts w:ascii="Times New Roman" w:eastAsia="Times New Roman" w:hAnsi="Times New Roman" w:cs="Times New Roman"/>
          <w:color w:val="000000"/>
          <w:sz w:val="24"/>
          <w:szCs w:val="24"/>
          <w:lang w:eastAsia="hr-HR"/>
        </w:rPr>
      </w:pPr>
      <w:r w:rsidRPr="009928D6">
        <w:rPr>
          <w:rFonts w:ascii="Times New Roman" w:hAnsi="Times New Roman" w:cs="Times New Roman"/>
          <w:sz w:val="24"/>
          <w:szCs w:val="24"/>
        </w:rPr>
        <w:t xml:space="preserve">Ulaganje u obitelj i djecu nije trošak nego investicija i to posebna investicija sa dodanom vrijednošću jer je ljudski život, novi ljudski životi posebna dodana vrijednost i jedini istinski cilj svake ljudske djelatnosti bilo </w:t>
      </w:r>
      <w:r w:rsidR="00D957A3" w:rsidRPr="009928D6">
        <w:rPr>
          <w:rFonts w:ascii="Times New Roman" w:hAnsi="Times New Roman" w:cs="Times New Roman"/>
          <w:sz w:val="24"/>
          <w:szCs w:val="24"/>
        </w:rPr>
        <w:t xml:space="preserve">političke, </w:t>
      </w:r>
      <w:r w:rsidRPr="009928D6">
        <w:rPr>
          <w:rFonts w:ascii="Times New Roman" w:hAnsi="Times New Roman" w:cs="Times New Roman"/>
          <w:sz w:val="24"/>
          <w:szCs w:val="24"/>
        </w:rPr>
        <w:t>gospodarske,</w:t>
      </w:r>
      <w:r w:rsidR="00D957A3" w:rsidRPr="009928D6">
        <w:rPr>
          <w:rFonts w:ascii="Times New Roman" w:hAnsi="Times New Roman" w:cs="Times New Roman"/>
          <w:sz w:val="24"/>
          <w:szCs w:val="24"/>
        </w:rPr>
        <w:t xml:space="preserve"> </w:t>
      </w:r>
      <w:r w:rsidRPr="009928D6">
        <w:rPr>
          <w:rFonts w:ascii="Times New Roman" w:hAnsi="Times New Roman" w:cs="Times New Roman"/>
          <w:sz w:val="24"/>
          <w:szCs w:val="24"/>
        </w:rPr>
        <w:t>kulturne, socijalne ili duhovne.</w:t>
      </w:r>
    </w:p>
    <w:p w14:paraId="04BCE9DC" w14:textId="77777777" w:rsidR="005A790A" w:rsidRDefault="005A790A" w:rsidP="00EC50BB">
      <w:pPr>
        <w:jc w:val="left"/>
        <w:rPr>
          <w:rFonts w:ascii="Times New Roman" w:eastAsia="Times New Roman" w:hAnsi="Times New Roman" w:cs="Times New Roman"/>
          <w:b/>
          <w:bCs/>
          <w:color w:val="000000"/>
          <w:sz w:val="20"/>
          <w:szCs w:val="20"/>
          <w:lang w:eastAsia="hr-HR"/>
        </w:rPr>
      </w:pPr>
    </w:p>
    <w:p w14:paraId="23E1A169" w14:textId="77777777" w:rsidR="005A790A" w:rsidRDefault="005A790A" w:rsidP="00EC50BB">
      <w:pPr>
        <w:jc w:val="left"/>
        <w:rPr>
          <w:rFonts w:ascii="Times New Roman" w:eastAsia="Times New Roman" w:hAnsi="Times New Roman" w:cs="Times New Roman"/>
          <w:b/>
          <w:bCs/>
          <w:color w:val="000000"/>
          <w:sz w:val="20"/>
          <w:szCs w:val="20"/>
          <w:lang w:eastAsia="hr-HR"/>
        </w:rPr>
      </w:pPr>
    </w:p>
    <w:p w14:paraId="06AF8BDF" w14:textId="77777777" w:rsidR="00697BFC" w:rsidRPr="00494055" w:rsidRDefault="00697BFC" w:rsidP="00697BFC">
      <w:pPr>
        <w:pStyle w:val="Bezproreda"/>
        <w:rPr>
          <w:rFonts w:ascii="Times New Roman" w:hAnsi="Times New Roman" w:cs="Times New Roman"/>
          <w:sz w:val="24"/>
          <w:szCs w:val="24"/>
          <w:lang w:eastAsia="hr-HR"/>
        </w:rPr>
      </w:pPr>
    </w:p>
    <w:p w14:paraId="17958DE8" w14:textId="77777777" w:rsidR="00697BFC" w:rsidRPr="00494055" w:rsidRDefault="00697BFC" w:rsidP="00A1539C">
      <w:pPr>
        <w:pStyle w:val="Bezproreda"/>
        <w:ind w:left="-709"/>
        <w:rPr>
          <w:rFonts w:ascii="Times New Roman" w:hAnsi="Times New Roman" w:cs="Times New Roman"/>
          <w:sz w:val="24"/>
          <w:szCs w:val="24"/>
        </w:rPr>
      </w:pPr>
      <w:r w:rsidRPr="00494055">
        <w:rPr>
          <w:rFonts w:ascii="Times New Roman" w:hAnsi="Times New Roman" w:cs="Times New Roman"/>
          <w:noProof/>
          <w:sz w:val="24"/>
          <w:szCs w:val="24"/>
          <w:lang w:eastAsia="hr-HR"/>
        </w:rPr>
        <w:drawing>
          <wp:inline distT="0" distB="0" distL="0" distR="0" wp14:anchorId="5F71B0FB" wp14:editId="4E6A98E8">
            <wp:extent cx="5879804" cy="4125433"/>
            <wp:effectExtent l="0" t="0" r="698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D0C575" w14:textId="18BC927B" w:rsidR="00697BFC" w:rsidRPr="00697BFC" w:rsidRDefault="00697BFC" w:rsidP="00697BFC">
      <w:pPr>
        <w:spacing w:before="113" w:after="113" w:line="360" w:lineRule="auto"/>
        <w:ind w:left="134"/>
        <w:rPr>
          <w:rFonts w:ascii="Times New Roman" w:hAnsi="Times New Roman" w:cs="Times New Roman"/>
          <w:b/>
          <w:sz w:val="16"/>
          <w:szCs w:val="16"/>
        </w:rPr>
      </w:pPr>
      <w:r w:rsidRPr="00697BFC">
        <w:rPr>
          <w:rFonts w:ascii="Times New Roman" w:hAnsi="Times New Roman" w:cs="Times New Roman"/>
          <w:sz w:val="16"/>
          <w:szCs w:val="16"/>
        </w:rPr>
        <w:t xml:space="preserve">Graf </w:t>
      </w:r>
      <w:r>
        <w:rPr>
          <w:rFonts w:ascii="Times New Roman" w:hAnsi="Times New Roman" w:cs="Times New Roman"/>
          <w:sz w:val="16"/>
          <w:szCs w:val="16"/>
        </w:rPr>
        <w:t xml:space="preserve"> </w:t>
      </w:r>
      <w:r w:rsidRPr="00697BFC">
        <w:rPr>
          <w:rFonts w:ascii="Times New Roman" w:hAnsi="Times New Roman" w:cs="Times New Roman"/>
          <w:sz w:val="16"/>
          <w:szCs w:val="16"/>
        </w:rPr>
        <w:t xml:space="preserve">2. Popisi broja stanovnika Trilja i drugih jedinica lokalne samouprave na području Cetinskog kraja- usporedba kretanja broja stanovnika </w:t>
      </w:r>
      <w:r w:rsidRPr="00697BFC">
        <w:rPr>
          <w:rFonts w:ascii="Times New Roman" w:hAnsi="Times New Roman" w:cs="Times New Roman"/>
          <w:i/>
          <w:iCs/>
          <w:sz w:val="16"/>
          <w:szCs w:val="16"/>
        </w:rPr>
        <w:t>(obrada Miljenko Marić)</w:t>
      </w:r>
    </w:p>
    <w:p w14:paraId="53C9D085" w14:textId="77777777" w:rsidR="00A1539C" w:rsidRDefault="00A1539C" w:rsidP="002915A1">
      <w:pPr>
        <w:pStyle w:val="Bezproreda"/>
        <w:ind w:left="-284" w:right="-472"/>
        <w:rPr>
          <w:rFonts w:ascii="Times New Roman" w:hAnsi="Times New Roman" w:cs="Times New Roman"/>
          <w:noProof/>
          <w:sz w:val="24"/>
          <w:szCs w:val="24"/>
        </w:rPr>
      </w:pPr>
    </w:p>
    <w:p w14:paraId="193EBE17" w14:textId="5DA3B889" w:rsidR="002915A1" w:rsidRDefault="0063324B" w:rsidP="00896A04">
      <w:pPr>
        <w:ind w:left="-284"/>
        <w:jc w:val="left"/>
        <w:rPr>
          <w:rFonts w:ascii="Times New Roman" w:eastAsia="Times New Roman" w:hAnsi="Times New Roman" w:cs="Times New Roman"/>
          <w:b/>
          <w:bCs/>
          <w:color w:val="000000"/>
          <w:sz w:val="20"/>
          <w:szCs w:val="20"/>
          <w:lang w:eastAsia="hr-HR"/>
        </w:rPr>
      </w:pPr>
      <w:r>
        <w:rPr>
          <w:noProof/>
        </w:rPr>
        <w:drawing>
          <wp:inline distT="0" distB="0" distL="0" distR="0" wp14:anchorId="528D7FCA" wp14:editId="09CED014">
            <wp:extent cx="6105525" cy="3676650"/>
            <wp:effectExtent l="0" t="0" r="9525"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EB3BA1" w14:textId="6004D4B7" w:rsidR="00470410" w:rsidRDefault="00470410" w:rsidP="00697BFC">
      <w:pPr>
        <w:jc w:val="left"/>
        <w:rPr>
          <w:rFonts w:ascii="Times New Roman" w:hAnsi="Times New Roman" w:cs="Times New Roman"/>
          <w:i/>
          <w:iCs/>
          <w:sz w:val="16"/>
          <w:szCs w:val="16"/>
        </w:rPr>
      </w:pPr>
      <w:r w:rsidRPr="00697BFC">
        <w:rPr>
          <w:rFonts w:ascii="Times New Roman" w:hAnsi="Times New Roman" w:cs="Times New Roman"/>
          <w:sz w:val="16"/>
          <w:szCs w:val="16"/>
        </w:rPr>
        <w:t xml:space="preserve">Graf </w:t>
      </w:r>
      <w:r>
        <w:rPr>
          <w:rFonts w:ascii="Times New Roman" w:hAnsi="Times New Roman" w:cs="Times New Roman"/>
          <w:sz w:val="16"/>
          <w:szCs w:val="16"/>
        </w:rPr>
        <w:t xml:space="preserve"> 3. Prirodno kretanje broja stanovnika</w:t>
      </w:r>
      <w:r w:rsidRPr="00697BFC">
        <w:rPr>
          <w:rFonts w:ascii="Times New Roman" w:hAnsi="Times New Roman" w:cs="Times New Roman"/>
          <w:sz w:val="16"/>
          <w:szCs w:val="16"/>
        </w:rPr>
        <w:t xml:space="preserve"> - usporedba kretanja broja stanovnika</w:t>
      </w:r>
      <w:r>
        <w:rPr>
          <w:rFonts w:ascii="Times New Roman" w:hAnsi="Times New Roman" w:cs="Times New Roman"/>
          <w:sz w:val="16"/>
          <w:szCs w:val="16"/>
        </w:rPr>
        <w:t xml:space="preserve"> u RH u zadnjih 11 godina.</w:t>
      </w:r>
      <w:r w:rsidRPr="00697BFC">
        <w:rPr>
          <w:rFonts w:ascii="Times New Roman" w:hAnsi="Times New Roman" w:cs="Times New Roman"/>
          <w:sz w:val="16"/>
          <w:szCs w:val="16"/>
        </w:rPr>
        <w:t xml:space="preserve"> </w:t>
      </w:r>
      <w:r w:rsidRPr="00697BFC">
        <w:rPr>
          <w:rFonts w:ascii="Times New Roman" w:hAnsi="Times New Roman" w:cs="Times New Roman"/>
          <w:i/>
          <w:iCs/>
          <w:sz w:val="16"/>
          <w:szCs w:val="16"/>
        </w:rPr>
        <w:t>(obrada Miljenko Marić</w:t>
      </w:r>
      <w:r>
        <w:rPr>
          <w:rFonts w:ascii="Times New Roman" w:hAnsi="Times New Roman" w:cs="Times New Roman"/>
          <w:i/>
          <w:iCs/>
          <w:sz w:val="16"/>
          <w:szCs w:val="16"/>
        </w:rPr>
        <w:t>)</w:t>
      </w:r>
    </w:p>
    <w:p w14:paraId="008DCB38" w14:textId="77777777" w:rsidR="009928D6" w:rsidRDefault="009928D6" w:rsidP="00697BFC">
      <w:pPr>
        <w:jc w:val="left"/>
        <w:rPr>
          <w:rFonts w:ascii="Times New Roman" w:hAnsi="Times New Roman" w:cs="Times New Roman"/>
          <w:i/>
          <w:iCs/>
          <w:sz w:val="24"/>
          <w:szCs w:val="24"/>
        </w:rPr>
      </w:pPr>
    </w:p>
    <w:p w14:paraId="253C95EE" w14:textId="77777777" w:rsidR="009928D6" w:rsidRDefault="009928D6" w:rsidP="00697BFC">
      <w:pPr>
        <w:jc w:val="left"/>
        <w:rPr>
          <w:rFonts w:ascii="Times New Roman" w:hAnsi="Times New Roman" w:cs="Times New Roman"/>
          <w:i/>
          <w:iCs/>
          <w:sz w:val="24"/>
          <w:szCs w:val="24"/>
        </w:rPr>
      </w:pPr>
    </w:p>
    <w:p w14:paraId="503E7404" w14:textId="77777777" w:rsidR="009928D6" w:rsidRDefault="009928D6" w:rsidP="00697BFC">
      <w:pPr>
        <w:jc w:val="left"/>
        <w:rPr>
          <w:rFonts w:ascii="Times New Roman" w:hAnsi="Times New Roman" w:cs="Times New Roman"/>
          <w:i/>
          <w:iCs/>
          <w:sz w:val="24"/>
          <w:szCs w:val="24"/>
        </w:rPr>
      </w:pPr>
    </w:p>
    <w:p w14:paraId="1D26B095" w14:textId="2050A108" w:rsidR="00A530AF" w:rsidRDefault="00A530AF" w:rsidP="00697BFC">
      <w:pPr>
        <w:jc w:val="left"/>
        <w:rPr>
          <w:rFonts w:ascii="Times New Roman" w:hAnsi="Times New Roman" w:cs="Times New Roman"/>
          <w:i/>
          <w:iCs/>
          <w:sz w:val="24"/>
          <w:szCs w:val="24"/>
        </w:rPr>
      </w:pPr>
      <w:r w:rsidRPr="00A530AF">
        <w:rPr>
          <w:rFonts w:ascii="Times New Roman" w:hAnsi="Times New Roman" w:cs="Times New Roman"/>
          <w:i/>
          <w:iCs/>
          <w:sz w:val="24"/>
          <w:szCs w:val="24"/>
        </w:rPr>
        <w:t>Prijedlog  izradio vijećnik SD Županije: Miljenko Marić</w:t>
      </w:r>
    </w:p>
    <w:p w14:paraId="175DC28D" w14:textId="77777777" w:rsidR="009928D6" w:rsidRDefault="009928D6" w:rsidP="00697BFC">
      <w:pPr>
        <w:jc w:val="left"/>
        <w:rPr>
          <w:rFonts w:ascii="Times New Roman" w:hAnsi="Times New Roman" w:cs="Times New Roman"/>
          <w:i/>
          <w:iCs/>
          <w:sz w:val="24"/>
          <w:szCs w:val="24"/>
        </w:rPr>
      </w:pPr>
    </w:p>
    <w:p w14:paraId="49FAA39F" w14:textId="77777777" w:rsidR="009928D6" w:rsidRDefault="009928D6" w:rsidP="00697BFC">
      <w:pPr>
        <w:jc w:val="left"/>
        <w:rPr>
          <w:rFonts w:ascii="Times New Roman" w:hAnsi="Times New Roman" w:cs="Times New Roman"/>
          <w:i/>
          <w:iCs/>
          <w:sz w:val="24"/>
          <w:szCs w:val="24"/>
        </w:rPr>
      </w:pPr>
    </w:p>
    <w:p w14:paraId="0384D020" w14:textId="77777777" w:rsidR="00A530AF" w:rsidRDefault="00A530AF" w:rsidP="00697BFC">
      <w:pPr>
        <w:jc w:val="left"/>
        <w:rPr>
          <w:rFonts w:ascii="Times New Roman" w:hAnsi="Times New Roman" w:cs="Times New Roman"/>
          <w:i/>
          <w:iCs/>
          <w:sz w:val="24"/>
          <w:szCs w:val="24"/>
        </w:rPr>
      </w:pPr>
    </w:p>
    <w:p w14:paraId="080F21CA" w14:textId="77777777" w:rsidR="00A530AF" w:rsidRPr="00A530AF" w:rsidRDefault="00A530AF" w:rsidP="00697BFC">
      <w:pPr>
        <w:jc w:val="left"/>
        <w:rPr>
          <w:rFonts w:ascii="Times New Roman" w:eastAsia="Times New Roman" w:hAnsi="Times New Roman" w:cs="Times New Roman"/>
          <w:b/>
          <w:bCs/>
          <w:color w:val="000000"/>
          <w:sz w:val="24"/>
          <w:szCs w:val="24"/>
          <w:lang w:eastAsia="hr-HR"/>
        </w:rPr>
      </w:pPr>
    </w:p>
    <w:sectPr w:rsidR="00A530AF" w:rsidRPr="00A530AF" w:rsidSect="00A530AF">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508D" w14:textId="77777777" w:rsidR="003F21F2" w:rsidRDefault="003F21F2" w:rsidP="004D5241">
      <w:pPr>
        <w:spacing w:after="0"/>
      </w:pPr>
      <w:r>
        <w:separator/>
      </w:r>
    </w:p>
  </w:endnote>
  <w:endnote w:type="continuationSeparator" w:id="0">
    <w:p w14:paraId="5BC11025" w14:textId="77777777" w:rsidR="003F21F2" w:rsidRDefault="003F21F2" w:rsidP="004D52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CA1E" w14:textId="77777777" w:rsidR="004D5241" w:rsidRDefault="004D524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2D6D" w14:textId="77777777" w:rsidR="004D5241" w:rsidRDefault="004D524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951B" w14:textId="77777777" w:rsidR="004D5241" w:rsidRDefault="004D524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340C" w14:textId="77777777" w:rsidR="003F21F2" w:rsidRDefault="003F21F2" w:rsidP="004D5241">
      <w:pPr>
        <w:spacing w:after="0"/>
      </w:pPr>
      <w:r>
        <w:separator/>
      </w:r>
    </w:p>
  </w:footnote>
  <w:footnote w:type="continuationSeparator" w:id="0">
    <w:p w14:paraId="2675B2FD" w14:textId="77777777" w:rsidR="003F21F2" w:rsidRDefault="003F21F2" w:rsidP="004D52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6AC3" w14:textId="77777777" w:rsidR="004D5241" w:rsidRDefault="004D524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2549"/>
      <w:docPartObj>
        <w:docPartGallery w:val="Page Numbers (Top of Page)"/>
        <w:docPartUnique/>
      </w:docPartObj>
    </w:sdtPr>
    <w:sdtEndPr/>
    <w:sdtContent>
      <w:p w14:paraId="78FA01ED" w14:textId="7487CCA9" w:rsidR="004D5241" w:rsidRDefault="004D5241">
        <w:pPr>
          <w:pStyle w:val="Zaglavlje"/>
          <w:jc w:val="right"/>
        </w:pPr>
        <w:r>
          <w:fldChar w:fldCharType="begin"/>
        </w:r>
        <w:r>
          <w:instrText>PAGE   \* MERGEFORMAT</w:instrText>
        </w:r>
        <w:r>
          <w:fldChar w:fldCharType="separate"/>
        </w:r>
        <w:r w:rsidR="0094033F">
          <w:rPr>
            <w:noProof/>
          </w:rPr>
          <w:t>10</w:t>
        </w:r>
        <w:r>
          <w:fldChar w:fldCharType="end"/>
        </w:r>
      </w:p>
    </w:sdtContent>
  </w:sdt>
  <w:p w14:paraId="11B75A25" w14:textId="77777777" w:rsidR="004D5241" w:rsidRDefault="004D524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1E60" w14:textId="77777777" w:rsidR="004D5241" w:rsidRDefault="004D524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A44"/>
    <w:multiLevelType w:val="hybridMultilevel"/>
    <w:tmpl w:val="A41EC3E0"/>
    <w:lvl w:ilvl="0" w:tplc="041A0017">
      <w:start w:val="1"/>
      <w:numFmt w:val="lowerLetter"/>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45197C"/>
    <w:multiLevelType w:val="hybridMultilevel"/>
    <w:tmpl w:val="CBD2C4A4"/>
    <w:lvl w:ilvl="0" w:tplc="3D9A99A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0FB83CCA"/>
    <w:multiLevelType w:val="hybridMultilevel"/>
    <w:tmpl w:val="47DC161E"/>
    <w:lvl w:ilvl="0" w:tplc="FFFFFFFF">
      <w:start w:val="1"/>
      <w:numFmt w:val="decimal"/>
      <w:lvlText w:val="(%1)"/>
      <w:lvlJc w:val="left"/>
      <w:pPr>
        <w:ind w:left="1428" w:hanging="360"/>
      </w:pPr>
      <w:rPr>
        <w:rFonts w:hint="default"/>
      </w:rPr>
    </w:lvl>
    <w:lvl w:ilvl="1" w:tplc="041A0019">
      <w:start w:val="1"/>
      <w:numFmt w:val="lowerLetter"/>
      <w:lvlText w:val="%2."/>
      <w:lvlJc w:val="left"/>
      <w:pPr>
        <w:ind w:left="1440" w:hanging="360"/>
      </w:pPr>
    </w:lvl>
    <w:lvl w:ilvl="2" w:tplc="DBD650A2">
      <w:numFmt w:val="bullet"/>
      <w:lvlText w:val=""/>
      <w:lvlJc w:val="left"/>
      <w:pPr>
        <w:ind w:left="2340" w:hanging="360"/>
      </w:pPr>
      <w:rPr>
        <w:rFonts w:ascii="Symbol" w:eastAsia="Times New Roman" w:hAnsi="Symbol" w:cs="Times New Roman" w:hint="default"/>
        <w:sz w:val="20"/>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0293B"/>
    <w:multiLevelType w:val="hybridMultilevel"/>
    <w:tmpl w:val="E5A4605E"/>
    <w:lvl w:ilvl="0" w:tplc="041A0017">
      <w:start w:val="1"/>
      <w:numFmt w:val="lowerLetter"/>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C359D1"/>
    <w:multiLevelType w:val="hybridMultilevel"/>
    <w:tmpl w:val="1AC8ACEC"/>
    <w:lvl w:ilvl="0" w:tplc="681A4D38">
      <w:start w:val="1"/>
      <w:numFmt w:val="decimal"/>
      <w:lvlText w:val="(%1)"/>
      <w:lvlJc w:val="left"/>
      <w:pPr>
        <w:ind w:left="1428" w:hanging="360"/>
      </w:pPr>
      <w:rPr>
        <w:rFonts w:hint="default"/>
        <w:b w:val="0"/>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1CF7758B"/>
    <w:multiLevelType w:val="hybridMultilevel"/>
    <w:tmpl w:val="6B1450D2"/>
    <w:lvl w:ilvl="0" w:tplc="BB64863C">
      <w:start w:val="2"/>
      <w:numFmt w:val="decimal"/>
      <w:lvlText w:val="(%1)"/>
      <w:lvlJc w:val="left"/>
      <w:pPr>
        <w:ind w:left="142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165220"/>
    <w:multiLevelType w:val="hybridMultilevel"/>
    <w:tmpl w:val="A21CA1DA"/>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7" w15:restartNumberingAfterBreak="0">
    <w:nsid w:val="273004BC"/>
    <w:multiLevelType w:val="hybridMultilevel"/>
    <w:tmpl w:val="470625B6"/>
    <w:lvl w:ilvl="0" w:tplc="041A0019">
      <w:start w:val="1"/>
      <w:numFmt w:val="lowerLetter"/>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187463"/>
    <w:multiLevelType w:val="hybridMultilevel"/>
    <w:tmpl w:val="536CB092"/>
    <w:lvl w:ilvl="0" w:tplc="3D9A99AC">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9" w15:restartNumberingAfterBreak="0">
    <w:nsid w:val="2B274457"/>
    <w:multiLevelType w:val="hybridMultilevel"/>
    <w:tmpl w:val="112C1A82"/>
    <w:lvl w:ilvl="0" w:tplc="3D9A99AC">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0" w15:restartNumberingAfterBreak="0">
    <w:nsid w:val="2D5D06E5"/>
    <w:multiLevelType w:val="hybridMultilevel"/>
    <w:tmpl w:val="8B7A4016"/>
    <w:lvl w:ilvl="0" w:tplc="041A0017">
      <w:start w:val="1"/>
      <w:numFmt w:val="lowerLetter"/>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C61727"/>
    <w:multiLevelType w:val="hybridMultilevel"/>
    <w:tmpl w:val="5416592C"/>
    <w:lvl w:ilvl="0" w:tplc="3D9A99A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15:restartNumberingAfterBreak="0">
    <w:nsid w:val="30892A57"/>
    <w:multiLevelType w:val="hybridMultilevel"/>
    <w:tmpl w:val="28AA51F2"/>
    <w:lvl w:ilvl="0" w:tplc="041A0019">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847746"/>
    <w:multiLevelType w:val="hybridMultilevel"/>
    <w:tmpl w:val="F3B4D8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154918"/>
    <w:multiLevelType w:val="hybridMultilevel"/>
    <w:tmpl w:val="B6E6036E"/>
    <w:lvl w:ilvl="0" w:tplc="FFFFFFFF">
      <w:start w:val="1"/>
      <w:numFmt w:val="decimal"/>
      <w:lvlText w:val="(%1)"/>
      <w:lvlJc w:val="left"/>
      <w:pPr>
        <w:ind w:left="2137"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15:restartNumberingAfterBreak="0">
    <w:nsid w:val="49190E64"/>
    <w:multiLevelType w:val="hybridMultilevel"/>
    <w:tmpl w:val="A4FA7D2A"/>
    <w:lvl w:ilvl="0" w:tplc="FFFFFFFF">
      <w:start w:val="1"/>
      <w:numFmt w:val="decimal"/>
      <w:lvlText w:val="(%1)"/>
      <w:lvlJc w:val="left"/>
      <w:pPr>
        <w:ind w:left="1428" w:hanging="360"/>
      </w:pPr>
      <w:rPr>
        <w:rFonts w:hint="default"/>
      </w:rPr>
    </w:lvl>
    <w:lvl w:ilvl="1" w:tplc="FFFFFFFF">
      <w:numFmt w:val="bullet"/>
      <w:lvlText w:val="-"/>
      <w:lvlJc w:val="left"/>
      <w:pPr>
        <w:ind w:left="2148" w:hanging="360"/>
      </w:pPr>
      <w:rPr>
        <w:rFonts w:ascii="Times New Roman" w:eastAsia="Times New Roman" w:hAnsi="Times New Roman" w:cs="Times New Roman" w:hint="default"/>
        <w:sz w:val="20"/>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4AAA1C9C"/>
    <w:multiLevelType w:val="hybridMultilevel"/>
    <w:tmpl w:val="6FF0A7E4"/>
    <w:lvl w:ilvl="0" w:tplc="041A0017">
      <w:start w:val="1"/>
      <w:numFmt w:val="lowerLetter"/>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BD1F6E"/>
    <w:multiLevelType w:val="hybridMultilevel"/>
    <w:tmpl w:val="09CC3222"/>
    <w:lvl w:ilvl="0" w:tplc="FFFFFFFF">
      <w:start w:val="1"/>
      <w:numFmt w:val="decimal"/>
      <w:lvlText w:val="(%1)"/>
      <w:lvlJc w:val="left"/>
      <w:pPr>
        <w:ind w:left="1428" w:hanging="360"/>
      </w:pPr>
      <w:rPr>
        <w:rFonts w:hint="default"/>
      </w:rPr>
    </w:lvl>
    <w:lvl w:ilvl="1" w:tplc="041A0017">
      <w:start w:val="1"/>
      <w:numFmt w:val="lowerLetter"/>
      <w:lvlText w:val="%2)"/>
      <w:lvlJc w:val="left"/>
      <w:pPr>
        <w:ind w:left="1495" w:hanging="360"/>
      </w:pPr>
    </w:lvl>
    <w:lvl w:ilvl="2" w:tplc="FFFFFFFF">
      <w:numFmt w:val="bullet"/>
      <w:lvlText w:val=""/>
      <w:lvlJc w:val="left"/>
      <w:pPr>
        <w:ind w:left="2340" w:hanging="360"/>
      </w:pPr>
      <w:rPr>
        <w:rFonts w:ascii="Symbol" w:eastAsia="Times New Roman" w:hAnsi="Symbol" w:cs="Times New Roman" w:hint="default"/>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7405BA"/>
    <w:multiLevelType w:val="hybridMultilevel"/>
    <w:tmpl w:val="67B274C8"/>
    <w:lvl w:ilvl="0" w:tplc="3D9A99AC">
      <w:start w:val="1"/>
      <w:numFmt w:val="decimal"/>
      <w:lvlText w:val="(%1)"/>
      <w:lvlJc w:val="left"/>
      <w:pPr>
        <w:ind w:left="1428" w:hanging="360"/>
      </w:pPr>
      <w:rPr>
        <w:rFonts w:hint="default"/>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5AE6771F"/>
    <w:multiLevelType w:val="hybridMultilevel"/>
    <w:tmpl w:val="43547EFA"/>
    <w:lvl w:ilvl="0" w:tplc="041A0019">
      <w:start w:val="1"/>
      <w:numFmt w:val="lowerLetter"/>
      <w:lvlText w:val="%1."/>
      <w:lvlJc w:val="left"/>
      <w:pPr>
        <w:ind w:left="2138" w:hanging="360"/>
      </w:pPr>
      <w:rPr>
        <w:sz w:val="24"/>
        <w:szCs w:val="24"/>
      </w:rPr>
    </w:lvl>
    <w:lvl w:ilvl="1" w:tplc="041A0019">
      <w:start w:val="1"/>
      <w:numFmt w:val="lowerLetter"/>
      <w:lvlText w:val="%2."/>
      <w:lvlJc w:val="left"/>
      <w:pPr>
        <w:ind w:left="92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20" w15:restartNumberingAfterBreak="0">
    <w:nsid w:val="65B1170A"/>
    <w:multiLevelType w:val="hybridMultilevel"/>
    <w:tmpl w:val="016CFF6E"/>
    <w:lvl w:ilvl="0" w:tplc="3D9A99AC">
      <w:start w:val="1"/>
      <w:numFmt w:val="decimal"/>
      <w:lvlText w:val="(%1)"/>
      <w:lvlJc w:val="left"/>
      <w:pPr>
        <w:ind w:left="1428" w:hanging="360"/>
      </w:pPr>
      <w:rPr>
        <w:rFonts w:hint="default"/>
      </w:rPr>
    </w:lvl>
    <w:lvl w:ilvl="1" w:tplc="1CC65814">
      <w:numFmt w:val="bullet"/>
      <w:lvlText w:val="-"/>
      <w:lvlJc w:val="left"/>
      <w:pPr>
        <w:ind w:left="2148" w:hanging="360"/>
      </w:pPr>
      <w:rPr>
        <w:rFonts w:ascii="Times New Roman" w:eastAsia="Times New Roman" w:hAnsi="Times New Roman" w:cs="Times New Roman" w:hint="default"/>
        <w:sz w:val="20"/>
      </w:r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6EC00F2F"/>
    <w:multiLevelType w:val="hybridMultilevel"/>
    <w:tmpl w:val="6C2669B6"/>
    <w:lvl w:ilvl="0" w:tplc="3D9A99AC">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6ED534CD"/>
    <w:multiLevelType w:val="hybridMultilevel"/>
    <w:tmpl w:val="576A19CA"/>
    <w:lvl w:ilvl="0" w:tplc="29DC6B50">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15:restartNumberingAfterBreak="0">
    <w:nsid w:val="743D0C1D"/>
    <w:multiLevelType w:val="hybridMultilevel"/>
    <w:tmpl w:val="5F9A149A"/>
    <w:lvl w:ilvl="0" w:tplc="3D9A99AC">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6457FB5"/>
    <w:multiLevelType w:val="hybridMultilevel"/>
    <w:tmpl w:val="18AE386E"/>
    <w:lvl w:ilvl="0" w:tplc="FFFFFFFF">
      <w:start w:val="1"/>
      <w:numFmt w:val="lowerLetter"/>
      <w:lvlText w:val="%1."/>
      <w:lvlJc w:val="left"/>
      <w:pPr>
        <w:ind w:left="2138" w:hanging="360"/>
      </w:pPr>
      <w:rPr>
        <w:sz w:val="24"/>
        <w:szCs w:val="24"/>
      </w:rPr>
    </w:lvl>
    <w:lvl w:ilvl="1" w:tplc="041A0017">
      <w:start w:val="1"/>
      <w:numFmt w:val="lowerLetter"/>
      <w:lvlText w:val="%2)"/>
      <w:lvlJc w:val="left"/>
      <w:pPr>
        <w:ind w:left="92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5" w15:restartNumberingAfterBreak="0">
    <w:nsid w:val="79EE689A"/>
    <w:multiLevelType w:val="hybridMultilevel"/>
    <w:tmpl w:val="7BC48774"/>
    <w:lvl w:ilvl="0" w:tplc="3D9A99A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7DF045E3"/>
    <w:multiLevelType w:val="hybridMultilevel"/>
    <w:tmpl w:val="470625B6"/>
    <w:lvl w:ilvl="0" w:tplc="FFFFFFFF">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5777694">
    <w:abstractNumId w:val="8"/>
  </w:num>
  <w:num w:numId="2" w16cid:durableId="105736412">
    <w:abstractNumId w:val="23"/>
  </w:num>
  <w:num w:numId="3" w16cid:durableId="1552381177">
    <w:abstractNumId w:val="21"/>
  </w:num>
  <w:num w:numId="4" w16cid:durableId="602616218">
    <w:abstractNumId w:val="16"/>
  </w:num>
  <w:num w:numId="5" w16cid:durableId="805702500">
    <w:abstractNumId w:val="22"/>
  </w:num>
  <w:num w:numId="6" w16cid:durableId="118686714">
    <w:abstractNumId w:val="20"/>
  </w:num>
  <w:num w:numId="7" w16cid:durableId="215286032">
    <w:abstractNumId w:val="4"/>
  </w:num>
  <w:num w:numId="8" w16cid:durableId="125780925">
    <w:abstractNumId w:val="12"/>
  </w:num>
  <w:num w:numId="9" w16cid:durableId="1116750936">
    <w:abstractNumId w:val="19"/>
  </w:num>
  <w:num w:numId="10" w16cid:durableId="1611474989">
    <w:abstractNumId w:val="2"/>
  </w:num>
  <w:num w:numId="11" w16cid:durableId="1067804470">
    <w:abstractNumId w:val="15"/>
  </w:num>
  <w:num w:numId="12" w16cid:durableId="1647659811">
    <w:abstractNumId w:val="14"/>
  </w:num>
  <w:num w:numId="13" w16cid:durableId="1121261573">
    <w:abstractNumId w:val="9"/>
  </w:num>
  <w:num w:numId="14" w16cid:durableId="947810473">
    <w:abstractNumId w:val="11"/>
  </w:num>
  <w:num w:numId="15" w16cid:durableId="2026708319">
    <w:abstractNumId w:val="25"/>
  </w:num>
  <w:num w:numId="16" w16cid:durableId="589437278">
    <w:abstractNumId w:val="1"/>
  </w:num>
  <w:num w:numId="17" w16cid:durableId="580412999">
    <w:abstractNumId w:val="18"/>
  </w:num>
  <w:num w:numId="18" w16cid:durableId="269507427">
    <w:abstractNumId w:val="10"/>
  </w:num>
  <w:num w:numId="19" w16cid:durableId="1674451796">
    <w:abstractNumId w:val="7"/>
  </w:num>
  <w:num w:numId="20" w16cid:durableId="654065284">
    <w:abstractNumId w:val="6"/>
  </w:num>
  <w:num w:numId="21" w16cid:durableId="349374197">
    <w:abstractNumId w:val="3"/>
  </w:num>
  <w:num w:numId="22" w16cid:durableId="733894266">
    <w:abstractNumId w:val="26"/>
  </w:num>
  <w:num w:numId="23" w16cid:durableId="1794521588">
    <w:abstractNumId w:val="0"/>
  </w:num>
  <w:num w:numId="24" w16cid:durableId="1782994996">
    <w:abstractNumId w:val="13"/>
  </w:num>
  <w:num w:numId="25" w16cid:durableId="1331520124">
    <w:abstractNumId w:val="24"/>
  </w:num>
  <w:num w:numId="26" w16cid:durableId="339167239">
    <w:abstractNumId w:val="17"/>
  </w:num>
  <w:num w:numId="27" w16cid:durableId="51376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91"/>
    <w:rsid w:val="000551F3"/>
    <w:rsid w:val="000565BC"/>
    <w:rsid w:val="000672BE"/>
    <w:rsid w:val="0007661F"/>
    <w:rsid w:val="00085513"/>
    <w:rsid w:val="00087294"/>
    <w:rsid w:val="00092735"/>
    <w:rsid w:val="000A5C7B"/>
    <w:rsid w:val="000C02A6"/>
    <w:rsid w:val="000D1D79"/>
    <w:rsid w:val="000E41EF"/>
    <w:rsid w:val="000E71F9"/>
    <w:rsid w:val="001056FE"/>
    <w:rsid w:val="00117FEC"/>
    <w:rsid w:val="001315C6"/>
    <w:rsid w:val="001354E2"/>
    <w:rsid w:val="00142F36"/>
    <w:rsid w:val="00161C4D"/>
    <w:rsid w:val="00164B12"/>
    <w:rsid w:val="001738CB"/>
    <w:rsid w:val="00180A84"/>
    <w:rsid w:val="001836D5"/>
    <w:rsid w:val="001C515E"/>
    <w:rsid w:val="001D396F"/>
    <w:rsid w:val="001D4D40"/>
    <w:rsid w:val="0020275E"/>
    <w:rsid w:val="002038AF"/>
    <w:rsid w:val="0022754E"/>
    <w:rsid w:val="00227A6F"/>
    <w:rsid w:val="002427F3"/>
    <w:rsid w:val="00244871"/>
    <w:rsid w:val="00257A27"/>
    <w:rsid w:val="0028180E"/>
    <w:rsid w:val="00287BCD"/>
    <w:rsid w:val="002915A1"/>
    <w:rsid w:val="002963EA"/>
    <w:rsid w:val="002A3FE8"/>
    <w:rsid w:val="002B2893"/>
    <w:rsid w:val="002C0169"/>
    <w:rsid w:val="002C74BD"/>
    <w:rsid w:val="002D28BF"/>
    <w:rsid w:val="002D5667"/>
    <w:rsid w:val="002F5E2F"/>
    <w:rsid w:val="00305DAA"/>
    <w:rsid w:val="00306942"/>
    <w:rsid w:val="00331A7D"/>
    <w:rsid w:val="003461DF"/>
    <w:rsid w:val="0036016C"/>
    <w:rsid w:val="00367EC2"/>
    <w:rsid w:val="00375983"/>
    <w:rsid w:val="003B02B1"/>
    <w:rsid w:val="003B70ED"/>
    <w:rsid w:val="003C346F"/>
    <w:rsid w:val="003D02CA"/>
    <w:rsid w:val="003D2C95"/>
    <w:rsid w:val="003E0348"/>
    <w:rsid w:val="003F21F2"/>
    <w:rsid w:val="00413B38"/>
    <w:rsid w:val="004241C8"/>
    <w:rsid w:val="004411A7"/>
    <w:rsid w:val="00442CC2"/>
    <w:rsid w:val="00470410"/>
    <w:rsid w:val="004867EB"/>
    <w:rsid w:val="004B3BB5"/>
    <w:rsid w:val="004B4A1A"/>
    <w:rsid w:val="004B63DB"/>
    <w:rsid w:val="004B710E"/>
    <w:rsid w:val="004C3276"/>
    <w:rsid w:val="004D4130"/>
    <w:rsid w:val="004D5241"/>
    <w:rsid w:val="004E3A9E"/>
    <w:rsid w:val="00514339"/>
    <w:rsid w:val="00536550"/>
    <w:rsid w:val="00546B69"/>
    <w:rsid w:val="00563ACC"/>
    <w:rsid w:val="00577374"/>
    <w:rsid w:val="00577AAD"/>
    <w:rsid w:val="00583210"/>
    <w:rsid w:val="00586332"/>
    <w:rsid w:val="005A790A"/>
    <w:rsid w:val="005B0119"/>
    <w:rsid w:val="005B0752"/>
    <w:rsid w:val="005B2317"/>
    <w:rsid w:val="005B7FC0"/>
    <w:rsid w:val="005C30E3"/>
    <w:rsid w:val="005D5BA1"/>
    <w:rsid w:val="005E1723"/>
    <w:rsid w:val="005E25DE"/>
    <w:rsid w:val="005E54DD"/>
    <w:rsid w:val="005E6F67"/>
    <w:rsid w:val="0060723F"/>
    <w:rsid w:val="00613BC9"/>
    <w:rsid w:val="00617AAC"/>
    <w:rsid w:val="00617CA4"/>
    <w:rsid w:val="0063324B"/>
    <w:rsid w:val="00641876"/>
    <w:rsid w:val="00650938"/>
    <w:rsid w:val="00662EC2"/>
    <w:rsid w:val="006638F3"/>
    <w:rsid w:val="0067080E"/>
    <w:rsid w:val="00697BFC"/>
    <w:rsid w:val="006A0221"/>
    <w:rsid w:val="006B1B5D"/>
    <w:rsid w:val="006B4137"/>
    <w:rsid w:val="006B4B65"/>
    <w:rsid w:val="00712BCF"/>
    <w:rsid w:val="00715D53"/>
    <w:rsid w:val="007338F1"/>
    <w:rsid w:val="0073703D"/>
    <w:rsid w:val="007419D0"/>
    <w:rsid w:val="00751E6B"/>
    <w:rsid w:val="00752645"/>
    <w:rsid w:val="00775799"/>
    <w:rsid w:val="00777308"/>
    <w:rsid w:val="00796140"/>
    <w:rsid w:val="007C4E91"/>
    <w:rsid w:val="007D457B"/>
    <w:rsid w:val="00846817"/>
    <w:rsid w:val="00864893"/>
    <w:rsid w:val="00882914"/>
    <w:rsid w:val="00884D49"/>
    <w:rsid w:val="00896A04"/>
    <w:rsid w:val="008A3B0D"/>
    <w:rsid w:val="008C029A"/>
    <w:rsid w:val="008C642B"/>
    <w:rsid w:val="008C7577"/>
    <w:rsid w:val="008E21B9"/>
    <w:rsid w:val="008E2343"/>
    <w:rsid w:val="008F20AC"/>
    <w:rsid w:val="00923C11"/>
    <w:rsid w:val="009255B7"/>
    <w:rsid w:val="00925CD4"/>
    <w:rsid w:val="0094033F"/>
    <w:rsid w:val="00950FF4"/>
    <w:rsid w:val="009513A6"/>
    <w:rsid w:val="00956ABD"/>
    <w:rsid w:val="0096090F"/>
    <w:rsid w:val="00974E31"/>
    <w:rsid w:val="0098118E"/>
    <w:rsid w:val="00990556"/>
    <w:rsid w:val="009928D6"/>
    <w:rsid w:val="009B228E"/>
    <w:rsid w:val="009C1A57"/>
    <w:rsid w:val="009D3F1B"/>
    <w:rsid w:val="009F1136"/>
    <w:rsid w:val="00A029F8"/>
    <w:rsid w:val="00A10896"/>
    <w:rsid w:val="00A10EDC"/>
    <w:rsid w:val="00A1539C"/>
    <w:rsid w:val="00A509CA"/>
    <w:rsid w:val="00A52AD8"/>
    <w:rsid w:val="00A530AF"/>
    <w:rsid w:val="00A54DBC"/>
    <w:rsid w:val="00A65C3B"/>
    <w:rsid w:val="00A77077"/>
    <w:rsid w:val="00A7776E"/>
    <w:rsid w:val="00A82B59"/>
    <w:rsid w:val="00A864BA"/>
    <w:rsid w:val="00A90438"/>
    <w:rsid w:val="00A95BCA"/>
    <w:rsid w:val="00A973FF"/>
    <w:rsid w:val="00AA6491"/>
    <w:rsid w:val="00AA7221"/>
    <w:rsid w:val="00AB5766"/>
    <w:rsid w:val="00AD19CA"/>
    <w:rsid w:val="00AD7FE4"/>
    <w:rsid w:val="00AE0555"/>
    <w:rsid w:val="00AF4C85"/>
    <w:rsid w:val="00B012D8"/>
    <w:rsid w:val="00B05330"/>
    <w:rsid w:val="00B2673E"/>
    <w:rsid w:val="00B27704"/>
    <w:rsid w:val="00B4453D"/>
    <w:rsid w:val="00B4716D"/>
    <w:rsid w:val="00B562A5"/>
    <w:rsid w:val="00B6438A"/>
    <w:rsid w:val="00B73527"/>
    <w:rsid w:val="00B82EBE"/>
    <w:rsid w:val="00B86C50"/>
    <w:rsid w:val="00B9061E"/>
    <w:rsid w:val="00B97886"/>
    <w:rsid w:val="00BA1301"/>
    <w:rsid w:val="00C121AA"/>
    <w:rsid w:val="00C139BB"/>
    <w:rsid w:val="00C14B61"/>
    <w:rsid w:val="00C1641A"/>
    <w:rsid w:val="00C17993"/>
    <w:rsid w:val="00C2181F"/>
    <w:rsid w:val="00C21AB5"/>
    <w:rsid w:val="00C44299"/>
    <w:rsid w:val="00C65CF7"/>
    <w:rsid w:val="00C90E10"/>
    <w:rsid w:val="00CA15B0"/>
    <w:rsid w:val="00CA4239"/>
    <w:rsid w:val="00CF0D76"/>
    <w:rsid w:val="00D23A15"/>
    <w:rsid w:val="00D37ABC"/>
    <w:rsid w:val="00D4301C"/>
    <w:rsid w:val="00D623F5"/>
    <w:rsid w:val="00D62839"/>
    <w:rsid w:val="00D753FA"/>
    <w:rsid w:val="00D957A3"/>
    <w:rsid w:val="00DA26CD"/>
    <w:rsid w:val="00DD0685"/>
    <w:rsid w:val="00DD1338"/>
    <w:rsid w:val="00DD7155"/>
    <w:rsid w:val="00DE683B"/>
    <w:rsid w:val="00DE79C1"/>
    <w:rsid w:val="00E17FDB"/>
    <w:rsid w:val="00E479D9"/>
    <w:rsid w:val="00E51349"/>
    <w:rsid w:val="00E75A73"/>
    <w:rsid w:val="00E81D25"/>
    <w:rsid w:val="00E93899"/>
    <w:rsid w:val="00EB6034"/>
    <w:rsid w:val="00EC0BEE"/>
    <w:rsid w:val="00EC50BB"/>
    <w:rsid w:val="00EC6341"/>
    <w:rsid w:val="00ED54F0"/>
    <w:rsid w:val="00EE21B9"/>
    <w:rsid w:val="00EF1224"/>
    <w:rsid w:val="00EF643D"/>
    <w:rsid w:val="00F00765"/>
    <w:rsid w:val="00F13FAB"/>
    <w:rsid w:val="00F26331"/>
    <w:rsid w:val="00F27BE5"/>
    <w:rsid w:val="00F4359F"/>
    <w:rsid w:val="00F520EE"/>
    <w:rsid w:val="00F559E6"/>
    <w:rsid w:val="00F60C37"/>
    <w:rsid w:val="00F67B5C"/>
    <w:rsid w:val="00F91FEF"/>
    <w:rsid w:val="00F92C23"/>
    <w:rsid w:val="00F95D89"/>
    <w:rsid w:val="00FA4414"/>
    <w:rsid w:val="00FA5154"/>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0D6E"/>
  <w15:chartTrackingRefBased/>
  <w15:docId w15:val="{2DB72F76-B5F5-47C4-AE3C-0D292A4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1A"/>
  </w:style>
  <w:style w:type="paragraph" w:styleId="Naslov1">
    <w:name w:val="heading 1"/>
    <w:basedOn w:val="Normal"/>
    <w:next w:val="Normal"/>
    <w:link w:val="Naslov1Char"/>
    <w:uiPriority w:val="9"/>
    <w:qFormat/>
    <w:rsid w:val="004B4A1A"/>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ormal"/>
    <w:next w:val="Normal"/>
    <w:link w:val="Naslov2Char"/>
    <w:uiPriority w:val="9"/>
    <w:semiHidden/>
    <w:unhideWhenUsed/>
    <w:qFormat/>
    <w:rsid w:val="004B4A1A"/>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semiHidden/>
    <w:unhideWhenUsed/>
    <w:qFormat/>
    <w:rsid w:val="004B4A1A"/>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semiHidden/>
    <w:unhideWhenUsed/>
    <w:qFormat/>
    <w:rsid w:val="004B4A1A"/>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semiHidden/>
    <w:unhideWhenUsed/>
    <w:qFormat/>
    <w:rsid w:val="004B4A1A"/>
    <w:pPr>
      <w:keepNext/>
      <w:keepLines/>
      <w:spacing w:before="120" w:after="0"/>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semiHidden/>
    <w:unhideWhenUsed/>
    <w:qFormat/>
    <w:rsid w:val="004B4A1A"/>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semiHidden/>
    <w:unhideWhenUsed/>
    <w:qFormat/>
    <w:rsid w:val="004B4A1A"/>
    <w:pPr>
      <w:keepNext/>
      <w:keepLines/>
      <w:spacing w:before="120" w:after="0"/>
      <w:outlineLvl w:val="6"/>
    </w:pPr>
    <w:rPr>
      <w:i/>
      <w:iCs/>
    </w:rPr>
  </w:style>
  <w:style w:type="paragraph" w:styleId="Naslov8">
    <w:name w:val="heading 8"/>
    <w:basedOn w:val="Normal"/>
    <w:next w:val="Normal"/>
    <w:link w:val="Naslov8Char"/>
    <w:uiPriority w:val="9"/>
    <w:semiHidden/>
    <w:unhideWhenUsed/>
    <w:qFormat/>
    <w:rsid w:val="004B4A1A"/>
    <w:pPr>
      <w:keepNext/>
      <w:keepLines/>
      <w:spacing w:before="120" w:after="0"/>
      <w:outlineLvl w:val="7"/>
    </w:pPr>
    <w:rPr>
      <w:b/>
      <w:bCs/>
    </w:rPr>
  </w:style>
  <w:style w:type="paragraph" w:styleId="Naslov9">
    <w:name w:val="heading 9"/>
    <w:basedOn w:val="Normal"/>
    <w:next w:val="Normal"/>
    <w:link w:val="Naslov9Char"/>
    <w:uiPriority w:val="9"/>
    <w:semiHidden/>
    <w:unhideWhenUsed/>
    <w:qFormat/>
    <w:rsid w:val="004B4A1A"/>
    <w:pPr>
      <w:keepNext/>
      <w:keepLines/>
      <w:spacing w:before="120" w:after="0"/>
      <w:outlineLvl w:val="8"/>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B4A1A"/>
    <w:pPr>
      <w:ind w:left="720"/>
      <w:contextualSpacing/>
    </w:pPr>
  </w:style>
  <w:style w:type="character" w:customStyle="1" w:styleId="Naslov1Char">
    <w:name w:val="Naslov 1 Char"/>
    <w:basedOn w:val="Zadanifontodlomka"/>
    <w:link w:val="Naslov1"/>
    <w:uiPriority w:val="9"/>
    <w:rsid w:val="004B4A1A"/>
    <w:rPr>
      <w:rFonts w:asciiTheme="majorHAnsi" w:eastAsiaTheme="majorEastAsia" w:hAnsiTheme="majorHAnsi" w:cstheme="majorBidi"/>
      <w:b/>
      <w:bCs/>
      <w:caps/>
      <w:spacing w:val="4"/>
      <w:sz w:val="28"/>
      <w:szCs w:val="28"/>
    </w:rPr>
  </w:style>
  <w:style w:type="character" w:customStyle="1" w:styleId="Naslov2Char">
    <w:name w:val="Naslov 2 Char"/>
    <w:basedOn w:val="Zadanifontodlomka"/>
    <w:link w:val="Naslov2"/>
    <w:uiPriority w:val="9"/>
    <w:semiHidden/>
    <w:rsid w:val="004B4A1A"/>
    <w:rPr>
      <w:rFonts w:asciiTheme="majorHAnsi" w:eastAsiaTheme="majorEastAsia" w:hAnsiTheme="majorHAnsi" w:cstheme="majorBidi"/>
      <w:b/>
      <w:bCs/>
      <w:sz w:val="28"/>
      <w:szCs w:val="28"/>
    </w:rPr>
  </w:style>
  <w:style w:type="character" w:customStyle="1" w:styleId="Naslov3Char">
    <w:name w:val="Naslov 3 Char"/>
    <w:basedOn w:val="Zadanifontodlomka"/>
    <w:link w:val="Naslov3"/>
    <w:uiPriority w:val="9"/>
    <w:semiHidden/>
    <w:rsid w:val="004B4A1A"/>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semiHidden/>
    <w:rsid w:val="004B4A1A"/>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semiHidden/>
    <w:rsid w:val="004B4A1A"/>
    <w:rPr>
      <w:rFonts w:asciiTheme="majorHAnsi" w:eastAsiaTheme="majorEastAsia" w:hAnsiTheme="majorHAnsi" w:cstheme="majorBidi"/>
      <w:b/>
      <w:bCs/>
    </w:rPr>
  </w:style>
  <w:style w:type="character" w:customStyle="1" w:styleId="Naslov6Char">
    <w:name w:val="Naslov 6 Char"/>
    <w:basedOn w:val="Zadanifontodlomka"/>
    <w:link w:val="Naslov6"/>
    <w:uiPriority w:val="9"/>
    <w:semiHidden/>
    <w:rsid w:val="004B4A1A"/>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semiHidden/>
    <w:rsid w:val="004B4A1A"/>
    <w:rPr>
      <w:i/>
      <w:iCs/>
    </w:rPr>
  </w:style>
  <w:style w:type="character" w:customStyle="1" w:styleId="Naslov8Char">
    <w:name w:val="Naslov 8 Char"/>
    <w:basedOn w:val="Zadanifontodlomka"/>
    <w:link w:val="Naslov8"/>
    <w:uiPriority w:val="9"/>
    <w:semiHidden/>
    <w:rsid w:val="004B4A1A"/>
    <w:rPr>
      <w:b/>
      <w:bCs/>
    </w:rPr>
  </w:style>
  <w:style w:type="character" w:customStyle="1" w:styleId="Naslov9Char">
    <w:name w:val="Naslov 9 Char"/>
    <w:basedOn w:val="Zadanifontodlomka"/>
    <w:link w:val="Naslov9"/>
    <w:uiPriority w:val="9"/>
    <w:semiHidden/>
    <w:rsid w:val="004B4A1A"/>
    <w:rPr>
      <w:i/>
      <w:iCs/>
    </w:rPr>
  </w:style>
  <w:style w:type="paragraph" w:styleId="Naslov">
    <w:name w:val="Title"/>
    <w:basedOn w:val="Normal"/>
    <w:next w:val="Normal"/>
    <w:link w:val="NaslovChar"/>
    <w:uiPriority w:val="10"/>
    <w:qFormat/>
    <w:rsid w:val="004B4A1A"/>
    <w:pPr>
      <w:spacing w:after="0"/>
      <w:contextualSpacing/>
      <w:jc w:val="center"/>
    </w:pPr>
    <w:rPr>
      <w:rFonts w:asciiTheme="majorHAnsi" w:eastAsiaTheme="majorEastAsia" w:hAnsiTheme="majorHAnsi" w:cstheme="majorBidi"/>
      <w:b/>
      <w:bCs/>
      <w:spacing w:val="-7"/>
      <w:sz w:val="48"/>
      <w:szCs w:val="48"/>
    </w:rPr>
  </w:style>
  <w:style w:type="character" w:customStyle="1" w:styleId="NaslovChar">
    <w:name w:val="Naslov Char"/>
    <w:basedOn w:val="Zadanifontodlomka"/>
    <w:link w:val="Naslov"/>
    <w:uiPriority w:val="10"/>
    <w:rsid w:val="004B4A1A"/>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4B4A1A"/>
    <w:pPr>
      <w:numPr>
        <w:ilvl w:val="1"/>
      </w:numPr>
      <w:spacing w:after="240"/>
      <w:jc w:val="center"/>
    </w:pPr>
    <w:rPr>
      <w:rFonts w:asciiTheme="majorHAnsi" w:eastAsiaTheme="majorEastAsia" w:hAnsiTheme="majorHAnsi" w:cstheme="majorBidi"/>
      <w:sz w:val="24"/>
      <w:szCs w:val="24"/>
    </w:rPr>
  </w:style>
  <w:style w:type="character" w:customStyle="1" w:styleId="PodnaslovChar">
    <w:name w:val="Podnaslov Char"/>
    <w:basedOn w:val="Zadanifontodlomka"/>
    <w:link w:val="Podnaslov"/>
    <w:uiPriority w:val="11"/>
    <w:rsid w:val="004B4A1A"/>
    <w:rPr>
      <w:rFonts w:asciiTheme="majorHAnsi" w:eastAsiaTheme="majorEastAsia" w:hAnsiTheme="majorHAnsi" w:cstheme="majorBidi"/>
      <w:sz w:val="24"/>
      <w:szCs w:val="24"/>
    </w:rPr>
  </w:style>
  <w:style w:type="character" w:styleId="Naglaeno">
    <w:name w:val="Strong"/>
    <w:basedOn w:val="Zadanifontodlomka"/>
    <w:uiPriority w:val="22"/>
    <w:qFormat/>
    <w:rsid w:val="004B4A1A"/>
    <w:rPr>
      <w:b/>
      <w:bCs/>
      <w:color w:val="auto"/>
    </w:rPr>
  </w:style>
  <w:style w:type="character" w:styleId="Istaknuto">
    <w:name w:val="Emphasis"/>
    <w:basedOn w:val="Zadanifontodlomka"/>
    <w:uiPriority w:val="20"/>
    <w:qFormat/>
    <w:rsid w:val="004B4A1A"/>
    <w:rPr>
      <w:i/>
      <w:iCs/>
      <w:color w:val="auto"/>
    </w:rPr>
  </w:style>
  <w:style w:type="paragraph" w:styleId="Bezproreda">
    <w:name w:val="No Spacing"/>
    <w:uiPriority w:val="1"/>
    <w:qFormat/>
    <w:rsid w:val="004B4A1A"/>
    <w:pPr>
      <w:spacing w:after="0"/>
    </w:pPr>
  </w:style>
  <w:style w:type="paragraph" w:styleId="Citat">
    <w:name w:val="Quote"/>
    <w:basedOn w:val="Normal"/>
    <w:next w:val="Normal"/>
    <w:link w:val="CitatChar"/>
    <w:uiPriority w:val="29"/>
    <w:qFormat/>
    <w:rsid w:val="004B4A1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4B4A1A"/>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4B4A1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4B4A1A"/>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4B4A1A"/>
    <w:rPr>
      <w:i/>
      <w:iCs/>
      <w:color w:val="auto"/>
    </w:rPr>
  </w:style>
  <w:style w:type="character" w:styleId="Jakoisticanje">
    <w:name w:val="Intense Emphasis"/>
    <w:basedOn w:val="Zadanifontodlomka"/>
    <w:uiPriority w:val="21"/>
    <w:qFormat/>
    <w:rsid w:val="004B4A1A"/>
    <w:rPr>
      <w:b/>
      <w:bCs/>
      <w:i/>
      <w:iCs/>
      <w:color w:val="auto"/>
    </w:rPr>
  </w:style>
  <w:style w:type="character" w:styleId="Neupadljivareferenca">
    <w:name w:val="Subtle Reference"/>
    <w:basedOn w:val="Zadanifontodlomka"/>
    <w:uiPriority w:val="31"/>
    <w:qFormat/>
    <w:rsid w:val="004B4A1A"/>
    <w:rPr>
      <w:smallCaps/>
      <w:color w:val="auto"/>
      <w:u w:val="single" w:color="7F7F7F" w:themeColor="text1" w:themeTint="80"/>
    </w:rPr>
  </w:style>
  <w:style w:type="character" w:styleId="Istaknutareferenca">
    <w:name w:val="Intense Reference"/>
    <w:basedOn w:val="Zadanifontodlomka"/>
    <w:uiPriority w:val="32"/>
    <w:qFormat/>
    <w:rsid w:val="004B4A1A"/>
    <w:rPr>
      <w:b/>
      <w:bCs/>
      <w:smallCaps/>
      <w:color w:val="auto"/>
      <w:u w:val="single"/>
    </w:rPr>
  </w:style>
  <w:style w:type="character" w:styleId="Naslovknjige">
    <w:name w:val="Book Title"/>
    <w:basedOn w:val="Zadanifontodlomka"/>
    <w:uiPriority w:val="33"/>
    <w:qFormat/>
    <w:rsid w:val="004B4A1A"/>
    <w:rPr>
      <w:b/>
      <w:bCs/>
      <w:smallCaps/>
      <w:color w:val="auto"/>
    </w:rPr>
  </w:style>
  <w:style w:type="paragraph" w:styleId="TOCNaslov">
    <w:name w:val="TOC Heading"/>
    <w:basedOn w:val="Naslov1"/>
    <w:next w:val="Normal"/>
    <w:uiPriority w:val="39"/>
    <w:semiHidden/>
    <w:unhideWhenUsed/>
    <w:qFormat/>
    <w:rsid w:val="004B4A1A"/>
    <w:pPr>
      <w:outlineLvl w:val="9"/>
    </w:pPr>
  </w:style>
  <w:style w:type="paragraph" w:styleId="Opisslike">
    <w:name w:val="caption"/>
    <w:basedOn w:val="Normal"/>
    <w:next w:val="Normal"/>
    <w:uiPriority w:val="35"/>
    <w:semiHidden/>
    <w:unhideWhenUsed/>
    <w:qFormat/>
    <w:rsid w:val="004B4A1A"/>
    <w:rPr>
      <w:b/>
      <w:bCs/>
      <w:sz w:val="18"/>
      <w:szCs w:val="18"/>
    </w:rPr>
  </w:style>
  <w:style w:type="paragraph" w:styleId="Zaglavlje">
    <w:name w:val="header"/>
    <w:basedOn w:val="Normal"/>
    <w:link w:val="ZaglavljeChar"/>
    <w:uiPriority w:val="99"/>
    <w:unhideWhenUsed/>
    <w:rsid w:val="004D5241"/>
    <w:pPr>
      <w:tabs>
        <w:tab w:val="center" w:pos="4513"/>
        <w:tab w:val="right" w:pos="9026"/>
      </w:tabs>
      <w:spacing w:after="0"/>
    </w:pPr>
  </w:style>
  <w:style w:type="character" w:customStyle="1" w:styleId="ZaglavljeChar">
    <w:name w:val="Zaglavlje Char"/>
    <w:basedOn w:val="Zadanifontodlomka"/>
    <w:link w:val="Zaglavlje"/>
    <w:uiPriority w:val="99"/>
    <w:rsid w:val="004D5241"/>
  </w:style>
  <w:style w:type="paragraph" w:styleId="Podnoje">
    <w:name w:val="footer"/>
    <w:basedOn w:val="Normal"/>
    <w:link w:val="PodnojeChar"/>
    <w:uiPriority w:val="99"/>
    <w:unhideWhenUsed/>
    <w:rsid w:val="004D5241"/>
    <w:pPr>
      <w:tabs>
        <w:tab w:val="center" w:pos="4513"/>
        <w:tab w:val="right" w:pos="9026"/>
      </w:tabs>
      <w:spacing w:after="0"/>
    </w:pPr>
  </w:style>
  <w:style w:type="character" w:customStyle="1" w:styleId="PodnojeChar">
    <w:name w:val="Podnožje Char"/>
    <w:basedOn w:val="Zadanifontodlomka"/>
    <w:link w:val="Podnoje"/>
    <w:uiPriority w:val="99"/>
    <w:rsid w:val="004D5241"/>
  </w:style>
  <w:style w:type="paragraph" w:styleId="Tekstbalonia">
    <w:name w:val="Balloon Text"/>
    <w:basedOn w:val="Normal"/>
    <w:link w:val="TekstbaloniaChar"/>
    <w:uiPriority w:val="99"/>
    <w:semiHidden/>
    <w:unhideWhenUsed/>
    <w:rsid w:val="00C65CF7"/>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65CF7"/>
    <w:rPr>
      <w:rFonts w:ascii="Segoe UI" w:hAnsi="Segoe UI" w:cs="Segoe UI"/>
      <w:sz w:val="18"/>
      <w:szCs w:val="18"/>
    </w:rPr>
  </w:style>
  <w:style w:type="paragraph" w:customStyle="1" w:styleId="Default">
    <w:name w:val="Default"/>
    <w:rsid w:val="002C0169"/>
    <w:pPr>
      <w:autoSpaceDE w:val="0"/>
      <w:autoSpaceDN w:val="0"/>
      <w:adjustRightInd w:val="0"/>
      <w:spacing w:after="0"/>
      <w:jc w:val="left"/>
    </w:pPr>
    <w:rPr>
      <w:rFonts w:ascii="Times New Roman" w:hAnsi="Times New Roman" w:cs="Times New Roman"/>
      <w:color w:val="000000"/>
      <w:sz w:val="24"/>
      <w:szCs w:val="24"/>
    </w:rPr>
  </w:style>
  <w:style w:type="paragraph" w:customStyle="1" w:styleId="EmphasisText">
    <w:name w:val="Emphasis Text"/>
    <w:basedOn w:val="Normal"/>
    <w:link w:val="EmphasisTextChar"/>
    <w:qFormat/>
    <w:rsid w:val="00697BFC"/>
    <w:pPr>
      <w:spacing w:after="0" w:line="276" w:lineRule="auto"/>
      <w:jc w:val="left"/>
    </w:pPr>
    <w:rPr>
      <w:b/>
      <w:color w:val="44546A" w:themeColor="text2"/>
      <w:sz w:val="28"/>
      <w:lang w:val="en-US"/>
    </w:rPr>
  </w:style>
  <w:style w:type="character" w:customStyle="1" w:styleId="EmphasisTextChar">
    <w:name w:val="Emphasis Text Char"/>
    <w:basedOn w:val="Zadanifontodlomka"/>
    <w:link w:val="EmphasisText"/>
    <w:rsid w:val="00697BFC"/>
    <w:rPr>
      <w:b/>
      <w:color w:val="44546A" w:themeColor="text2"/>
      <w:sz w:val="28"/>
      <w:lang w:val="en-US"/>
    </w:rPr>
  </w:style>
  <w:style w:type="paragraph" w:customStyle="1" w:styleId="Sadrajitablice">
    <w:name w:val="Sadržaji tablice"/>
    <w:basedOn w:val="Normal"/>
    <w:rsid w:val="00697BFC"/>
    <w:pPr>
      <w:widowControl w:val="0"/>
      <w:suppressLineNumbers/>
      <w:suppressAutoHyphens/>
      <w:spacing w:after="0"/>
      <w:jc w:val="left"/>
    </w:pPr>
    <w:rPr>
      <w:rFonts w:ascii="Times New Roman" w:eastAsia="SimSun" w:hAnsi="Times New Roman" w:cs="Mangal"/>
      <w:kern w:val="1"/>
      <w:sz w:val="24"/>
      <w:szCs w:val="24"/>
      <w:lang w:eastAsia="zh-CN" w:bidi="hi-IN"/>
    </w:rPr>
  </w:style>
  <w:style w:type="paragraph" w:customStyle="1" w:styleId="box469144">
    <w:name w:val="box_469144"/>
    <w:basedOn w:val="Normal"/>
    <w:rsid w:val="00884D49"/>
    <w:pPr>
      <w:spacing w:before="100" w:beforeAutospacing="1" w:after="100" w:afterAutospacing="1"/>
      <w:jc w:val="left"/>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3B70ED"/>
    <w:rPr>
      <w:sz w:val="16"/>
      <w:szCs w:val="16"/>
    </w:rPr>
  </w:style>
  <w:style w:type="paragraph" w:styleId="Tekstkomentara">
    <w:name w:val="annotation text"/>
    <w:basedOn w:val="Normal"/>
    <w:link w:val="TekstkomentaraChar"/>
    <w:uiPriority w:val="99"/>
    <w:semiHidden/>
    <w:unhideWhenUsed/>
    <w:rsid w:val="003B70ED"/>
    <w:rPr>
      <w:sz w:val="20"/>
      <w:szCs w:val="20"/>
    </w:rPr>
  </w:style>
  <w:style w:type="character" w:customStyle="1" w:styleId="TekstkomentaraChar">
    <w:name w:val="Tekst komentara Char"/>
    <w:basedOn w:val="Zadanifontodlomka"/>
    <w:link w:val="Tekstkomentara"/>
    <w:uiPriority w:val="99"/>
    <w:semiHidden/>
    <w:rsid w:val="003B70ED"/>
    <w:rPr>
      <w:sz w:val="20"/>
      <w:szCs w:val="20"/>
    </w:rPr>
  </w:style>
  <w:style w:type="paragraph" w:styleId="Predmetkomentara">
    <w:name w:val="annotation subject"/>
    <w:basedOn w:val="Tekstkomentara"/>
    <w:next w:val="Tekstkomentara"/>
    <w:link w:val="PredmetkomentaraChar"/>
    <w:uiPriority w:val="99"/>
    <w:semiHidden/>
    <w:unhideWhenUsed/>
    <w:rsid w:val="003B70ED"/>
    <w:rPr>
      <w:b/>
      <w:bCs/>
    </w:rPr>
  </w:style>
  <w:style w:type="character" w:customStyle="1" w:styleId="PredmetkomentaraChar">
    <w:name w:val="Predmet komentara Char"/>
    <w:basedOn w:val="TekstkomentaraChar"/>
    <w:link w:val="Predmetkomentara"/>
    <w:uiPriority w:val="99"/>
    <w:semiHidden/>
    <w:rsid w:val="003B7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42">
      <w:bodyDiv w:val="1"/>
      <w:marLeft w:val="0"/>
      <w:marRight w:val="0"/>
      <w:marTop w:val="0"/>
      <w:marBottom w:val="0"/>
      <w:divBdr>
        <w:top w:val="none" w:sz="0" w:space="0" w:color="auto"/>
        <w:left w:val="none" w:sz="0" w:space="0" w:color="auto"/>
        <w:bottom w:val="none" w:sz="0" w:space="0" w:color="auto"/>
        <w:right w:val="none" w:sz="0" w:space="0" w:color="auto"/>
      </w:divBdr>
    </w:div>
    <w:div w:id="161314147">
      <w:bodyDiv w:val="1"/>
      <w:marLeft w:val="0"/>
      <w:marRight w:val="0"/>
      <w:marTop w:val="0"/>
      <w:marBottom w:val="0"/>
      <w:divBdr>
        <w:top w:val="none" w:sz="0" w:space="0" w:color="auto"/>
        <w:left w:val="none" w:sz="0" w:space="0" w:color="auto"/>
        <w:bottom w:val="none" w:sz="0" w:space="0" w:color="auto"/>
        <w:right w:val="none" w:sz="0" w:space="0" w:color="auto"/>
      </w:divBdr>
    </w:div>
    <w:div w:id="526911858">
      <w:bodyDiv w:val="1"/>
      <w:marLeft w:val="0"/>
      <w:marRight w:val="0"/>
      <w:marTop w:val="0"/>
      <w:marBottom w:val="0"/>
      <w:divBdr>
        <w:top w:val="none" w:sz="0" w:space="0" w:color="auto"/>
        <w:left w:val="none" w:sz="0" w:space="0" w:color="auto"/>
        <w:bottom w:val="none" w:sz="0" w:space="0" w:color="auto"/>
        <w:right w:val="none" w:sz="0" w:space="0" w:color="auto"/>
      </w:divBdr>
    </w:div>
    <w:div w:id="1726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Kretanje broja stanovnika u gradovima i općinama-Cetinski kraj</a:t>
            </a:r>
          </a:p>
        </c:rich>
      </c:tx>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'Tabele učenika stan. zap.'!$A$31</c:f>
              <c:strCache>
                <c:ptCount val="1"/>
                <c:pt idx="0">
                  <c:v>SINJ</c:v>
                </c:pt>
              </c:strCache>
            </c:strRef>
          </c:tx>
          <c:spPr>
            <a:ln w="28575" cap="rnd">
              <a:solidFill>
                <a:schemeClr val="accent1">
                  <a:lumMod val="75000"/>
                </a:schemeClr>
              </a:solidFill>
              <a:round/>
            </a:ln>
            <a:effectLst/>
          </c:spPr>
          <c:marker>
            <c:symbol val="circle"/>
            <c:size val="7"/>
            <c:spPr>
              <a:solidFill>
                <a:srgbClr val="FF0000"/>
              </a:solidFill>
              <a:ln w="9525">
                <a:solidFill>
                  <a:schemeClr val="accent1">
                    <a:lumMod val="75000"/>
                  </a:schemeClr>
                </a:solidFill>
              </a:ln>
              <a:effectLst/>
            </c:spPr>
          </c:marker>
          <c:dLbls>
            <c:spPr>
              <a:solidFill>
                <a:schemeClr val="accent1">
                  <a:lumMod val="20000"/>
                  <a:lumOff val="80000"/>
                </a:schemeClr>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chemeClr val="accent1"/>
                </a:solidFill>
                <a:prstDash val="sysDot"/>
                <a:tailEnd type="triangle"/>
              </a:ln>
              <a:effectLst/>
            </c:spPr>
            <c:trendlineType val="poly"/>
            <c:order val="3"/>
            <c:forward val="1"/>
            <c:dispRSqr val="0"/>
            <c:dispEq val="0"/>
          </c:trendline>
          <c:cat>
            <c:strRef>
              <c:f>'Tabele učenika stan. zap.'!$B$30:$I$30</c:f>
              <c:strCache>
                <c:ptCount val="8"/>
                <c:pt idx="0">
                  <c:v>POPIS 1953</c:v>
                </c:pt>
                <c:pt idx="1">
                  <c:v>1961</c:v>
                </c:pt>
                <c:pt idx="2">
                  <c:v>1971</c:v>
                </c:pt>
                <c:pt idx="3">
                  <c:v>1981</c:v>
                </c:pt>
                <c:pt idx="4">
                  <c:v>1991</c:v>
                </c:pt>
                <c:pt idx="5">
                  <c:v>2001</c:v>
                </c:pt>
                <c:pt idx="6">
                  <c:v>POPIS 2011</c:v>
                </c:pt>
                <c:pt idx="7">
                  <c:v>POPIS 2021- PRIVREMENO*</c:v>
                </c:pt>
              </c:strCache>
            </c:strRef>
          </c:cat>
          <c:val>
            <c:numRef>
              <c:f>'Tabele učenika stan. zap.'!$B$31:$I$31</c:f>
              <c:numCache>
                <c:formatCode>_-* #,##0\ _k_n_-;\-* #,##0\ _k_n_-;_-* "-"??\ _k_n_-;_-@_-</c:formatCode>
                <c:ptCount val="8"/>
                <c:pt idx="0">
                  <c:v>16864</c:v>
                </c:pt>
                <c:pt idx="1">
                  <c:v>18687</c:v>
                </c:pt>
                <c:pt idx="2">
                  <c:v>20598</c:v>
                </c:pt>
                <c:pt idx="3">
                  <c:v>23849</c:v>
                </c:pt>
                <c:pt idx="4">
                  <c:v>25985</c:v>
                </c:pt>
                <c:pt idx="5">
                  <c:v>25373</c:v>
                </c:pt>
                <c:pt idx="6">
                  <c:v>24876</c:v>
                </c:pt>
                <c:pt idx="7" formatCode="_-* #,##0_-;\-* #,##0_-;_-* &quot;-&quot;??_-;_-@_-">
                  <c:v>23574</c:v>
                </c:pt>
              </c:numCache>
            </c:numRef>
          </c:val>
          <c:smooth val="0"/>
          <c:extLst>
            <c:ext xmlns:c16="http://schemas.microsoft.com/office/drawing/2014/chart" uri="{C3380CC4-5D6E-409C-BE32-E72D297353CC}">
              <c16:uniqueId val="{00000000-58EE-4372-834C-ADCD7CF87B05}"/>
            </c:ext>
          </c:extLst>
        </c:ser>
        <c:ser>
          <c:idx val="1"/>
          <c:order val="1"/>
          <c:tx>
            <c:strRef>
              <c:f>'Tabele učenika stan. zap.'!$A$32</c:f>
              <c:strCache>
                <c:ptCount val="1"/>
                <c:pt idx="0">
                  <c:v>TRILJ</c:v>
                </c:pt>
              </c:strCache>
            </c:strRef>
          </c:tx>
          <c:spPr>
            <a:ln w="28575" cap="rnd">
              <a:solidFill>
                <a:srgbClr val="FF0000"/>
              </a:solidFill>
              <a:round/>
            </a:ln>
            <a:effectLst/>
          </c:spPr>
          <c:marker>
            <c:symbol val="triangle"/>
            <c:size val="8"/>
            <c:spPr>
              <a:solidFill>
                <a:srgbClr val="002060"/>
              </a:solidFill>
              <a:ln w="15875">
                <a:solidFill>
                  <a:srgbClr val="92D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FF0000"/>
                </a:solidFill>
                <a:prstDash val="sysDot"/>
                <a:tailEnd type="stealth"/>
              </a:ln>
              <a:effectLst/>
            </c:spPr>
            <c:trendlineType val="poly"/>
            <c:order val="3"/>
            <c:forward val="1"/>
            <c:dispRSqr val="0"/>
            <c:dispEq val="0"/>
          </c:trendline>
          <c:cat>
            <c:strRef>
              <c:f>'Tabele učenika stan. zap.'!$B$30:$I$30</c:f>
              <c:strCache>
                <c:ptCount val="8"/>
                <c:pt idx="0">
                  <c:v>POPIS 1953</c:v>
                </c:pt>
                <c:pt idx="1">
                  <c:v>1961</c:v>
                </c:pt>
                <c:pt idx="2">
                  <c:v>1971</c:v>
                </c:pt>
                <c:pt idx="3">
                  <c:v>1981</c:v>
                </c:pt>
                <c:pt idx="4">
                  <c:v>1991</c:v>
                </c:pt>
                <c:pt idx="5">
                  <c:v>2001</c:v>
                </c:pt>
                <c:pt idx="6">
                  <c:v>POPIS 2011</c:v>
                </c:pt>
                <c:pt idx="7">
                  <c:v>POPIS 2021- PRIVREMENO*</c:v>
                </c:pt>
              </c:strCache>
            </c:strRef>
          </c:cat>
          <c:val>
            <c:numRef>
              <c:f>'Tabele učenika stan. zap.'!$B$32:$I$32</c:f>
              <c:numCache>
                <c:formatCode>_-* #,##0\ _k_n_-;\-* #,##0\ _k_n_-;_-* "-"??\ _k_n_-;_-@_-</c:formatCode>
                <c:ptCount val="8"/>
                <c:pt idx="0">
                  <c:v>13338</c:v>
                </c:pt>
                <c:pt idx="1">
                  <c:v>13507</c:v>
                </c:pt>
                <c:pt idx="2">
                  <c:v>13529</c:v>
                </c:pt>
                <c:pt idx="3">
                  <c:v>13394</c:v>
                </c:pt>
                <c:pt idx="4">
                  <c:v>13894</c:v>
                </c:pt>
                <c:pt idx="5">
                  <c:v>10799</c:v>
                </c:pt>
                <c:pt idx="6">
                  <c:v>9109</c:v>
                </c:pt>
                <c:pt idx="7" formatCode="_-* #,##0_-;\-* #,##0_-;_-* &quot;-&quot;??_-;_-@_-">
                  <c:v>8228</c:v>
                </c:pt>
              </c:numCache>
            </c:numRef>
          </c:val>
          <c:smooth val="0"/>
          <c:extLst>
            <c:ext xmlns:c16="http://schemas.microsoft.com/office/drawing/2014/chart" uri="{C3380CC4-5D6E-409C-BE32-E72D297353CC}">
              <c16:uniqueId val="{00000001-58EE-4372-834C-ADCD7CF87B05}"/>
            </c:ext>
          </c:extLst>
        </c:ser>
        <c:ser>
          <c:idx val="2"/>
          <c:order val="2"/>
          <c:tx>
            <c:strRef>
              <c:f>'Tabele učenika stan. zap.'!$A$33</c:f>
              <c:strCache>
                <c:ptCount val="1"/>
                <c:pt idx="0">
                  <c:v>OTOK</c:v>
                </c:pt>
              </c:strCache>
            </c:strRef>
          </c:tx>
          <c:spPr>
            <a:ln w="28575" cap="rnd">
              <a:solidFill>
                <a:sysClr val="windowText" lastClr="000000"/>
              </a:solidFill>
              <a:round/>
            </a:ln>
            <a:effectLst/>
          </c:spPr>
          <c:marker>
            <c:symbol val="square"/>
            <c:size val="6"/>
            <c:spPr>
              <a:solidFill>
                <a:srgbClr val="FF0000"/>
              </a:solidFill>
              <a:ln w="9525">
                <a:solidFill>
                  <a:sysClr val="windowText" lastClr="0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'Tabele učenika stan. zap.'!$B$30:$I$30</c:f>
              <c:strCache>
                <c:ptCount val="8"/>
                <c:pt idx="0">
                  <c:v>POPIS 1953</c:v>
                </c:pt>
                <c:pt idx="1">
                  <c:v>1961</c:v>
                </c:pt>
                <c:pt idx="2">
                  <c:v>1971</c:v>
                </c:pt>
                <c:pt idx="3">
                  <c:v>1981</c:v>
                </c:pt>
                <c:pt idx="4">
                  <c:v>1991</c:v>
                </c:pt>
                <c:pt idx="5">
                  <c:v>2001</c:v>
                </c:pt>
                <c:pt idx="6">
                  <c:v>POPIS 2011</c:v>
                </c:pt>
                <c:pt idx="7">
                  <c:v>POPIS 2021- PRIVREMENO*</c:v>
                </c:pt>
              </c:strCache>
            </c:strRef>
          </c:cat>
          <c:val>
            <c:numRef>
              <c:f>'Tabele učenika stan. zap.'!$B$33:$I$33</c:f>
              <c:numCache>
                <c:formatCode>General</c:formatCode>
                <c:ptCount val="8"/>
                <c:pt idx="4" formatCode="_-* #,##0\ _k_n_-;\-* #,##0\ _k_n_-;_-* &quot;-&quot;??\ _k_n_-;_-@_-">
                  <c:v>5428</c:v>
                </c:pt>
                <c:pt idx="5" formatCode="_-* #,##0\ _k_n_-;\-* #,##0\ _k_n_-;_-* &quot;-&quot;??\ _k_n_-;_-@_-">
                  <c:v>5782</c:v>
                </c:pt>
                <c:pt idx="6" formatCode="_-* #,##0\ _k_n_-;\-* #,##0\ _k_n_-;_-* &quot;-&quot;??\ _k_n_-;_-@_-">
                  <c:v>5474</c:v>
                </c:pt>
                <c:pt idx="7" formatCode="_-* #,##0_-;\-* #,##0_-;_-* &quot;-&quot;??_-;_-@_-">
                  <c:v>5040</c:v>
                </c:pt>
              </c:numCache>
            </c:numRef>
          </c:val>
          <c:smooth val="0"/>
          <c:extLst>
            <c:ext xmlns:c16="http://schemas.microsoft.com/office/drawing/2014/chart" uri="{C3380CC4-5D6E-409C-BE32-E72D297353CC}">
              <c16:uniqueId val="{00000002-58EE-4372-834C-ADCD7CF87B05}"/>
            </c:ext>
          </c:extLst>
        </c:ser>
        <c:ser>
          <c:idx val="3"/>
          <c:order val="3"/>
          <c:tx>
            <c:strRef>
              <c:f>'Tabele učenika stan. zap.'!$A$34</c:f>
              <c:strCache>
                <c:ptCount val="1"/>
                <c:pt idx="0">
                  <c:v>HRVACE</c:v>
                </c:pt>
              </c:strCache>
            </c:strRef>
          </c:tx>
          <c:spPr>
            <a:ln w="28575" cap="rnd">
              <a:solidFill>
                <a:schemeClr val="accent4"/>
              </a:solidFill>
              <a:round/>
            </a:ln>
            <a:effectLst/>
          </c:spPr>
          <c:marker>
            <c:symbol val="diamond"/>
            <c:size val="6"/>
            <c:spPr>
              <a:solidFill>
                <a:srgbClr val="FF000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chemeClr val="accent4"/>
                </a:solidFill>
                <a:prstDash val="sysDot"/>
                <a:tailEnd type="triangle"/>
              </a:ln>
              <a:effectLst/>
            </c:spPr>
            <c:trendlineType val="linear"/>
            <c:forward val="1"/>
            <c:dispRSqr val="0"/>
            <c:dispEq val="0"/>
          </c:trendline>
          <c:cat>
            <c:strRef>
              <c:f>'Tabele učenika stan. zap.'!$B$30:$I$30</c:f>
              <c:strCache>
                <c:ptCount val="8"/>
                <c:pt idx="0">
                  <c:v>POPIS 1953</c:v>
                </c:pt>
                <c:pt idx="1">
                  <c:v>1961</c:v>
                </c:pt>
                <c:pt idx="2">
                  <c:v>1971</c:v>
                </c:pt>
                <c:pt idx="3">
                  <c:v>1981</c:v>
                </c:pt>
                <c:pt idx="4">
                  <c:v>1991</c:v>
                </c:pt>
                <c:pt idx="5">
                  <c:v>2001</c:v>
                </c:pt>
                <c:pt idx="6">
                  <c:v>POPIS 2011</c:v>
                </c:pt>
                <c:pt idx="7">
                  <c:v>POPIS 2021- PRIVREMENO*</c:v>
                </c:pt>
              </c:strCache>
            </c:strRef>
          </c:cat>
          <c:val>
            <c:numRef>
              <c:f>'Tabele učenika stan. zap.'!$B$34:$I$34</c:f>
              <c:numCache>
                <c:formatCode>_-* #,##0\ _k_n_-;\-* #,##0\ _k_n_-;_-* "-"??\ _k_n_-;_-@_-</c:formatCode>
                <c:ptCount val="8"/>
                <c:pt idx="0">
                  <c:v>8212</c:v>
                </c:pt>
                <c:pt idx="1">
                  <c:v>7137</c:v>
                </c:pt>
                <c:pt idx="2">
                  <c:v>6692</c:v>
                </c:pt>
                <c:pt idx="3">
                  <c:v>6206</c:v>
                </c:pt>
                <c:pt idx="4">
                  <c:v>5296</c:v>
                </c:pt>
                <c:pt idx="5">
                  <c:v>4116</c:v>
                </c:pt>
                <c:pt idx="6">
                  <c:v>3617</c:v>
                </c:pt>
                <c:pt idx="7" formatCode="_-* #,##0_-;\-* #,##0_-;_-* &quot;-&quot;??_-;_-@_-">
                  <c:v>3151</c:v>
                </c:pt>
              </c:numCache>
            </c:numRef>
          </c:val>
          <c:smooth val="0"/>
          <c:extLst>
            <c:ext xmlns:c16="http://schemas.microsoft.com/office/drawing/2014/chart" uri="{C3380CC4-5D6E-409C-BE32-E72D297353CC}">
              <c16:uniqueId val="{00000003-58EE-4372-834C-ADCD7CF87B05}"/>
            </c:ext>
          </c:extLst>
        </c:ser>
        <c:ser>
          <c:idx val="4"/>
          <c:order val="4"/>
          <c:tx>
            <c:strRef>
              <c:f>'Tabele učenika stan. zap.'!$A$35</c:f>
              <c:strCache>
                <c:ptCount val="1"/>
                <c:pt idx="0">
                  <c:v>DICMO</c:v>
                </c:pt>
              </c:strCache>
            </c:strRef>
          </c:tx>
          <c:spPr>
            <a:ln w="28575" cap="rnd">
              <a:solidFill>
                <a:schemeClr val="bg2">
                  <a:lumMod val="75000"/>
                </a:schemeClr>
              </a:solidFill>
              <a:round/>
            </a:ln>
            <a:effectLst/>
          </c:spPr>
          <c:marker>
            <c:symbol val="diamond"/>
            <c:size val="6"/>
            <c:spPr>
              <a:solidFill>
                <a:schemeClr val="accent5"/>
              </a:solidFill>
              <a:ln w="9525">
                <a:solidFill>
                  <a:schemeClr val="tx1">
                    <a:lumMod val="95000"/>
                    <a:lumOff val="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'Tabele učenika stan. zap.'!$B$30:$I$30</c:f>
              <c:strCache>
                <c:ptCount val="8"/>
                <c:pt idx="0">
                  <c:v>POPIS 1953</c:v>
                </c:pt>
                <c:pt idx="1">
                  <c:v>1961</c:v>
                </c:pt>
                <c:pt idx="2">
                  <c:v>1971</c:v>
                </c:pt>
                <c:pt idx="3">
                  <c:v>1981</c:v>
                </c:pt>
                <c:pt idx="4">
                  <c:v>1991</c:v>
                </c:pt>
                <c:pt idx="5">
                  <c:v>2001</c:v>
                </c:pt>
                <c:pt idx="6">
                  <c:v>POPIS 2011</c:v>
                </c:pt>
                <c:pt idx="7">
                  <c:v>POPIS 2021- PRIVREMENO*</c:v>
                </c:pt>
              </c:strCache>
            </c:strRef>
          </c:cat>
          <c:val>
            <c:numRef>
              <c:f>'Tabele učenika stan. zap.'!$B$35:$I$35</c:f>
              <c:numCache>
                <c:formatCode>_-* #,##0\ _k_n_-;\-* #,##0\ _k_n_-;_-* "-"??\ _k_n_-;_-@_-</c:formatCode>
                <c:ptCount val="8"/>
                <c:pt idx="0">
                  <c:v>3783</c:v>
                </c:pt>
                <c:pt idx="1">
                  <c:v>3990</c:v>
                </c:pt>
                <c:pt idx="2">
                  <c:v>3668</c:v>
                </c:pt>
                <c:pt idx="3">
                  <c:v>3331</c:v>
                </c:pt>
                <c:pt idx="4">
                  <c:v>2840</c:v>
                </c:pt>
                <c:pt idx="5">
                  <c:v>2657</c:v>
                </c:pt>
                <c:pt idx="6">
                  <c:v>2802</c:v>
                </c:pt>
                <c:pt idx="7" formatCode="_-* #,##0_-;\-* #,##0_-;_-* &quot;-&quot;??_-;_-@_-">
                  <c:v>2778</c:v>
                </c:pt>
              </c:numCache>
            </c:numRef>
          </c:val>
          <c:smooth val="0"/>
          <c:extLst>
            <c:ext xmlns:c16="http://schemas.microsoft.com/office/drawing/2014/chart" uri="{C3380CC4-5D6E-409C-BE32-E72D297353CC}">
              <c16:uniqueId val="{00000004-58EE-4372-834C-ADCD7CF87B05}"/>
            </c:ext>
          </c:extLst>
        </c:ser>
        <c:ser>
          <c:idx val="5"/>
          <c:order val="5"/>
          <c:tx>
            <c:strRef>
              <c:f>'Tabele učenika stan. zap.'!$A$36</c:f>
              <c:strCache>
                <c:ptCount val="1"/>
                <c:pt idx="0">
                  <c:v>VRLIKA</c:v>
                </c:pt>
              </c:strCache>
            </c:strRef>
          </c:tx>
          <c:spPr>
            <a:ln w="28575" cap="rnd">
              <a:solidFill>
                <a:schemeClr val="accent4">
                  <a:lumMod val="50000"/>
                </a:schemeClr>
              </a:solidFill>
              <a:round/>
            </a:ln>
            <a:effectLst/>
          </c:spPr>
          <c:marker>
            <c:symbol val="circle"/>
            <c:size val="7"/>
            <c:spPr>
              <a:solidFill>
                <a:srgbClr val="FFFF00"/>
              </a:solidFill>
              <a:ln w="9525">
                <a:solidFill>
                  <a:schemeClr val="accent4">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'Tabele učenika stan. zap.'!$B$30:$I$30</c:f>
              <c:strCache>
                <c:ptCount val="8"/>
                <c:pt idx="0">
                  <c:v>POPIS 1953</c:v>
                </c:pt>
                <c:pt idx="1">
                  <c:v>1961</c:v>
                </c:pt>
                <c:pt idx="2">
                  <c:v>1971</c:v>
                </c:pt>
                <c:pt idx="3">
                  <c:v>1981</c:v>
                </c:pt>
                <c:pt idx="4">
                  <c:v>1991</c:v>
                </c:pt>
                <c:pt idx="5">
                  <c:v>2001</c:v>
                </c:pt>
                <c:pt idx="6">
                  <c:v>POPIS 2011</c:v>
                </c:pt>
                <c:pt idx="7">
                  <c:v>POPIS 2021- PRIVREMENO*</c:v>
                </c:pt>
              </c:strCache>
            </c:strRef>
          </c:cat>
          <c:val>
            <c:numRef>
              <c:f>'Tabele učenika stan. zap.'!$B$36:$I$36</c:f>
              <c:numCache>
                <c:formatCode>_-* #,##0\ _k_n_-;\-* #,##0\ _k_n_-;_-* "-"??\ _k_n_-;_-@_-</c:formatCode>
                <c:ptCount val="8"/>
                <c:pt idx="0">
                  <c:v>8854</c:v>
                </c:pt>
                <c:pt idx="1">
                  <c:v>7366</c:v>
                </c:pt>
                <c:pt idx="2">
                  <c:v>6458</c:v>
                </c:pt>
                <c:pt idx="3">
                  <c:v>6262</c:v>
                </c:pt>
                <c:pt idx="4">
                  <c:v>5621</c:v>
                </c:pt>
                <c:pt idx="5">
                  <c:v>2705</c:v>
                </c:pt>
                <c:pt idx="6">
                  <c:v>2177</c:v>
                </c:pt>
                <c:pt idx="7" formatCode="_-* #,##0_-;\-* #,##0_-;_-* &quot;-&quot;??_-;_-@_-">
                  <c:v>1706</c:v>
                </c:pt>
              </c:numCache>
            </c:numRef>
          </c:val>
          <c:smooth val="0"/>
          <c:extLst>
            <c:ext xmlns:c16="http://schemas.microsoft.com/office/drawing/2014/chart" uri="{C3380CC4-5D6E-409C-BE32-E72D297353CC}">
              <c16:uniqueId val="{00000005-58EE-4372-834C-ADCD7CF87B05}"/>
            </c:ext>
          </c:extLst>
        </c:ser>
        <c:dLbls>
          <c:showLegendKey val="0"/>
          <c:showVal val="0"/>
          <c:showCatName val="0"/>
          <c:showSerName val="0"/>
          <c:showPercent val="0"/>
          <c:showBubbleSize val="0"/>
        </c:dLbls>
        <c:marker val="1"/>
        <c:smooth val="0"/>
        <c:axId val="419990672"/>
        <c:axId val="419988704"/>
      </c:lineChart>
      <c:catAx>
        <c:axId val="419990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19988704"/>
        <c:crossesAt val="0"/>
        <c:auto val="1"/>
        <c:lblAlgn val="ctr"/>
        <c:lblOffset val="100"/>
        <c:noMultiLvlLbl val="0"/>
      </c:catAx>
      <c:valAx>
        <c:axId val="419988704"/>
        <c:scaling>
          <c:orientation val="minMax"/>
          <c:max val="27000"/>
        </c:scaling>
        <c:delete val="0"/>
        <c:axPos val="l"/>
        <c:majorGridlines>
          <c:spPr>
            <a:ln w="0" cap="flat" cmpd="sng" algn="ctr">
              <a:solidFill>
                <a:schemeClr val="tx1">
                  <a:alpha val="33000"/>
                </a:schemeClr>
              </a:solidFill>
              <a:round/>
            </a:ln>
            <a:effectLst/>
          </c:spPr>
        </c:majorGridlines>
        <c:minorGridlines>
          <c:spPr>
            <a:ln w="9525" cap="flat" cmpd="sng" algn="ctr">
              <a:solidFill>
                <a:schemeClr val="tx1">
                  <a:lumMod val="5000"/>
                  <a:lumOff val="95000"/>
                </a:schemeClr>
              </a:solidFill>
              <a:round/>
            </a:ln>
            <a:effectLst/>
          </c:spPr>
        </c:minorGridlines>
        <c:numFmt formatCode="_-* #,##0\ _k_n_-;\-* #,##0\ _k_n_-;_-* &quot;-&quot;??\ _k_n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19990672"/>
        <c:crosses val="autoZero"/>
        <c:crossBetween val="between"/>
        <c:majorUnit val="1000"/>
        <c:minorUnit val="1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chart>
  <c:spPr>
    <a:solidFill>
      <a:schemeClr val="accent4">
        <a:lumMod val="20000"/>
        <a:lumOff val="80000"/>
      </a:schemeClr>
    </a:solidFill>
    <a:ln w="158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hr-HR" sz="1100"/>
              <a:t>P</a:t>
            </a:r>
            <a:r>
              <a:rPr lang="en-US" sz="1100"/>
              <a:t>rirodni prirast u R</a:t>
            </a:r>
            <a:r>
              <a:rPr lang="hr-HR" sz="1100"/>
              <a:t>H od 2011.-2020.</a:t>
            </a:r>
            <a:r>
              <a:rPr lang="en-US" sz="1100"/>
              <a:t> </a:t>
            </a:r>
          </a:p>
        </c:rich>
      </c:tx>
      <c:layout>
        <c:manualLayout>
          <c:xMode val="edge"/>
          <c:yMode val="edge"/>
          <c:x val="0.3224915210535711"/>
          <c:y val="0.87494343038165634"/>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9.4125744163402497E-2"/>
          <c:y val="5.741154055848615E-2"/>
          <c:w val="0.90419603172093443"/>
          <c:h val="0.80070772990536931"/>
        </c:manualLayout>
      </c:layout>
      <c:lineChart>
        <c:grouping val="standard"/>
        <c:varyColors val="0"/>
        <c:ser>
          <c:idx val="0"/>
          <c:order val="0"/>
          <c:tx>
            <c:strRef>
              <c:f>'7.1.1.'!$A$7:$B$7</c:f>
              <c:strCache>
                <c:ptCount val="2"/>
                <c:pt idx="0">
                  <c:v>Živorođeni</c:v>
                </c:pt>
                <c:pt idx="1">
                  <c:v>Live births</c:v>
                </c:pt>
              </c:strCache>
            </c:strRef>
          </c:tx>
          <c:spPr>
            <a:ln w="28575" cap="rnd">
              <a:solidFill>
                <a:schemeClr val="accent1"/>
              </a:solidFill>
              <a:round/>
            </a:ln>
            <a:effectLst/>
          </c:spPr>
          <c:marker>
            <c:symbol val="diamond"/>
            <c:size val="8"/>
            <c:spPr>
              <a:solidFill>
                <a:srgbClr val="FFFF0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'7.1.1.'!$C$6:$M$6</c:f>
              <c:strCache>
                <c:ptCount val="11"/>
                <c:pt idx="0">
                  <c:v>2011.</c:v>
                </c:pt>
                <c:pt idx="1">
                  <c:v>2012.</c:v>
                </c:pt>
                <c:pt idx="2">
                  <c:v>2013.</c:v>
                </c:pt>
                <c:pt idx="3">
                  <c:v>2014.</c:v>
                </c:pt>
                <c:pt idx="4">
                  <c:v>2015.</c:v>
                </c:pt>
                <c:pt idx="5">
                  <c:v>2016.</c:v>
                </c:pt>
                <c:pt idx="6">
                  <c:v>2017.</c:v>
                </c:pt>
                <c:pt idx="7">
                  <c:v>2018.</c:v>
                </c:pt>
                <c:pt idx="8">
                  <c:v>2019.</c:v>
                </c:pt>
                <c:pt idx="9">
                  <c:v>2020.</c:v>
                </c:pt>
                <c:pt idx="10">
                  <c:v>2021. *</c:v>
                </c:pt>
              </c:strCache>
            </c:strRef>
          </c:cat>
          <c:val>
            <c:numRef>
              <c:f>'7.1.1.'!$C$7:$M$7</c:f>
              <c:numCache>
                <c:formatCode>#,##0</c:formatCode>
                <c:ptCount val="11"/>
                <c:pt idx="0">
                  <c:v>41197</c:v>
                </c:pt>
                <c:pt idx="1">
                  <c:v>41771</c:v>
                </c:pt>
                <c:pt idx="2">
                  <c:v>39939</c:v>
                </c:pt>
                <c:pt idx="3">
                  <c:v>39566</c:v>
                </c:pt>
                <c:pt idx="4">
                  <c:v>37503</c:v>
                </c:pt>
                <c:pt idx="5">
                  <c:v>37537</c:v>
                </c:pt>
                <c:pt idx="6">
                  <c:v>36556</c:v>
                </c:pt>
                <c:pt idx="7">
                  <c:v>36945</c:v>
                </c:pt>
                <c:pt idx="8">
                  <c:v>36135</c:v>
                </c:pt>
                <c:pt idx="9">
                  <c:v>35845</c:v>
                </c:pt>
                <c:pt idx="10">
                  <c:v>36508</c:v>
                </c:pt>
              </c:numCache>
            </c:numRef>
          </c:val>
          <c:smooth val="0"/>
          <c:extLst>
            <c:ext xmlns:c16="http://schemas.microsoft.com/office/drawing/2014/chart" uri="{C3380CC4-5D6E-409C-BE32-E72D297353CC}">
              <c16:uniqueId val="{00000000-88AA-4FED-93DD-3971F9EEB77A}"/>
            </c:ext>
          </c:extLst>
        </c:ser>
        <c:ser>
          <c:idx val="1"/>
          <c:order val="1"/>
          <c:tx>
            <c:strRef>
              <c:f>'7.1.1.'!$A$8:$B$8</c:f>
              <c:strCache>
                <c:ptCount val="2"/>
                <c:pt idx="0">
                  <c:v>Umrli</c:v>
                </c:pt>
                <c:pt idx="1">
                  <c:v>Deaths</c:v>
                </c:pt>
              </c:strCache>
            </c:strRef>
          </c:tx>
          <c:spPr>
            <a:ln w="28575" cap="rnd">
              <a:solidFill>
                <a:schemeClr val="accent2"/>
              </a:solidFill>
              <a:round/>
            </a:ln>
            <a:effectLst/>
          </c:spPr>
          <c:marker>
            <c:symbol val="circle"/>
            <c:size val="7"/>
            <c:spPr>
              <a:solidFill>
                <a:srgbClr val="00B0F0"/>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'7.1.1.'!$C$6:$M$6</c:f>
              <c:strCache>
                <c:ptCount val="11"/>
                <c:pt idx="0">
                  <c:v>2011.</c:v>
                </c:pt>
                <c:pt idx="1">
                  <c:v>2012.</c:v>
                </c:pt>
                <c:pt idx="2">
                  <c:v>2013.</c:v>
                </c:pt>
                <c:pt idx="3">
                  <c:v>2014.</c:v>
                </c:pt>
                <c:pt idx="4">
                  <c:v>2015.</c:v>
                </c:pt>
                <c:pt idx="5">
                  <c:v>2016.</c:v>
                </c:pt>
                <c:pt idx="6">
                  <c:v>2017.</c:v>
                </c:pt>
                <c:pt idx="7">
                  <c:v>2018.</c:v>
                </c:pt>
                <c:pt idx="8">
                  <c:v>2019.</c:v>
                </c:pt>
                <c:pt idx="9">
                  <c:v>2020.</c:v>
                </c:pt>
                <c:pt idx="10">
                  <c:v>2021. *</c:v>
                </c:pt>
              </c:strCache>
            </c:strRef>
          </c:cat>
          <c:val>
            <c:numRef>
              <c:f>'7.1.1.'!$C$8:$M$8</c:f>
              <c:numCache>
                <c:formatCode>#,##0</c:formatCode>
                <c:ptCount val="11"/>
                <c:pt idx="0">
                  <c:v>51019</c:v>
                </c:pt>
                <c:pt idx="1">
                  <c:v>51710</c:v>
                </c:pt>
                <c:pt idx="2">
                  <c:v>50386</c:v>
                </c:pt>
                <c:pt idx="3">
                  <c:v>50839</c:v>
                </c:pt>
                <c:pt idx="4">
                  <c:v>54205</c:v>
                </c:pt>
                <c:pt idx="5">
                  <c:v>51542</c:v>
                </c:pt>
                <c:pt idx="6">
                  <c:v>53477</c:v>
                </c:pt>
                <c:pt idx="7">
                  <c:v>52706</c:v>
                </c:pt>
                <c:pt idx="8">
                  <c:v>51794</c:v>
                </c:pt>
                <c:pt idx="9">
                  <c:v>57023</c:v>
                </c:pt>
                <c:pt idx="10">
                  <c:v>62712</c:v>
                </c:pt>
              </c:numCache>
            </c:numRef>
          </c:val>
          <c:smooth val="0"/>
          <c:extLst>
            <c:ext xmlns:c16="http://schemas.microsoft.com/office/drawing/2014/chart" uri="{C3380CC4-5D6E-409C-BE32-E72D297353CC}">
              <c16:uniqueId val="{00000001-88AA-4FED-93DD-3971F9EEB77A}"/>
            </c:ext>
          </c:extLst>
        </c:ser>
        <c:ser>
          <c:idx val="2"/>
          <c:order val="2"/>
          <c:tx>
            <c:strRef>
              <c:f>'7.1.1.'!$A$9:$B$9</c:f>
              <c:strCache>
                <c:ptCount val="2"/>
                <c:pt idx="0">
                  <c:v>Prirodni prirast</c:v>
                </c:pt>
                <c:pt idx="1">
                  <c:v>Natural increase</c:v>
                </c:pt>
              </c:strCache>
            </c:strRef>
          </c:tx>
          <c:spPr>
            <a:ln w="28575" cap="rnd">
              <a:solidFill>
                <a:schemeClr val="accent3">
                  <a:lumMod val="50000"/>
                </a:schemeClr>
              </a:solidFill>
              <a:round/>
              <a:tailEnd type="none"/>
            </a:ln>
            <a:effectLst/>
          </c:spPr>
          <c:marker>
            <c:symbol val="triangle"/>
            <c:size val="7"/>
            <c:spPr>
              <a:solidFill>
                <a:schemeClr val="accent3"/>
              </a:solidFill>
              <a:ln w="9525">
                <a:solidFill>
                  <a:srgbClr val="FF0000"/>
                </a:solidFill>
              </a:ln>
              <a:effectLst/>
            </c:spPr>
          </c:marker>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FF0000"/>
                </a:solidFill>
                <a:prstDash val="sysDot"/>
                <a:headEnd type="diamond"/>
                <a:tailEnd type="triangle"/>
              </a:ln>
              <a:effectLst/>
            </c:spPr>
            <c:trendlineType val="linear"/>
            <c:dispRSqr val="0"/>
            <c:dispEq val="0"/>
          </c:trendline>
          <c:cat>
            <c:strRef>
              <c:f>'7.1.1.'!$C$6:$M$6</c:f>
              <c:strCache>
                <c:ptCount val="11"/>
                <c:pt idx="0">
                  <c:v>2011.</c:v>
                </c:pt>
                <c:pt idx="1">
                  <c:v>2012.</c:v>
                </c:pt>
                <c:pt idx="2">
                  <c:v>2013.</c:v>
                </c:pt>
                <c:pt idx="3">
                  <c:v>2014.</c:v>
                </c:pt>
                <c:pt idx="4">
                  <c:v>2015.</c:v>
                </c:pt>
                <c:pt idx="5">
                  <c:v>2016.</c:v>
                </c:pt>
                <c:pt idx="6">
                  <c:v>2017.</c:v>
                </c:pt>
                <c:pt idx="7">
                  <c:v>2018.</c:v>
                </c:pt>
                <c:pt idx="8">
                  <c:v>2019.</c:v>
                </c:pt>
                <c:pt idx="9">
                  <c:v>2020.</c:v>
                </c:pt>
                <c:pt idx="10">
                  <c:v>2021. *</c:v>
                </c:pt>
              </c:strCache>
            </c:strRef>
          </c:cat>
          <c:val>
            <c:numRef>
              <c:f>'7.1.1.'!$C$9:$M$9</c:f>
              <c:numCache>
                <c:formatCode>#,##0</c:formatCode>
                <c:ptCount val="11"/>
                <c:pt idx="0">
                  <c:v>-9822</c:v>
                </c:pt>
                <c:pt idx="1">
                  <c:v>-9939</c:v>
                </c:pt>
                <c:pt idx="2">
                  <c:v>-10447</c:v>
                </c:pt>
                <c:pt idx="3">
                  <c:v>-11273</c:v>
                </c:pt>
                <c:pt idx="4">
                  <c:v>-16702</c:v>
                </c:pt>
                <c:pt idx="5">
                  <c:v>-14005</c:v>
                </c:pt>
                <c:pt idx="6">
                  <c:v>-16921</c:v>
                </c:pt>
                <c:pt idx="7">
                  <c:v>-15761</c:v>
                </c:pt>
                <c:pt idx="8">
                  <c:v>-15659</c:v>
                </c:pt>
                <c:pt idx="9">
                  <c:v>-21178</c:v>
                </c:pt>
                <c:pt idx="10">
                  <c:v>-26204</c:v>
                </c:pt>
              </c:numCache>
            </c:numRef>
          </c:val>
          <c:smooth val="0"/>
          <c:extLst>
            <c:ext xmlns:c16="http://schemas.microsoft.com/office/drawing/2014/chart" uri="{C3380CC4-5D6E-409C-BE32-E72D297353CC}">
              <c16:uniqueId val="{00000003-88AA-4FED-93DD-3971F9EEB77A}"/>
            </c:ext>
          </c:extLst>
        </c:ser>
        <c:dLbls>
          <c:dLblPos val="t"/>
          <c:showLegendKey val="0"/>
          <c:showVal val="1"/>
          <c:showCatName val="0"/>
          <c:showSerName val="0"/>
          <c:showPercent val="0"/>
          <c:showBubbleSize val="0"/>
        </c:dLbls>
        <c:marker val="1"/>
        <c:smooth val="0"/>
        <c:axId val="402222784"/>
        <c:axId val="402223112"/>
      </c:lineChart>
      <c:catAx>
        <c:axId val="40222278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high"/>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2223112"/>
        <c:crosses val="autoZero"/>
        <c:auto val="1"/>
        <c:lblAlgn val="ctr"/>
        <c:lblOffset val="100"/>
        <c:noMultiLvlLbl val="0"/>
      </c:catAx>
      <c:valAx>
        <c:axId val="4022231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2222784"/>
        <c:crosses val="autoZero"/>
        <c:crossBetween val="between"/>
      </c:valAx>
      <c:spPr>
        <a:noFill/>
        <a:ln>
          <a:noFill/>
        </a:ln>
        <a:effectLst/>
      </c:spPr>
    </c:plotArea>
    <c:legend>
      <c:legendPos val="b"/>
      <c:layout>
        <c:manualLayout>
          <c:xMode val="edge"/>
          <c:yMode val="edge"/>
          <c:x val="4.5252469535878942E-2"/>
          <c:y val="0.92985296056577948"/>
          <c:w val="0.93985097747194912"/>
          <c:h val="5.2044761564255353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rgbClr val="EFDCDD"/>
    </a:solidFill>
    <a:ln w="12700" cap="flat" cmpd="sng" algn="ctr">
      <a:solidFill>
        <a:schemeClr val="bg1">
          <a:lumMod val="7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7104-94CE-42E8-B586-602FFA74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2271</Words>
  <Characters>12950</Characters>
  <Application>Microsoft Office Word</Application>
  <DocSecurity>4</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 MARIC</dc:creator>
  <cp:keywords/>
  <dc:description/>
  <cp:lastModifiedBy>Tatjana Čović</cp:lastModifiedBy>
  <cp:revision>2</cp:revision>
  <cp:lastPrinted>2026-02-13T17:44:00Z</cp:lastPrinted>
  <dcterms:created xsi:type="dcterms:W3CDTF">2026-02-14T11:02:00Z</dcterms:created>
  <dcterms:modified xsi:type="dcterms:W3CDTF">2026-02-14T11:02:00Z</dcterms:modified>
</cp:coreProperties>
</file>