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56A9" w14:textId="0B334080" w:rsidR="00753985" w:rsidRPr="007563C8" w:rsidRDefault="00753985" w:rsidP="00753985">
      <w:pPr>
        <w:jc w:val="both"/>
        <w:rPr>
          <w:rFonts w:ascii="Arial" w:hAnsi="Arial" w:cs="Arial"/>
          <w:sz w:val="22"/>
          <w:szCs w:val="22"/>
        </w:rPr>
      </w:pPr>
      <w:r w:rsidRPr="004B4D8A">
        <w:rPr>
          <w:rFonts w:ascii="Arial" w:hAnsi="Arial" w:cs="Arial"/>
          <w:sz w:val="22"/>
          <w:szCs w:val="22"/>
        </w:rPr>
        <w:t xml:space="preserve">Na temelju </w:t>
      </w:r>
      <w:r w:rsidR="001D57CD">
        <w:rPr>
          <w:rFonts w:ascii="Arial" w:hAnsi="Arial" w:cs="Arial"/>
          <w:sz w:val="22"/>
          <w:szCs w:val="22"/>
        </w:rPr>
        <w:t xml:space="preserve">članka 6. stavak 2. i članka 42. stavak 2. </w:t>
      </w:r>
      <w:r w:rsidRPr="004B4D8A">
        <w:rPr>
          <w:rFonts w:ascii="Arial" w:hAnsi="Arial" w:cs="Arial"/>
          <w:sz w:val="22"/>
          <w:szCs w:val="22"/>
        </w:rPr>
        <w:t xml:space="preserve">Zakona o </w:t>
      </w:r>
      <w:r w:rsidRPr="007563C8">
        <w:rPr>
          <w:rFonts w:ascii="Arial" w:hAnsi="Arial" w:cs="Arial"/>
          <w:sz w:val="22"/>
          <w:szCs w:val="22"/>
        </w:rPr>
        <w:t>zakupu i kupoprodaji poslovnog prostora ("Narodne Novine", broj</w:t>
      </w:r>
      <w:r w:rsidR="005F6346" w:rsidRPr="007563C8">
        <w:rPr>
          <w:rFonts w:ascii="Arial" w:hAnsi="Arial" w:cs="Arial"/>
          <w:sz w:val="22"/>
          <w:szCs w:val="22"/>
        </w:rPr>
        <w:t>:</w:t>
      </w:r>
      <w:r w:rsidRPr="007563C8">
        <w:rPr>
          <w:rFonts w:ascii="Arial" w:hAnsi="Arial" w:cs="Arial"/>
          <w:sz w:val="22"/>
          <w:szCs w:val="22"/>
        </w:rPr>
        <w:t xml:space="preserve"> 125/11</w:t>
      </w:r>
      <w:r w:rsidR="005F6346" w:rsidRPr="007563C8">
        <w:rPr>
          <w:rFonts w:ascii="Arial" w:hAnsi="Arial" w:cs="Arial"/>
          <w:sz w:val="22"/>
          <w:szCs w:val="22"/>
        </w:rPr>
        <w:t xml:space="preserve">, </w:t>
      </w:r>
      <w:r w:rsidRPr="007563C8">
        <w:rPr>
          <w:rFonts w:ascii="Arial" w:hAnsi="Arial" w:cs="Arial"/>
          <w:sz w:val="22"/>
          <w:szCs w:val="22"/>
        </w:rPr>
        <w:t>64/15</w:t>
      </w:r>
      <w:r w:rsidR="005F6346" w:rsidRPr="007563C8">
        <w:rPr>
          <w:rFonts w:ascii="Arial" w:hAnsi="Arial" w:cs="Arial"/>
          <w:sz w:val="22"/>
          <w:szCs w:val="22"/>
        </w:rPr>
        <w:t xml:space="preserve">, </w:t>
      </w:r>
      <w:r w:rsidRPr="007563C8">
        <w:rPr>
          <w:rFonts w:ascii="Arial" w:hAnsi="Arial" w:cs="Arial"/>
          <w:sz w:val="22"/>
          <w:szCs w:val="22"/>
        </w:rPr>
        <w:t>112/18 i 123/24)</w:t>
      </w:r>
      <w:r w:rsidR="001D57CD" w:rsidRPr="007563C8">
        <w:rPr>
          <w:rFonts w:ascii="Arial" w:hAnsi="Arial" w:cs="Arial"/>
          <w:sz w:val="22"/>
          <w:szCs w:val="22"/>
        </w:rPr>
        <w:t xml:space="preserve">, članka 35. </w:t>
      </w:r>
      <w:r w:rsidR="001D57CD" w:rsidRPr="007563C8">
        <w:rPr>
          <w:rStyle w:val="row-header-quote-text"/>
          <w:rFonts w:ascii="Arial" w:hAnsi="Arial" w:cs="Arial"/>
          <w:sz w:val="22"/>
          <w:szCs w:val="22"/>
        </w:rPr>
        <w:t>Zakon</w:t>
      </w:r>
      <w:r w:rsidR="005178DA" w:rsidRPr="007563C8">
        <w:rPr>
          <w:rStyle w:val="row-header-quote-text"/>
          <w:rFonts w:ascii="Arial" w:hAnsi="Arial" w:cs="Arial"/>
          <w:sz w:val="22"/>
          <w:szCs w:val="22"/>
        </w:rPr>
        <w:t>a</w:t>
      </w:r>
      <w:r w:rsidR="001D57CD" w:rsidRPr="007563C8">
        <w:rPr>
          <w:rStyle w:val="row-header-quote-text"/>
          <w:rFonts w:ascii="Arial" w:hAnsi="Arial" w:cs="Arial"/>
          <w:sz w:val="22"/>
          <w:szCs w:val="22"/>
        </w:rPr>
        <w:t xml:space="preserve"> o lokalnoj i područnoj (regionalnoj) samoupravi ("Narodne novine"</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br</w:t>
      </w:r>
      <w:r w:rsidR="005F6346" w:rsidRPr="007563C8">
        <w:rPr>
          <w:rStyle w:val="row-header-quote-text"/>
          <w:rFonts w:ascii="Arial" w:hAnsi="Arial" w:cs="Arial"/>
          <w:sz w:val="22"/>
          <w:szCs w:val="22"/>
        </w:rPr>
        <w:t>oj:</w:t>
      </w:r>
      <w:r w:rsidR="001D57CD" w:rsidRPr="007563C8">
        <w:rPr>
          <w:rStyle w:val="row-header-quote-text"/>
          <w:rFonts w:ascii="Arial" w:hAnsi="Arial" w:cs="Arial"/>
          <w:sz w:val="22"/>
          <w:szCs w:val="22"/>
        </w:rPr>
        <w:t xml:space="preserve"> 33/01</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60/01</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129/05</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109/07</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36/09</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125/08</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36/09</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150/11</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19/13 - službeni pročišćeni tekst, 144/12</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137/15 - službeni pročišćeni tekst, 123/17</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98/19</w:t>
      </w:r>
      <w:r w:rsidR="005F6346" w:rsidRPr="007563C8">
        <w:rPr>
          <w:rStyle w:val="row-header-quote-text"/>
          <w:rFonts w:ascii="Arial" w:hAnsi="Arial" w:cs="Arial"/>
          <w:sz w:val="22"/>
          <w:szCs w:val="22"/>
        </w:rPr>
        <w:t>,</w:t>
      </w:r>
      <w:r w:rsidR="001D57CD" w:rsidRPr="007563C8">
        <w:rPr>
          <w:rStyle w:val="row-header-quote-text"/>
          <w:rFonts w:ascii="Arial" w:hAnsi="Arial" w:cs="Arial"/>
          <w:sz w:val="22"/>
          <w:szCs w:val="22"/>
        </w:rPr>
        <w:t xml:space="preserve"> 144/20)</w:t>
      </w:r>
      <w:r w:rsidR="001D57CD" w:rsidRPr="007563C8">
        <w:rPr>
          <w:rFonts w:ascii="Arial" w:hAnsi="Arial" w:cs="Arial"/>
          <w:sz w:val="22"/>
          <w:szCs w:val="22"/>
        </w:rPr>
        <w:t xml:space="preserve"> </w:t>
      </w:r>
      <w:r w:rsidRPr="007563C8">
        <w:rPr>
          <w:rFonts w:ascii="Arial" w:hAnsi="Arial" w:cs="Arial"/>
          <w:sz w:val="22"/>
          <w:szCs w:val="22"/>
        </w:rPr>
        <w:t>i članka 3</w:t>
      </w:r>
      <w:r w:rsidR="00E03911">
        <w:rPr>
          <w:rFonts w:ascii="Arial" w:hAnsi="Arial" w:cs="Arial"/>
          <w:sz w:val="22"/>
          <w:szCs w:val="22"/>
        </w:rPr>
        <w:t>2</w:t>
      </w:r>
      <w:r w:rsidR="000E7E15" w:rsidRPr="007563C8">
        <w:rPr>
          <w:rFonts w:ascii="Arial" w:hAnsi="Arial" w:cs="Arial"/>
          <w:sz w:val="22"/>
          <w:szCs w:val="22"/>
        </w:rPr>
        <w:t>.</w:t>
      </w:r>
      <w:r w:rsidRPr="007563C8">
        <w:rPr>
          <w:rFonts w:ascii="Arial" w:hAnsi="Arial" w:cs="Arial"/>
          <w:sz w:val="22"/>
          <w:szCs w:val="22"/>
        </w:rPr>
        <w:t xml:space="preserve"> Statuta </w:t>
      </w:r>
      <w:r w:rsidR="00E512F0" w:rsidRPr="007563C8">
        <w:rPr>
          <w:rFonts w:ascii="Arial" w:hAnsi="Arial" w:cs="Arial"/>
          <w:sz w:val="22"/>
          <w:szCs w:val="22"/>
        </w:rPr>
        <w:t>Grada</w:t>
      </w:r>
      <w:r w:rsidRPr="007563C8">
        <w:rPr>
          <w:rFonts w:ascii="Arial" w:hAnsi="Arial" w:cs="Arial"/>
          <w:sz w:val="22"/>
          <w:szCs w:val="22"/>
        </w:rPr>
        <w:t xml:space="preserve"> ("</w:t>
      </w:r>
      <w:r w:rsidR="00700CF2" w:rsidRPr="00700CF2">
        <w:rPr>
          <w:rFonts w:ascii="Arial" w:hAnsi="Arial" w:cs="Arial"/>
          <w:sz w:val="22"/>
          <w:szCs w:val="22"/>
        </w:rPr>
        <w:t>Službeni glasnik Grada Trilja“ br. 03/09, 01/19, 02/18, 01/21, 05/23, 09/23 i 07/25</w:t>
      </w:r>
      <w:r w:rsidR="00700CF2">
        <w:rPr>
          <w:rFonts w:ascii="Arial" w:hAnsi="Arial" w:cs="Arial"/>
          <w:sz w:val="22"/>
          <w:szCs w:val="22"/>
        </w:rPr>
        <w:t>)</w:t>
      </w:r>
      <w:r w:rsidRPr="007563C8">
        <w:rPr>
          <w:rFonts w:ascii="Arial" w:hAnsi="Arial" w:cs="Arial"/>
          <w:sz w:val="22"/>
          <w:szCs w:val="22"/>
        </w:rPr>
        <w:t xml:space="preserve"> Gradsko vijeće </w:t>
      </w:r>
      <w:r w:rsidR="00E512F0" w:rsidRPr="007563C8">
        <w:rPr>
          <w:rFonts w:ascii="Arial" w:hAnsi="Arial" w:cs="Arial"/>
          <w:sz w:val="22"/>
          <w:szCs w:val="22"/>
        </w:rPr>
        <w:t>Grada</w:t>
      </w:r>
      <w:r w:rsidRPr="007563C8">
        <w:rPr>
          <w:rFonts w:ascii="Arial" w:hAnsi="Arial" w:cs="Arial"/>
          <w:sz w:val="22"/>
          <w:szCs w:val="22"/>
        </w:rPr>
        <w:t xml:space="preserve"> na ___. sjednici, održanoj dana _____________godine, donijelo je </w:t>
      </w:r>
    </w:p>
    <w:p w14:paraId="6258947D" w14:textId="77777777" w:rsidR="00753985" w:rsidRPr="007563C8" w:rsidRDefault="00753985" w:rsidP="005F6346">
      <w:pPr>
        <w:spacing w:before="360"/>
        <w:jc w:val="center"/>
        <w:rPr>
          <w:rFonts w:ascii="Arial" w:hAnsi="Arial" w:cs="Arial"/>
          <w:b/>
          <w:sz w:val="22"/>
          <w:szCs w:val="22"/>
        </w:rPr>
      </w:pPr>
      <w:r w:rsidRPr="007563C8">
        <w:rPr>
          <w:rFonts w:ascii="Arial" w:hAnsi="Arial" w:cs="Arial"/>
          <w:b/>
          <w:sz w:val="22"/>
          <w:szCs w:val="22"/>
        </w:rPr>
        <w:t>O D L U K U</w:t>
      </w:r>
    </w:p>
    <w:p w14:paraId="7B456F20" w14:textId="77777777" w:rsidR="00753985" w:rsidRPr="007563C8" w:rsidRDefault="00753985" w:rsidP="00753985">
      <w:pPr>
        <w:jc w:val="center"/>
        <w:rPr>
          <w:rFonts w:ascii="Arial" w:hAnsi="Arial" w:cs="Arial"/>
          <w:sz w:val="22"/>
          <w:szCs w:val="22"/>
        </w:rPr>
      </w:pPr>
      <w:r w:rsidRPr="007563C8">
        <w:rPr>
          <w:rFonts w:ascii="Arial" w:hAnsi="Arial" w:cs="Arial"/>
          <w:b/>
          <w:sz w:val="22"/>
          <w:szCs w:val="22"/>
        </w:rPr>
        <w:t>o zakupu i kupoprodaji poslovnog prostora</w:t>
      </w:r>
    </w:p>
    <w:p w14:paraId="713CA858" w14:textId="2178E750" w:rsidR="00753985" w:rsidRPr="007563C8" w:rsidRDefault="00753985"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t>OPĆE ODREDBE</w:t>
      </w:r>
    </w:p>
    <w:p w14:paraId="3F1334CD" w14:textId="3FC84915"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Članak 1.</w:t>
      </w:r>
      <w:r w:rsidR="00A01601" w:rsidRPr="007563C8">
        <w:rPr>
          <w:rFonts w:ascii="Arial" w:hAnsi="Arial" w:cs="Arial"/>
          <w:b/>
          <w:bCs/>
          <w:sz w:val="22"/>
          <w:szCs w:val="22"/>
        </w:rPr>
        <w:t xml:space="preserve"> </w:t>
      </w:r>
    </w:p>
    <w:p w14:paraId="4CEE9709" w14:textId="32AF4367" w:rsidR="005F6346" w:rsidRPr="007563C8" w:rsidRDefault="00753985" w:rsidP="00340436">
      <w:pPr>
        <w:pStyle w:val="Odlomakpopisa"/>
        <w:numPr>
          <w:ilvl w:val="0"/>
          <w:numId w:val="14"/>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Ovom Odlukom uređuje se zasnivanje i prestanak zakupa poslovnog prostora te međusobna prava i obveze zakupodavca i zakupnika za poslovne prostore u vlasništvu </w:t>
      </w:r>
      <w:r w:rsidR="001D57CD" w:rsidRPr="007563C8">
        <w:rPr>
          <w:rFonts w:ascii="Arial" w:hAnsi="Arial" w:cs="Arial"/>
          <w:sz w:val="22"/>
          <w:szCs w:val="22"/>
        </w:rPr>
        <w:t xml:space="preserve"> ili suvlasništvu </w:t>
      </w:r>
      <w:r w:rsidR="00E512F0" w:rsidRPr="007563C8">
        <w:rPr>
          <w:rFonts w:ascii="Arial" w:hAnsi="Arial" w:cs="Arial"/>
          <w:sz w:val="22"/>
          <w:szCs w:val="22"/>
        </w:rPr>
        <w:t>Grada</w:t>
      </w:r>
      <w:r w:rsidR="001D57CD" w:rsidRPr="007563C8">
        <w:rPr>
          <w:rFonts w:ascii="Arial" w:hAnsi="Arial" w:cs="Arial"/>
          <w:sz w:val="22"/>
          <w:szCs w:val="22"/>
        </w:rPr>
        <w:t xml:space="preserve"> </w:t>
      </w:r>
      <w:r w:rsidR="003D7932">
        <w:rPr>
          <w:rFonts w:ascii="Arial" w:hAnsi="Arial" w:cs="Arial"/>
          <w:sz w:val="22"/>
          <w:szCs w:val="22"/>
        </w:rPr>
        <w:t xml:space="preserve">Trilja </w:t>
      </w:r>
      <w:r w:rsidR="001D57CD" w:rsidRPr="007563C8">
        <w:rPr>
          <w:rFonts w:ascii="Arial" w:hAnsi="Arial" w:cs="Arial"/>
          <w:sz w:val="22"/>
          <w:szCs w:val="22"/>
        </w:rPr>
        <w:t>(dalje u tekstu: Grad)</w:t>
      </w:r>
      <w:r w:rsidRPr="007563C8">
        <w:rPr>
          <w:rFonts w:ascii="Arial" w:hAnsi="Arial" w:cs="Arial"/>
          <w:sz w:val="22"/>
          <w:szCs w:val="22"/>
        </w:rPr>
        <w:t>.</w:t>
      </w:r>
    </w:p>
    <w:p w14:paraId="636D8AAA" w14:textId="357D58E6" w:rsidR="005F6346" w:rsidRPr="007563C8" w:rsidRDefault="00753985" w:rsidP="00340436">
      <w:pPr>
        <w:pStyle w:val="Odlomakpopisa"/>
        <w:numPr>
          <w:ilvl w:val="0"/>
          <w:numId w:val="14"/>
        </w:numPr>
        <w:spacing w:before="120"/>
        <w:ind w:left="357" w:hanging="357"/>
        <w:contextualSpacing w:val="0"/>
        <w:jc w:val="both"/>
        <w:rPr>
          <w:rFonts w:ascii="Arial" w:hAnsi="Arial" w:cs="Arial"/>
          <w:sz w:val="22"/>
          <w:szCs w:val="22"/>
        </w:rPr>
      </w:pPr>
      <w:r w:rsidRPr="007563C8">
        <w:rPr>
          <w:rFonts w:ascii="Arial" w:hAnsi="Arial" w:cs="Arial"/>
          <w:sz w:val="22"/>
          <w:szCs w:val="22"/>
        </w:rPr>
        <w:t>Ovom Odlukom uređuje se i prodaja poslovnog prostora koji je vlasništvo</w:t>
      </w:r>
      <w:r w:rsidR="001D57CD" w:rsidRPr="007563C8">
        <w:rPr>
          <w:rFonts w:ascii="Arial" w:hAnsi="Arial" w:cs="Arial"/>
          <w:sz w:val="22"/>
          <w:szCs w:val="22"/>
        </w:rPr>
        <w:t xml:space="preserve"> </w:t>
      </w:r>
      <w:r w:rsidRPr="007563C8">
        <w:rPr>
          <w:rFonts w:ascii="Arial" w:hAnsi="Arial" w:cs="Arial"/>
          <w:sz w:val="22"/>
          <w:szCs w:val="22"/>
        </w:rPr>
        <w:t>Grada.</w:t>
      </w:r>
      <w:r w:rsidR="00786FB7" w:rsidRPr="007563C8">
        <w:rPr>
          <w:rFonts w:ascii="Arial" w:hAnsi="Arial" w:cs="Arial"/>
          <w:sz w:val="22"/>
          <w:szCs w:val="22"/>
        </w:rPr>
        <w:t xml:space="preserve"> </w:t>
      </w:r>
    </w:p>
    <w:p w14:paraId="5BD28084" w14:textId="124F5DDA" w:rsidR="005F6346" w:rsidRPr="00A302AA" w:rsidRDefault="00753985" w:rsidP="00A302AA">
      <w:pPr>
        <w:pStyle w:val="Odlomakpopisa"/>
        <w:numPr>
          <w:ilvl w:val="0"/>
          <w:numId w:val="14"/>
        </w:numPr>
        <w:spacing w:before="120"/>
        <w:ind w:left="357" w:hanging="357"/>
        <w:contextualSpacing w:val="0"/>
        <w:jc w:val="both"/>
        <w:rPr>
          <w:rFonts w:ascii="Arial" w:hAnsi="Arial" w:cs="Arial"/>
          <w:sz w:val="22"/>
          <w:szCs w:val="22"/>
        </w:rPr>
      </w:pPr>
      <w:r w:rsidRPr="007563C8">
        <w:rPr>
          <w:rFonts w:ascii="Arial" w:hAnsi="Arial" w:cs="Arial"/>
          <w:sz w:val="22"/>
          <w:szCs w:val="22"/>
        </w:rPr>
        <w:t>Pod kupoprodajom poslovnog prostora iz članka 1. stavka 2. ove Odluke podrazumijeva se i prodaja suvlasničkog dijela na određenom poslovnom prostoru.</w:t>
      </w:r>
    </w:p>
    <w:p w14:paraId="69A8FB71" w14:textId="783FAFB5" w:rsidR="005F6346" w:rsidRPr="007563C8" w:rsidRDefault="00753985" w:rsidP="00340436">
      <w:pPr>
        <w:pStyle w:val="Odlomakpopisa"/>
        <w:numPr>
          <w:ilvl w:val="0"/>
          <w:numId w:val="14"/>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Na zakupne odnose koji nisu uređeni </w:t>
      </w:r>
      <w:r w:rsidR="00BA2653" w:rsidRPr="007563C8">
        <w:rPr>
          <w:rFonts w:ascii="Arial" w:hAnsi="Arial" w:cs="Arial"/>
          <w:sz w:val="22"/>
          <w:szCs w:val="22"/>
        </w:rPr>
        <w:t>z</w:t>
      </w:r>
      <w:r w:rsidRPr="007563C8">
        <w:rPr>
          <w:rFonts w:ascii="Arial" w:hAnsi="Arial" w:cs="Arial"/>
          <w:sz w:val="22"/>
          <w:szCs w:val="22"/>
        </w:rPr>
        <w:t xml:space="preserve">akonom </w:t>
      </w:r>
      <w:r w:rsidR="00BA2653" w:rsidRPr="007563C8">
        <w:rPr>
          <w:rFonts w:ascii="Arial" w:hAnsi="Arial" w:cs="Arial"/>
          <w:sz w:val="22"/>
          <w:szCs w:val="22"/>
        </w:rPr>
        <w:t>kojim se uređuje zakup i kupoprodaja</w:t>
      </w:r>
      <w:r w:rsidRPr="007563C8">
        <w:rPr>
          <w:rFonts w:ascii="Arial" w:hAnsi="Arial" w:cs="Arial"/>
          <w:sz w:val="22"/>
          <w:szCs w:val="22"/>
        </w:rPr>
        <w:t xml:space="preserve"> poslovnog prostora i ovom Odlukom</w:t>
      </w:r>
      <w:r w:rsidR="00363703" w:rsidRPr="007563C8">
        <w:rPr>
          <w:rFonts w:ascii="Arial" w:hAnsi="Arial" w:cs="Arial"/>
          <w:sz w:val="22"/>
          <w:szCs w:val="22"/>
        </w:rPr>
        <w:t>,</w:t>
      </w:r>
      <w:r w:rsidRPr="007563C8">
        <w:rPr>
          <w:rFonts w:ascii="Arial" w:hAnsi="Arial" w:cs="Arial"/>
          <w:sz w:val="22"/>
          <w:szCs w:val="22"/>
        </w:rPr>
        <w:t xml:space="preserve"> primjenjuju se opći propisi obveznog prava o zakupu.</w:t>
      </w:r>
    </w:p>
    <w:p w14:paraId="2F145F8E" w14:textId="615433CB" w:rsidR="005F6346" w:rsidRPr="007563C8" w:rsidRDefault="00753985" w:rsidP="0029093D">
      <w:pPr>
        <w:pStyle w:val="Odlomakpopisa"/>
        <w:numPr>
          <w:ilvl w:val="0"/>
          <w:numId w:val="14"/>
        </w:numPr>
        <w:spacing w:before="120"/>
        <w:ind w:left="357" w:hanging="357"/>
        <w:contextualSpacing w:val="0"/>
        <w:jc w:val="both"/>
        <w:rPr>
          <w:rFonts w:ascii="Arial" w:hAnsi="Arial" w:cs="Arial"/>
          <w:sz w:val="22"/>
          <w:szCs w:val="22"/>
        </w:rPr>
      </w:pPr>
      <w:r w:rsidRPr="007563C8">
        <w:rPr>
          <w:rFonts w:ascii="Arial" w:hAnsi="Arial" w:cs="Arial"/>
          <w:sz w:val="22"/>
          <w:szCs w:val="22"/>
        </w:rPr>
        <w:t>Odredbe ove Odluke ne primjenjuju se na slučajeve privremenog korištenja poslovnog prostora ili dijela poslovnog prostora radi održavanja sajmova, priredaba, predavanja, savjetovanja, ili u druge slične svrhe, a čije korištenje ne traje duže od 30 dana, odnosno čije korištenje ne traje duže od šest mjeseci ako se prostor koristi u svrhe skladištenja i čuvanja robe.</w:t>
      </w:r>
    </w:p>
    <w:p w14:paraId="7CE2591B" w14:textId="50D51EAF" w:rsidR="00230A6C" w:rsidRPr="00A5354E" w:rsidRDefault="00230A6C" w:rsidP="001848BD">
      <w:pPr>
        <w:pStyle w:val="Odlomakpopisa"/>
        <w:spacing w:before="120"/>
        <w:ind w:left="357"/>
        <w:contextualSpacing w:val="0"/>
        <w:jc w:val="both"/>
        <w:rPr>
          <w:rFonts w:ascii="Arial" w:hAnsi="Arial" w:cs="Arial"/>
          <w:color w:val="EE0000"/>
          <w:sz w:val="22"/>
          <w:szCs w:val="22"/>
        </w:rPr>
      </w:pPr>
    </w:p>
    <w:p w14:paraId="0A2B4DFA" w14:textId="01A88692" w:rsidR="00792928" w:rsidRPr="007563C8" w:rsidRDefault="00792928" w:rsidP="005F6346">
      <w:pPr>
        <w:spacing w:before="240"/>
        <w:jc w:val="center"/>
        <w:rPr>
          <w:rFonts w:ascii="Arial" w:hAnsi="Arial" w:cs="Arial"/>
          <w:b/>
          <w:bCs/>
          <w:sz w:val="22"/>
          <w:szCs w:val="22"/>
        </w:rPr>
      </w:pPr>
      <w:r w:rsidRPr="007563C8">
        <w:rPr>
          <w:rFonts w:ascii="Arial" w:hAnsi="Arial" w:cs="Arial"/>
          <w:b/>
          <w:bCs/>
          <w:sz w:val="22"/>
          <w:szCs w:val="22"/>
        </w:rPr>
        <w:t>Članak 2.</w:t>
      </w:r>
      <w:r w:rsidR="00A01601" w:rsidRPr="007563C8">
        <w:rPr>
          <w:rFonts w:ascii="Arial" w:hAnsi="Arial" w:cs="Arial"/>
          <w:b/>
          <w:bCs/>
          <w:sz w:val="22"/>
          <w:szCs w:val="22"/>
        </w:rPr>
        <w:t xml:space="preserve"> </w:t>
      </w:r>
    </w:p>
    <w:p w14:paraId="589367AE" w14:textId="77777777" w:rsidR="00792928" w:rsidRPr="007563C8" w:rsidRDefault="00792928" w:rsidP="005F6346">
      <w:pPr>
        <w:spacing w:before="120"/>
        <w:jc w:val="both"/>
        <w:rPr>
          <w:rFonts w:ascii="Arial" w:hAnsi="Arial" w:cs="Arial"/>
          <w:sz w:val="22"/>
          <w:szCs w:val="22"/>
        </w:rPr>
      </w:pPr>
      <w:r w:rsidRPr="007563C8">
        <w:rPr>
          <w:rFonts w:ascii="Arial" w:hAnsi="Arial" w:cs="Arial"/>
          <w:sz w:val="22"/>
          <w:szCs w:val="22"/>
        </w:rPr>
        <w:t>Izrazi koji se koriste u ovoj Odluci, a imaju rodno značenje, odnose se jednako na ženski i muški rod.</w:t>
      </w:r>
    </w:p>
    <w:p w14:paraId="7A88F577" w14:textId="393F3DA5"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792928" w:rsidRPr="007563C8">
        <w:rPr>
          <w:rFonts w:ascii="Arial" w:hAnsi="Arial" w:cs="Arial"/>
          <w:b/>
          <w:bCs/>
          <w:sz w:val="22"/>
          <w:szCs w:val="22"/>
        </w:rPr>
        <w:t>3</w:t>
      </w:r>
      <w:r w:rsidRPr="007563C8">
        <w:rPr>
          <w:rFonts w:ascii="Arial" w:hAnsi="Arial" w:cs="Arial"/>
          <w:b/>
          <w:bCs/>
          <w:sz w:val="22"/>
          <w:szCs w:val="22"/>
        </w:rPr>
        <w:t>.</w:t>
      </w:r>
      <w:r w:rsidR="00A01601" w:rsidRPr="007563C8">
        <w:rPr>
          <w:rFonts w:ascii="Arial" w:hAnsi="Arial" w:cs="Arial"/>
          <w:b/>
          <w:bCs/>
          <w:sz w:val="22"/>
          <w:szCs w:val="22"/>
        </w:rPr>
        <w:t xml:space="preserve"> </w:t>
      </w:r>
    </w:p>
    <w:p w14:paraId="108BF293" w14:textId="77777777" w:rsidR="005F6346" w:rsidRPr="007563C8" w:rsidRDefault="00753985" w:rsidP="00340436">
      <w:pPr>
        <w:pStyle w:val="Odlomakpopisa"/>
        <w:numPr>
          <w:ilvl w:val="0"/>
          <w:numId w:val="15"/>
        </w:numPr>
        <w:spacing w:before="120"/>
        <w:ind w:left="357" w:hanging="357"/>
        <w:contextualSpacing w:val="0"/>
        <w:jc w:val="both"/>
        <w:rPr>
          <w:rFonts w:ascii="Arial" w:hAnsi="Arial" w:cs="Arial"/>
          <w:sz w:val="22"/>
          <w:szCs w:val="22"/>
        </w:rPr>
      </w:pPr>
      <w:r w:rsidRPr="007563C8">
        <w:rPr>
          <w:rFonts w:ascii="Arial" w:hAnsi="Arial" w:cs="Arial"/>
          <w:sz w:val="22"/>
          <w:szCs w:val="22"/>
        </w:rPr>
        <w:t>Poslovnim prostorima u vlasništvu i</w:t>
      </w:r>
      <w:r w:rsidR="00792928" w:rsidRPr="007563C8">
        <w:rPr>
          <w:rFonts w:ascii="Arial" w:hAnsi="Arial" w:cs="Arial"/>
          <w:sz w:val="22"/>
          <w:szCs w:val="22"/>
        </w:rPr>
        <w:t>li</w:t>
      </w:r>
      <w:r w:rsidRPr="007563C8">
        <w:rPr>
          <w:rFonts w:ascii="Arial" w:hAnsi="Arial" w:cs="Arial"/>
          <w:sz w:val="22"/>
          <w:szCs w:val="22"/>
        </w:rPr>
        <w:t xml:space="preserve"> suvlasništvu Grada upravlja </w:t>
      </w:r>
      <w:r w:rsidR="007B1DFB" w:rsidRPr="007563C8">
        <w:rPr>
          <w:rFonts w:ascii="Arial" w:hAnsi="Arial" w:cs="Arial"/>
          <w:sz w:val="22"/>
          <w:szCs w:val="22"/>
        </w:rPr>
        <w:t>g</w:t>
      </w:r>
      <w:r w:rsidR="00D50D5B" w:rsidRPr="007563C8">
        <w:rPr>
          <w:rFonts w:ascii="Arial" w:hAnsi="Arial" w:cs="Arial"/>
          <w:sz w:val="22"/>
          <w:szCs w:val="22"/>
        </w:rPr>
        <w:t xml:space="preserve">radonačelnik </w:t>
      </w:r>
      <w:r w:rsidR="00E512F0" w:rsidRPr="007563C8">
        <w:rPr>
          <w:rFonts w:ascii="Arial" w:hAnsi="Arial" w:cs="Arial"/>
          <w:sz w:val="22"/>
          <w:szCs w:val="22"/>
        </w:rPr>
        <w:t>Grada</w:t>
      </w:r>
      <w:r w:rsidR="00D50D5B" w:rsidRPr="007563C8">
        <w:rPr>
          <w:rFonts w:ascii="Arial" w:hAnsi="Arial" w:cs="Arial"/>
          <w:sz w:val="22"/>
          <w:szCs w:val="22"/>
        </w:rPr>
        <w:t xml:space="preserve"> (</w:t>
      </w:r>
      <w:r w:rsidRPr="007563C8">
        <w:rPr>
          <w:rFonts w:ascii="Arial" w:hAnsi="Arial" w:cs="Arial"/>
          <w:sz w:val="22"/>
          <w:szCs w:val="22"/>
        </w:rPr>
        <w:t xml:space="preserve">dalje u tekstu: Gradonačelnik). </w:t>
      </w:r>
    </w:p>
    <w:p w14:paraId="18EF7B31" w14:textId="57110A57" w:rsidR="005F6346" w:rsidRPr="007563C8" w:rsidRDefault="00753985" w:rsidP="00340436">
      <w:pPr>
        <w:pStyle w:val="Odlomakpopisa"/>
        <w:numPr>
          <w:ilvl w:val="0"/>
          <w:numId w:val="15"/>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Upravni odjel </w:t>
      </w:r>
      <w:r w:rsidR="00D50D5B" w:rsidRPr="007563C8">
        <w:rPr>
          <w:rFonts w:ascii="Arial" w:hAnsi="Arial" w:cs="Arial"/>
          <w:sz w:val="22"/>
          <w:szCs w:val="22"/>
        </w:rPr>
        <w:t xml:space="preserve">nadležan za </w:t>
      </w:r>
      <w:r w:rsidR="006460E3">
        <w:rPr>
          <w:rFonts w:ascii="Arial" w:hAnsi="Arial" w:cs="Arial"/>
          <w:sz w:val="22"/>
          <w:szCs w:val="22"/>
        </w:rPr>
        <w:t>imovinskopravne poslov</w:t>
      </w:r>
      <w:r w:rsidR="005F0272">
        <w:rPr>
          <w:rFonts w:ascii="Arial" w:hAnsi="Arial" w:cs="Arial"/>
          <w:sz w:val="22"/>
          <w:szCs w:val="22"/>
        </w:rPr>
        <w:t>e</w:t>
      </w:r>
      <w:r w:rsidRPr="007563C8">
        <w:rPr>
          <w:rFonts w:ascii="Arial" w:hAnsi="Arial" w:cs="Arial"/>
          <w:sz w:val="22"/>
          <w:szCs w:val="22"/>
        </w:rPr>
        <w:t xml:space="preserve"> Grada (dalje u tekstu: Upravni odjel) obavlja administrativne poslove utvrđene ovom Odlukom.</w:t>
      </w:r>
    </w:p>
    <w:p w14:paraId="0D5B4B5A" w14:textId="1B22B772" w:rsidR="005F6346" w:rsidRPr="007563C8" w:rsidRDefault="00753985" w:rsidP="00340436">
      <w:pPr>
        <w:pStyle w:val="Odlomakpopisa"/>
        <w:numPr>
          <w:ilvl w:val="0"/>
          <w:numId w:val="15"/>
        </w:numPr>
        <w:spacing w:before="120"/>
        <w:ind w:left="357" w:hanging="357"/>
        <w:contextualSpacing w:val="0"/>
        <w:jc w:val="both"/>
        <w:rPr>
          <w:rFonts w:ascii="Arial" w:hAnsi="Arial" w:cs="Arial"/>
          <w:sz w:val="22"/>
          <w:szCs w:val="22"/>
        </w:rPr>
      </w:pPr>
      <w:r w:rsidRPr="007563C8">
        <w:rPr>
          <w:rFonts w:ascii="Arial" w:hAnsi="Arial" w:cs="Arial"/>
          <w:sz w:val="22"/>
          <w:szCs w:val="22"/>
        </w:rPr>
        <w:t>Gradonačelnik osniva i imenuje Povjerenstvo za određivanje namjen</w:t>
      </w:r>
      <w:r w:rsidR="00BE3897">
        <w:rPr>
          <w:rFonts w:ascii="Arial" w:hAnsi="Arial" w:cs="Arial"/>
          <w:sz w:val="22"/>
          <w:szCs w:val="22"/>
        </w:rPr>
        <w:t>e</w:t>
      </w:r>
      <w:r w:rsidRPr="007563C8">
        <w:rPr>
          <w:rFonts w:ascii="Arial" w:hAnsi="Arial" w:cs="Arial"/>
          <w:sz w:val="22"/>
          <w:szCs w:val="22"/>
        </w:rPr>
        <w:t xml:space="preserve"> prostora, rok trajanja zakupa i provođenje natječaja (dalje u tekstu: Povjerenstvo). </w:t>
      </w:r>
    </w:p>
    <w:p w14:paraId="24C832EB" w14:textId="6A3239CB" w:rsidR="00850B21" w:rsidRPr="007563C8" w:rsidRDefault="00753985" w:rsidP="006C7612">
      <w:pPr>
        <w:pStyle w:val="Odlomakpopisa"/>
        <w:numPr>
          <w:ilvl w:val="0"/>
          <w:numId w:val="15"/>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Postupak javnog natječaja provodi Povjerenstvo. </w:t>
      </w:r>
    </w:p>
    <w:p w14:paraId="23DFFE8F" w14:textId="77777777" w:rsidR="006C7612" w:rsidRPr="007563C8" w:rsidRDefault="006C7612" w:rsidP="006C7612">
      <w:pPr>
        <w:pStyle w:val="Odlomakpopisa"/>
        <w:spacing w:before="120"/>
        <w:ind w:left="357"/>
        <w:contextualSpacing w:val="0"/>
        <w:jc w:val="both"/>
        <w:rPr>
          <w:rFonts w:ascii="Arial" w:hAnsi="Arial" w:cs="Arial"/>
          <w:sz w:val="22"/>
          <w:szCs w:val="22"/>
        </w:rPr>
      </w:pPr>
    </w:p>
    <w:p w14:paraId="0DB1314F" w14:textId="5D8753A5" w:rsidR="005F6346" w:rsidRPr="007563C8" w:rsidRDefault="00753985" w:rsidP="00340436">
      <w:pPr>
        <w:pStyle w:val="Odlomakpopisa"/>
        <w:numPr>
          <w:ilvl w:val="0"/>
          <w:numId w:val="15"/>
        </w:numPr>
        <w:ind w:left="357" w:hanging="357"/>
        <w:contextualSpacing w:val="0"/>
        <w:jc w:val="both"/>
        <w:rPr>
          <w:rFonts w:ascii="Arial" w:hAnsi="Arial" w:cs="Arial"/>
          <w:sz w:val="22"/>
          <w:szCs w:val="22"/>
        </w:rPr>
      </w:pPr>
      <w:r w:rsidRPr="007563C8">
        <w:rPr>
          <w:rFonts w:ascii="Arial" w:hAnsi="Arial" w:cs="Arial"/>
          <w:sz w:val="22"/>
          <w:szCs w:val="22"/>
        </w:rPr>
        <w:t xml:space="preserve">Povjerenstvo ima tri člana, predsjednika, zamjenika predsjednika i jednog člana. </w:t>
      </w:r>
    </w:p>
    <w:p w14:paraId="6C41E3E0" w14:textId="5FAA27C3" w:rsidR="00753985" w:rsidRPr="007563C8" w:rsidRDefault="00753985" w:rsidP="00340436">
      <w:pPr>
        <w:pStyle w:val="Odlomakpopisa"/>
        <w:numPr>
          <w:ilvl w:val="0"/>
          <w:numId w:val="15"/>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Povjerenstvo otvara i razmatra ponude odnosno prijave, utvrđuje ispunjavaju li ponuditelji sve uvjete iz javnog natječaja, </w:t>
      </w:r>
      <w:r w:rsidR="001B1EB7" w:rsidRPr="007563C8">
        <w:rPr>
          <w:rFonts w:ascii="Arial" w:hAnsi="Arial" w:cs="Arial"/>
          <w:sz w:val="22"/>
          <w:szCs w:val="22"/>
        </w:rPr>
        <w:t xml:space="preserve">sastavlja zapisnik o otvaranju ponuda koji potpisuju svi prisutni članovi Povjerenstva </w:t>
      </w:r>
      <w:r w:rsidRPr="007563C8">
        <w:rPr>
          <w:rFonts w:ascii="Arial" w:hAnsi="Arial" w:cs="Arial"/>
          <w:sz w:val="22"/>
          <w:szCs w:val="22"/>
        </w:rPr>
        <w:t xml:space="preserve">te utvrđuje i predlaže </w:t>
      </w:r>
      <w:r w:rsidR="0029093D" w:rsidRPr="007563C8">
        <w:rPr>
          <w:rFonts w:ascii="Arial" w:hAnsi="Arial" w:cs="Arial"/>
          <w:sz w:val="22"/>
          <w:szCs w:val="22"/>
        </w:rPr>
        <w:t>odabir</w:t>
      </w:r>
      <w:r w:rsidR="00D50D5B" w:rsidRPr="007563C8">
        <w:rPr>
          <w:rFonts w:ascii="Arial" w:hAnsi="Arial" w:cs="Arial"/>
          <w:sz w:val="22"/>
          <w:szCs w:val="22"/>
        </w:rPr>
        <w:t xml:space="preserve"> </w:t>
      </w:r>
      <w:r w:rsidRPr="007563C8">
        <w:rPr>
          <w:rFonts w:ascii="Arial" w:hAnsi="Arial" w:cs="Arial"/>
          <w:sz w:val="22"/>
          <w:szCs w:val="22"/>
        </w:rPr>
        <w:t>najpovoljnijeg ponuditelja, odnosno neprihvaćanj</w:t>
      </w:r>
      <w:r w:rsidR="0029093D" w:rsidRPr="007563C8">
        <w:rPr>
          <w:rFonts w:ascii="Arial" w:hAnsi="Arial" w:cs="Arial"/>
          <w:sz w:val="22"/>
          <w:szCs w:val="22"/>
        </w:rPr>
        <w:t>e</w:t>
      </w:r>
      <w:r w:rsidRPr="007563C8">
        <w:rPr>
          <w:rFonts w:ascii="Arial" w:hAnsi="Arial" w:cs="Arial"/>
          <w:sz w:val="22"/>
          <w:szCs w:val="22"/>
        </w:rPr>
        <w:t xml:space="preserve"> niti jedne ponude.</w:t>
      </w:r>
    </w:p>
    <w:p w14:paraId="667880FD" w14:textId="4A2CBC08"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792928" w:rsidRPr="007563C8">
        <w:rPr>
          <w:rFonts w:ascii="Arial" w:hAnsi="Arial" w:cs="Arial"/>
          <w:b/>
          <w:bCs/>
          <w:sz w:val="22"/>
          <w:szCs w:val="22"/>
        </w:rPr>
        <w:t>4</w:t>
      </w:r>
      <w:r w:rsidRPr="007563C8">
        <w:rPr>
          <w:rFonts w:ascii="Arial" w:hAnsi="Arial" w:cs="Arial"/>
          <w:b/>
          <w:bCs/>
          <w:sz w:val="22"/>
          <w:szCs w:val="22"/>
        </w:rPr>
        <w:t>.</w:t>
      </w:r>
      <w:r w:rsidR="00A01601" w:rsidRPr="007563C8">
        <w:rPr>
          <w:rFonts w:ascii="Arial" w:hAnsi="Arial" w:cs="Arial"/>
          <w:b/>
          <w:bCs/>
          <w:sz w:val="22"/>
          <w:szCs w:val="22"/>
        </w:rPr>
        <w:t xml:space="preserve"> </w:t>
      </w:r>
    </w:p>
    <w:p w14:paraId="408C9256" w14:textId="782F2D79"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Style w:val="Naglaeno"/>
          <w:rFonts w:ascii="Arial" w:hAnsi="Arial" w:cs="Arial"/>
          <w:b w:val="0"/>
          <w:sz w:val="22"/>
          <w:szCs w:val="22"/>
        </w:rPr>
        <w:t>Sadašnjim zakupnikom</w:t>
      </w:r>
      <w:r w:rsidRPr="007563C8">
        <w:rPr>
          <w:rFonts w:ascii="Arial" w:hAnsi="Arial" w:cs="Arial"/>
          <w:sz w:val="22"/>
          <w:szCs w:val="22"/>
        </w:rPr>
        <w:t xml:space="preserve"> </w:t>
      </w:r>
      <w:r w:rsidR="00786FB7" w:rsidRPr="007563C8">
        <w:rPr>
          <w:rFonts w:ascii="Arial" w:hAnsi="Arial" w:cs="Arial"/>
          <w:sz w:val="22"/>
          <w:szCs w:val="22"/>
        </w:rPr>
        <w:t xml:space="preserve">u smislu članka </w:t>
      </w:r>
      <w:r w:rsidR="004464A5">
        <w:rPr>
          <w:rFonts w:ascii="Arial" w:hAnsi="Arial" w:cs="Arial"/>
          <w:sz w:val="22"/>
          <w:szCs w:val="22"/>
        </w:rPr>
        <w:t>53</w:t>
      </w:r>
      <w:r w:rsidR="00AF2A8F" w:rsidRPr="007563C8">
        <w:rPr>
          <w:rFonts w:ascii="Arial" w:hAnsi="Arial" w:cs="Arial"/>
          <w:sz w:val="22"/>
          <w:szCs w:val="22"/>
        </w:rPr>
        <w:t>. ove Odluke</w:t>
      </w:r>
      <w:r w:rsidR="00786FB7" w:rsidRPr="007563C8">
        <w:rPr>
          <w:rFonts w:ascii="Arial" w:hAnsi="Arial" w:cs="Arial"/>
          <w:sz w:val="22"/>
          <w:szCs w:val="22"/>
        </w:rPr>
        <w:t xml:space="preserve"> </w:t>
      </w:r>
      <w:r w:rsidRPr="007563C8">
        <w:rPr>
          <w:rFonts w:ascii="Arial" w:hAnsi="Arial" w:cs="Arial"/>
          <w:sz w:val="22"/>
          <w:szCs w:val="22"/>
        </w:rPr>
        <w:t>smatra se zakupnik poslovnog prostora koji ima sklopljen ugovor o zakupu i koji obavlja u tom prostoru dopuštenu djelatnost, ako taj prostor koristi bez prekida u trajanju od najmanje pet</w:t>
      </w:r>
      <w:r w:rsidR="005F6346" w:rsidRPr="007563C8">
        <w:rPr>
          <w:rFonts w:ascii="Arial" w:hAnsi="Arial" w:cs="Arial"/>
          <w:sz w:val="22"/>
          <w:szCs w:val="22"/>
        </w:rPr>
        <w:t xml:space="preserve"> </w:t>
      </w:r>
      <w:r w:rsidRPr="007563C8">
        <w:rPr>
          <w:rFonts w:ascii="Arial" w:hAnsi="Arial" w:cs="Arial"/>
          <w:sz w:val="22"/>
          <w:szCs w:val="22"/>
        </w:rPr>
        <w:t>godina</w:t>
      </w:r>
      <w:r w:rsidR="005F6346" w:rsidRPr="007563C8">
        <w:rPr>
          <w:rFonts w:ascii="Arial" w:hAnsi="Arial" w:cs="Arial"/>
          <w:sz w:val="22"/>
          <w:szCs w:val="22"/>
        </w:rPr>
        <w:t>.</w:t>
      </w:r>
    </w:p>
    <w:p w14:paraId="2FF71F22" w14:textId="77777777"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lastRenderedPageBreak/>
        <w:t>Poslovnim prostorom u smislu ove Odluke smatraju se poslovna zgrada, poslovna prostorija, garaža i garažno mjesto.</w:t>
      </w:r>
    </w:p>
    <w:p w14:paraId="1FA1C81E" w14:textId="77777777"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t>Poslovnom zgradom smatra se zgrada namijenjena obavljanju poslovne djelatnosti ako se pretežitim dijelom i koristi u tu svrhu.</w:t>
      </w:r>
    </w:p>
    <w:p w14:paraId="43572FC5" w14:textId="77777777"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t>Poslovnom prostorijom smatra se jedna ili više prostorija u poslovnoj  ili stambenoj zgradi namijenjena obavljanju poslovne djelatnosti koja, u pravilu, čini samostalnu uporabnu cjelinu i ima zaseban glavni ulaz.</w:t>
      </w:r>
    </w:p>
    <w:p w14:paraId="33822C02" w14:textId="77777777"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t>Garaža je prostor za smještaj vozila.</w:t>
      </w:r>
    </w:p>
    <w:p w14:paraId="7D05B5DE" w14:textId="77777777" w:rsidR="005F6346"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t>Garažno mjesto je prostor za smještaj vozila u garaži.</w:t>
      </w:r>
    </w:p>
    <w:p w14:paraId="44AD9AEB" w14:textId="2C02A877" w:rsidR="00753985" w:rsidRPr="007563C8" w:rsidRDefault="00753985" w:rsidP="00340436">
      <w:pPr>
        <w:pStyle w:val="Odlomakpopisa"/>
        <w:numPr>
          <w:ilvl w:val="0"/>
          <w:numId w:val="16"/>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Kriteriji Grada su kriteriji za određivanje visine zakupnine za poslovne prostore koje općim aktom utvrdi </w:t>
      </w:r>
      <w:r w:rsidR="00470B0B" w:rsidRPr="007563C8">
        <w:rPr>
          <w:rFonts w:ascii="Arial" w:hAnsi="Arial" w:cs="Arial"/>
          <w:sz w:val="22"/>
          <w:szCs w:val="22"/>
        </w:rPr>
        <w:t xml:space="preserve">predstavničko tijelo </w:t>
      </w:r>
      <w:r w:rsidRPr="007563C8">
        <w:rPr>
          <w:rFonts w:ascii="Arial" w:hAnsi="Arial" w:cs="Arial"/>
          <w:sz w:val="22"/>
          <w:szCs w:val="22"/>
        </w:rPr>
        <w:t>Grada za poslovne prostore u vlasništvu</w:t>
      </w:r>
      <w:r w:rsidR="00470B0B" w:rsidRPr="007563C8">
        <w:rPr>
          <w:rFonts w:ascii="Arial" w:hAnsi="Arial" w:cs="Arial"/>
          <w:sz w:val="22"/>
          <w:szCs w:val="22"/>
        </w:rPr>
        <w:t xml:space="preserve"> ili suvlasništvu</w:t>
      </w:r>
      <w:r w:rsidRPr="007563C8">
        <w:rPr>
          <w:rFonts w:ascii="Arial" w:hAnsi="Arial" w:cs="Arial"/>
          <w:sz w:val="22"/>
          <w:szCs w:val="22"/>
        </w:rPr>
        <w:t>, a ovisno o djelatnosti koja će u poslovnom prostoru obavljati.</w:t>
      </w:r>
    </w:p>
    <w:p w14:paraId="1D8683F8" w14:textId="31366316" w:rsidR="00364F32" w:rsidRPr="007563C8" w:rsidRDefault="00364F32" w:rsidP="005F6346">
      <w:pPr>
        <w:spacing w:before="240"/>
        <w:jc w:val="center"/>
        <w:rPr>
          <w:rFonts w:ascii="Arial" w:hAnsi="Arial" w:cs="Arial"/>
          <w:b/>
          <w:bCs/>
          <w:sz w:val="22"/>
          <w:szCs w:val="22"/>
        </w:rPr>
      </w:pPr>
      <w:r w:rsidRPr="007563C8">
        <w:rPr>
          <w:rFonts w:ascii="Arial" w:hAnsi="Arial" w:cs="Arial"/>
          <w:b/>
          <w:bCs/>
          <w:sz w:val="22"/>
          <w:szCs w:val="22"/>
        </w:rPr>
        <w:t>Član</w:t>
      </w:r>
      <w:r w:rsidR="00C40F78" w:rsidRPr="007563C8">
        <w:rPr>
          <w:rFonts w:ascii="Arial" w:hAnsi="Arial" w:cs="Arial"/>
          <w:b/>
          <w:bCs/>
          <w:sz w:val="22"/>
          <w:szCs w:val="22"/>
        </w:rPr>
        <w:t>ak</w:t>
      </w:r>
      <w:r w:rsidRPr="007563C8">
        <w:rPr>
          <w:rFonts w:ascii="Arial" w:hAnsi="Arial" w:cs="Arial"/>
          <w:b/>
          <w:bCs/>
          <w:sz w:val="22"/>
          <w:szCs w:val="22"/>
        </w:rPr>
        <w:t xml:space="preserve"> </w:t>
      </w:r>
      <w:r w:rsidR="00792928" w:rsidRPr="007563C8">
        <w:rPr>
          <w:rFonts w:ascii="Arial" w:hAnsi="Arial" w:cs="Arial"/>
          <w:b/>
          <w:bCs/>
          <w:sz w:val="22"/>
          <w:szCs w:val="22"/>
        </w:rPr>
        <w:t>5</w:t>
      </w:r>
      <w:r w:rsidRPr="007563C8">
        <w:rPr>
          <w:rFonts w:ascii="Arial" w:hAnsi="Arial" w:cs="Arial"/>
          <w:b/>
          <w:bCs/>
          <w:sz w:val="22"/>
          <w:szCs w:val="22"/>
        </w:rPr>
        <w:t>.</w:t>
      </w:r>
      <w:r w:rsidR="00A01601" w:rsidRPr="007563C8">
        <w:rPr>
          <w:rFonts w:ascii="Arial" w:hAnsi="Arial" w:cs="Arial"/>
          <w:b/>
          <w:bCs/>
          <w:sz w:val="22"/>
          <w:szCs w:val="22"/>
        </w:rPr>
        <w:t xml:space="preserve"> </w:t>
      </w:r>
    </w:p>
    <w:p w14:paraId="437D1A7E" w14:textId="77777777" w:rsidR="005F6346" w:rsidRPr="007563C8" w:rsidRDefault="00753985" w:rsidP="00340436">
      <w:pPr>
        <w:pStyle w:val="Odlomakpopisa"/>
        <w:numPr>
          <w:ilvl w:val="0"/>
          <w:numId w:val="17"/>
        </w:numPr>
        <w:spacing w:before="120"/>
        <w:ind w:left="357" w:hanging="357"/>
        <w:contextualSpacing w:val="0"/>
        <w:jc w:val="both"/>
        <w:rPr>
          <w:rFonts w:ascii="Arial" w:hAnsi="Arial" w:cs="Arial"/>
          <w:sz w:val="22"/>
          <w:szCs w:val="22"/>
        </w:rPr>
      </w:pPr>
      <w:r w:rsidRPr="007563C8">
        <w:rPr>
          <w:rFonts w:ascii="Arial" w:hAnsi="Arial" w:cs="Arial"/>
          <w:sz w:val="22"/>
          <w:szCs w:val="22"/>
        </w:rPr>
        <w:t>Poslovni prostor daje se u zakup na određeni vremenski rok u trajanju do 5 (pet) godina.</w:t>
      </w:r>
    </w:p>
    <w:p w14:paraId="16B808FF" w14:textId="021138C3" w:rsidR="00753985" w:rsidRPr="00885C68" w:rsidRDefault="00753985" w:rsidP="00885C68">
      <w:pPr>
        <w:pStyle w:val="Odlomakpopisa"/>
        <w:numPr>
          <w:ilvl w:val="0"/>
          <w:numId w:val="17"/>
        </w:numPr>
        <w:spacing w:before="120"/>
        <w:ind w:left="357" w:hanging="357"/>
        <w:contextualSpacing w:val="0"/>
        <w:jc w:val="both"/>
        <w:rPr>
          <w:rFonts w:ascii="Arial" w:hAnsi="Arial" w:cs="Arial"/>
          <w:sz w:val="22"/>
          <w:szCs w:val="22"/>
        </w:rPr>
      </w:pPr>
      <w:r w:rsidRPr="007563C8">
        <w:rPr>
          <w:rFonts w:ascii="Arial" w:hAnsi="Arial" w:cs="Arial"/>
          <w:sz w:val="22"/>
          <w:szCs w:val="22"/>
        </w:rPr>
        <w:t>Iznim</w:t>
      </w:r>
      <w:r w:rsidR="009031BB" w:rsidRPr="007563C8">
        <w:rPr>
          <w:rFonts w:ascii="Arial" w:hAnsi="Arial" w:cs="Arial"/>
          <w:sz w:val="22"/>
          <w:szCs w:val="22"/>
        </w:rPr>
        <w:t>no</w:t>
      </w:r>
      <w:r w:rsidRPr="007563C8">
        <w:rPr>
          <w:rFonts w:ascii="Arial" w:hAnsi="Arial" w:cs="Arial"/>
          <w:sz w:val="22"/>
          <w:szCs w:val="22"/>
        </w:rPr>
        <w:t xml:space="preserve"> od </w:t>
      </w:r>
      <w:r w:rsidR="009031BB" w:rsidRPr="007563C8">
        <w:rPr>
          <w:rFonts w:ascii="Arial" w:hAnsi="Arial" w:cs="Arial"/>
          <w:sz w:val="22"/>
          <w:szCs w:val="22"/>
        </w:rPr>
        <w:t xml:space="preserve">odredbe </w:t>
      </w:r>
      <w:r w:rsidRPr="007563C8">
        <w:rPr>
          <w:rFonts w:ascii="Arial" w:hAnsi="Arial" w:cs="Arial"/>
          <w:sz w:val="22"/>
          <w:szCs w:val="22"/>
        </w:rPr>
        <w:t xml:space="preserve">stavka 1. ovog članka poslovni prostor </w:t>
      </w:r>
      <w:r w:rsidR="009031BB" w:rsidRPr="007563C8">
        <w:rPr>
          <w:rFonts w:ascii="Arial" w:hAnsi="Arial" w:cs="Arial"/>
          <w:sz w:val="22"/>
          <w:szCs w:val="22"/>
        </w:rPr>
        <w:t xml:space="preserve">može se dati u zakup na duži rok, ali ne duže od 10 godina, na </w:t>
      </w:r>
      <w:r w:rsidRPr="007563C8">
        <w:rPr>
          <w:rFonts w:ascii="Arial" w:hAnsi="Arial" w:cs="Arial"/>
          <w:sz w:val="22"/>
          <w:szCs w:val="22"/>
        </w:rPr>
        <w:t>temelj</w:t>
      </w:r>
      <w:r w:rsidR="009031BB" w:rsidRPr="007563C8">
        <w:rPr>
          <w:rFonts w:ascii="Arial" w:hAnsi="Arial" w:cs="Arial"/>
          <w:sz w:val="22"/>
          <w:szCs w:val="22"/>
        </w:rPr>
        <w:t>u</w:t>
      </w:r>
      <w:r w:rsidRPr="007563C8">
        <w:rPr>
          <w:rFonts w:ascii="Arial" w:hAnsi="Arial" w:cs="Arial"/>
          <w:sz w:val="22"/>
          <w:szCs w:val="22"/>
        </w:rPr>
        <w:t xml:space="preserve"> </w:t>
      </w:r>
      <w:r w:rsidR="00364F32" w:rsidRPr="007563C8">
        <w:rPr>
          <w:rFonts w:ascii="Arial" w:hAnsi="Arial" w:cs="Arial"/>
          <w:sz w:val="22"/>
          <w:szCs w:val="22"/>
        </w:rPr>
        <w:t>odluke</w:t>
      </w:r>
      <w:r w:rsidRPr="007563C8">
        <w:rPr>
          <w:rFonts w:ascii="Arial" w:hAnsi="Arial" w:cs="Arial"/>
          <w:sz w:val="22"/>
          <w:szCs w:val="22"/>
        </w:rPr>
        <w:t xml:space="preserve"> </w:t>
      </w:r>
      <w:r w:rsidR="009031BB" w:rsidRPr="007563C8">
        <w:rPr>
          <w:rFonts w:ascii="Arial" w:hAnsi="Arial" w:cs="Arial"/>
          <w:sz w:val="22"/>
          <w:szCs w:val="22"/>
        </w:rPr>
        <w:t xml:space="preserve">predstavničkog tijela </w:t>
      </w:r>
      <w:r w:rsidRPr="007563C8">
        <w:rPr>
          <w:rFonts w:ascii="Arial" w:hAnsi="Arial" w:cs="Arial"/>
          <w:sz w:val="22"/>
          <w:szCs w:val="22"/>
        </w:rPr>
        <w:t>Grada</w:t>
      </w:r>
      <w:r w:rsidR="009031BB" w:rsidRPr="007563C8">
        <w:rPr>
          <w:rFonts w:ascii="Arial" w:hAnsi="Arial" w:cs="Arial"/>
          <w:sz w:val="22"/>
          <w:szCs w:val="22"/>
        </w:rPr>
        <w:t xml:space="preserve">, kada to opravdava javni interes, </w:t>
      </w:r>
      <w:r w:rsidR="005178DA" w:rsidRPr="007563C8">
        <w:rPr>
          <w:rFonts w:ascii="Arial" w:hAnsi="Arial" w:cs="Arial"/>
          <w:sz w:val="22"/>
          <w:szCs w:val="22"/>
        </w:rPr>
        <w:t xml:space="preserve">radi </w:t>
      </w:r>
      <w:r w:rsidR="009031BB" w:rsidRPr="007563C8">
        <w:rPr>
          <w:rFonts w:ascii="Arial" w:hAnsi="Arial" w:cs="Arial"/>
          <w:sz w:val="22"/>
          <w:szCs w:val="22"/>
        </w:rPr>
        <w:t>potrebnih znatnih ulaganja u poslovni prostor</w:t>
      </w:r>
      <w:r w:rsidR="007B1DFB" w:rsidRPr="007563C8">
        <w:rPr>
          <w:rFonts w:ascii="Arial" w:hAnsi="Arial" w:cs="Arial"/>
          <w:sz w:val="22"/>
          <w:szCs w:val="22"/>
        </w:rPr>
        <w:t xml:space="preserve"> </w:t>
      </w:r>
      <w:r w:rsidR="009031BB" w:rsidRPr="007563C8">
        <w:rPr>
          <w:rFonts w:ascii="Arial" w:hAnsi="Arial" w:cs="Arial"/>
          <w:sz w:val="22"/>
          <w:szCs w:val="22"/>
        </w:rPr>
        <w:t xml:space="preserve">i </w:t>
      </w:r>
      <w:r w:rsidR="005178DA" w:rsidRPr="007563C8">
        <w:rPr>
          <w:rFonts w:ascii="Arial" w:hAnsi="Arial" w:cs="Arial"/>
          <w:sz w:val="22"/>
          <w:szCs w:val="22"/>
        </w:rPr>
        <w:t xml:space="preserve">u </w:t>
      </w:r>
      <w:r w:rsidR="009031BB" w:rsidRPr="007563C8">
        <w:rPr>
          <w:rFonts w:ascii="Arial" w:hAnsi="Arial" w:cs="Arial"/>
          <w:sz w:val="22"/>
          <w:szCs w:val="22"/>
        </w:rPr>
        <w:t>drugim opravdanim slučajevima.</w:t>
      </w:r>
    </w:p>
    <w:p w14:paraId="3C0AE229" w14:textId="0E841737"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792928" w:rsidRPr="007563C8">
        <w:rPr>
          <w:rFonts w:ascii="Arial" w:hAnsi="Arial" w:cs="Arial"/>
          <w:b/>
          <w:bCs/>
          <w:sz w:val="22"/>
          <w:szCs w:val="22"/>
        </w:rPr>
        <w:t>6</w:t>
      </w:r>
      <w:r w:rsidRPr="007563C8">
        <w:rPr>
          <w:rFonts w:ascii="Arial" w:hAnsi="Arial" w:cs="Arial"/>
          <w:b/>
          <w:bCs/>
          <w:sz w:val="22"/>
          <w:szCs w:val="22"/>
        </w:rPr>
        <w:t>.</w:t>
      </w:r>
      <w:r w:rsidR="00A01601" w:rsidRPr="007563C8">
        <w:rPr>
          <w:rFonts w:ascii="Arial" w:hAnsi="Arial" w:cs="Arial"/>
          <w:b/>
          <w:bCs/>
          <w:sz w:val="22"/>
          <w:szCs w:val="22"/>
        </w:rPr>
        <w:t xml:space="preserve"> </w:t>
      </w:r>
    </w:p>
    <w:p w14:paraId="1B35866C" w14:textId="77777777" w:rsidR="005F6346" w:rsidRPr="007563C8" w:rsidRDefault="009031BB" w:rsidP="00340436">
      <w:pPr>
        <w:pStyle w:val="Odlomakpopisa"/>
        <w:numPr>
          <w:ilvl w:val="0"/>
          <w:numId w:val="1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Predstavničko tijelo</w:t>
      </w:r>
      <w:r w:rsidR="00753985" w:rsidRPr="007563C8">
        <w:rPr>
          <w:rStyle w:val="preformatted-text"/>
          <w:rFonts w:ascii="Arial" w:hAnsi="Arial" w:cs="Arial"/>
          <w:sz w:val="22"/>
          <w:szCs w:val="22"/>
        </w:rPr>
        <w:t xml:space="preserve"> Grad</w:t>
      </w:r>
      <w:r w:rsidR="005178DA" w:rsidRPr="007563C8">
        <w:rPr>
          <w:rStyle w:val="preformatted-text"/>
          <w:rFonts w:ascii="Arial" w:hAnsi="Arial" w:cs="Arial"/>
          <w:sz w:val="22"/>
          <w:szCs w:val="22"/>
        </w:rPr>
        <w:t>a</w:t>
      </w:r>
      <w:r w:rsidR="00753985" w:rsidRPr="007563C8">
        <w:rPr>
          <w:rStyle w:val="preformatted-text"/>
          <w:rFonts w:ascii="Arial" w:hAnsi="Arial" w:cs="Arial"/>
          <w:sz w:val="22"/>
          <w:szCs w:val="22"/>
        </w:rPr>
        <w:t xml:space="preserve"> može svojom odlukom propisati da se poslovni prostor u zgradama u vlasništvu </w:t>
      </w:r>
      <w:r w:rsidR="00792928" w:rsidRPr="007563C8">
        <w:rPr>
          <w:rStyle w:val="preformatted-text"/>
          <w:rFonts w:ascii="Arial" w:hAnsi="Arial" w:cs="Arial"/>
          <w:sz w:val="22"/>
          <w:szCs w:val="22"/>
        </w:rPr>
        <w:t xml:space="preserve">ili suvlasništvu </w:t>
      </w:r>
      <w:r w:rsidR="00753985" w:rsidRPr="007563C8">
        <w:rPr>
          <w:rStyle w:val="preformatted-text"/>
          <w:rFonts w:ascii="Arial" w:hAnsi="Arial" w:cs="Arial"/>
          <w:sz w:val="22"/>
          <w:szCs w:val="22"/>
        </w:rPr>
        <w:t>Grada koje se nalaze u određenim ulicama, dijelovima ulica ili na određenim trgovima može koristiti za obavljanje samo određenih djelatnosti.</w:t>
      </w:r>
    </w:p>
    <w:p w14:paraId="2D399F30" w14:textId="77777777" w:rsidR="005F6346" w:rsidRPr="007563C8" w:rsidRDefault="00753985" w:rsidP="00340436">
      <w:pPr>
        <w:pStyle w:val="Odlomakpopisa"/>
        <w:numPr>
          <w:ilvl w:val="0"/>
          <w:numId w:val="1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 xml:space="preserve">Ukoliko se radi o tradicijskim ili deficitarnim zanimanjima, </w:t>
      </w:r>
      <w:r w:rsidR="007B1DFB" w:rsidRPr="007563C8">
        <w:rPr>
          <w:rStyle w:val="preformatted-text"/>
          <w:rFonts w:ascii="Arial" w:hAnsi="Arial" w:cs="Arial"/>
          <w:sz w:val="22"/>
          <w:szCs w:val="22"/>
        </w:rPr>
        <w:t>predstavničko tijelo</w:t>
      </w:r>
      <w:r w:rsidRPr="007563C8">
        <w:rPr>
          <w:rStyle w:val="preformatted-text"/>
          <w:rFonts w:ascii="Arial" w:hAnsi="Arial" w:cs="Arial"/>
          <w:sz w:val="22"/>
          <w:szCs w:val="22"/>
        </w:rPr>
        <w:t xml:space="preserve"> Grada će prije donošenja odluke iz stavka 1. ovoga članka pribaviti mišljenje udruženja obrtnika ili područne obrtničke komore.</w:t>
      </w:r>
    </w:p>
    <w:p w14:paraId="738854B8" w14:textId="77777777" w:rsidR="005F6346" w:rsidRPr="007563C8" w:rsidRDefault="00753985" w:rsidP="00340436">
      <w:pPr>
        <w:pStyle w:val="Odlomakpopisa"/>
        <w:numPr>
          <w:ilvl w:val="0"/>
          <w:numId w:val="1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Ako zakupnik, s kojim je sklopljen ugovor o zakupu poslovnoga prostora, promijeni namjenu poslovnoga prostora utvrđenu odlukom iz stavka 1. ovoga članka, ugovor o zakupu raskida se po sili zakona.</w:t>
      </w:r>
    </w:p>
    <w:p w14:paraId="44A09106" w14:textId="73392D36" w:rsidR="00753985" w:rsidRPr="007563C8" w:rsidRDefault="00753985" w:rsidP="00340436">
      <w:pPr>
        <w:pStyle w:val="Odlomakpopisa"/>
        <w:numPr>
          <w:ilvl w:val="0"/>
          <w:numId w:val="18"/>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 xml:space="preserve">Ukoliko dođe do raskida ugovora o zakupu sukladno stavku 3. ovoga članka </w:t>
      </w:r>
      <w:r w:rsidR="004E5903" w:rsidRPr="007563C8">
        <w:rPr>
          <w:rStyle w:val="preformatted-text"/>
          <w:rFonts w:ascii="Arial" w:hAnsi="Arial" w:cs="Arial"/>
          <w:sz w:val="22"/>
          <w:szCs w:val="22"/>
        </w:rPr>
        <w:t>Grad</w:t>
      </w:r>
      <w:r w:rsidRPr="007563C8">
        <w:rPr>
          <w:rStyle w:val="preformatted-text"/>
          <w:rFonts w:ascii="Arial" w:hAnsi="Arial" w:cs="Arial"/>
          <w:sz w:val="22"/>
          <w:szCs w:val="22"/>
        </w:rPr>
        <w:t xml:space="preserve"> raspisuje novi javni natječaj za davanje u zakup poslovnoga prostora. Raniji zakupnik, koji sudjeluje na novom javnom natječaju, nema prvenstveno pravo na sklapanje ugovora o zakupu.</w:t>
      </w:r>
    </w:p>
    <w:p w14:paraId="2D8E3782" w14:textId="77777777" w:rsidR="00D677E8" w:rsidRPr="007563C8" w:rsidRDefault="00D677E8" w:rsidP="00753985">
      <w:pPr>
        <w:rPr>
          <w:rFonts w:ascii="Arial" w:hAnsi="Arial" w:cs="Arial"/>
          <w:sz w:val="22"/>
          <w:szCs w:val="22"/>
        </w:rPr>
      </w:pPr>
    </w:p>
    <w:p w14:paraId="4407D6A9" w14:textId="77777777" w:rsidR="005F6346" w:rsidRPr="007563C8" w:rsidRDefault="005F6346" w:rsidP="00753985">
      <w:pPr>
        <w:rPr>
          <w:rFonts w:ascii="Arial" w:hAnsi="Arial" w:cs="Arial"/>
          <w:sz w:val="22"/>
          <w:szCs w:val="22"/>
        </w:rPr>
      </w:pPr>
    </w:p>
    <w:p w14:paraId="4351D92C" w14:textId="77777777" w:rsidR="002B683E" w:rsidRPr="007563C8" w:rsidRDefault="002B683E" w:rsidP="00753985">
      <w:pPr>
        <w:jc w:val="both"/>
        <w:rPr>
          <w:rFonts w:ascii="Arial" w:hAnsi="Arial" w:cs="Arial"/>
          <w:sz w:val="22"/>
          <w:szCs w:val="22"/>
        </w:rPr>
      </w:pPr>
    </w:p>
    <w:p w14:paraId="472EAF44" w14:textId="0B0F6F71" w:rsidR="00753985" w:rsidRPr="007563C8" w:rsidRDefault="00753985" w:rsidP="00340436">
      <w:pPr>
        <w:pStyle w:val="Odlomakpopisa"/>
        <w:numPr>
          <w:ilvl w:val="0"/>
          <w:numId w:val="72"/>
        </w:numPr>
        <w:ind w:left="357" w:hanging="357"/>
        <w:contextualSpacing w:val="0"/>
        <w:jc w:val="both"/>
        <w:rPr>
          <w:rFonts w:ascii="Arial" w:hAnsi="Arial" w:cs="Arial"/>
          <w:b/>
          <w:sz w:val="22"/>
          <w:szCs w:val="22"/>
        </w:rPr>
      </w:pPr>
      <w:r w:rsidRPr="007563C8">
        <w:rPr>
          <w:rFonts w:ascii="Arial" w:hAnsi="Arial" w:cs="Arial"/>
          <w:b/>
          <w:sz w:val="22"/>
          <w:szCs w:val="22"/>
        </w:rPr>
        <w:t>ZASNIVANJE ZAKUPA</w:t>
      </w:r>
    </w:p>
    <w:p w14:paraId="47726AB7" w14:textId="7C7B52BF"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6068EA" w:rsidRPr="007563C8">
        <w:rPr>
          <w:rFonts w:ascii="Arial" w:hAnsi="Arial" w:cs="Arial"/>
          <w:b/>
          <w:bCs/>
          <w:sz w:val="22"/>
          <w:szCs w:val="22"/>
        </w:rPr>
        <w:t>7</w:t>
      </w:r>
      <w:r w:rsidRPr="007563C8">
        <w:rPr>
          <w:rFonts w:ascii="Arial" w:hAnsi="Arial" w:cs="Arial"/>
          <w:b/>
          <w:bCs/>
          <w:sz w:val="22"/>
          <w:szCs w:val="22"/>
        </w:rPr>
        <w:t>.</w:t>
      </w:r>
    </w:p>
    <w:p w14:paraId="19752C21" w14:textId="77777777" w:rsidR="00753985" w:rsidRPr="007563C8" w:rsidRDefault="00753985" w:rsidP="00340436">
      <w:pPr>
        <w:pStyle w:val="Odlomakpopisa"/>
        <w:numPr>
          <w:ilvl w:val="0"/>
          <w:numId w:val="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Zakup poslovnoga prostora zasniva se ugovorom o zakupu.</w:t>
      </w:r>
    </w:p>
    <w:p w14:paraId="6292379D" w14:textId="77777777" w:rsidR="00753985" w:rsidRPr="007563C8" w:rsidRDefault="00753985" w:rsidP="00340436">
      <w:pPr>
        <w:pStyle w:val="Odlomakpopisa"/>
        <w:numPr>
          <w:ilvl w:val="0"/>
          <w:numId w:val="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Ugovor o zakupu poslovnoga prostora</w:t>
      </w:r>
      <w:r w:rsidR="00DC2D27" w:rsidRPr="007563C8">
        <w:rPr>
          <w:rStyle w:val="preformatted-text"/>
          <w:rFonts w:ascii="Arial" w:hAnsi="Arial" w:cs="Arial"/>
          <w:sz w:val="22"/>
          <w:szCs w:val="22"/>
        </w:rPr>
        <w:t xml:space="preserve"> (dalje u tekstu: ugovor o zakupu)</w:t>
      </w:r>
      <w:r w:rsidRPr="007563C8">
        <w:rPr>
          <w:rStyle w:val="preformatted-text"/>
          <w:rFonts w:ascii="Arial" w:hAnsi="Arial" w:cs="Arial"/>
          <w:sz w:val="22"/>
          <w:szCs w:val="22"/>
        </w:rPr>
        <w:t xml:space="preserve"> Grad ne može sklopiti s fizičkom ili pravnom osobom koja ima dospjelu nepodmirenu obvezu prema državnom proračunu i Gradu, osim ako je sukladno posebnim propisima odobrena odgoda plaćanja navedenih obveza, pod uvjetom da se fizička ili pravna osoba pridržava rokova plaćanja.</w:t>
      </w:r>
    </w:p>
    <w:p w14:paraId="428E1E30" w14:textId="77777777" w:rsidR="00753985" w:rsidRPr="007563C8" w:rsidRDefault="00753985" w:rsidP="00340436">
      <w:pPr>
        <w:pStyle w:val="Odlomakpopisa"/>
        <w:numPr>
          <w:ilvl w:val="0"/>
          <w:numId w:val="8"/>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Ugovor o zakupu mora biti sastavljen u pisanom obliku, a kada ga sklapa Grad i potvrđen (</w:t>
      </w:r>
      <w:proofErr w:type="spellStart"/>
      <w:r w:rsidRPr="007563C8">
        <w:rPr>
          <w:rStyle w:val="preformatted-text"/>
          <w:rFonts w:ascii="Arial" w:hAnsi="Arial" w:cs="Arial"/>
          <w:sz w:val="22"/>
          <w:szCs w:val="22"/>
        </w:rPr>
        <w:t>solemniziran</w:t>
      </w:r>
      <w:proofErr w:type="spellEnd"/>
      <w:r w:rsidRPr="007563C8">
        <w:rPr>
          <w:rStyle w:val="preformatted-text"/>
          <w:rFonts w:ascii="Arial" w:hAnsi="Arial" w:cs="Arial"/>
          <w:sz w:val="22"/>
          <w:szCs w:val="22"/>
        </w:rPr>
        <w:t>) po javnom bilježniku.</w:t>
      </w:r>
    </w:p>
    <w:p w14:paraId="7A3BA848" w14:textId="77777777" w:rsidR="00753985" w:rsidRPr="007563C8" w:rsidRDefault="00753985" w:rsidP="00340436">
      <w:pPr>
        <w:pStyle w:val="Odlomakpopisa"/>
        <w:numPr>
          <w:ilvl w:val="0"/>
          <w:numId w:val="8"/>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Ugovor o zakupu sklopljen protivno odredbi stavka 2. i 3. ovoga članka ništetan je.</w:t>
      </w:r>
    </w:p>
    <w:p w14:paraId="559450DD" w14:textId="30FD5566" w:rsidR="00DC2D27" w:rsidRPr="007563C8" w:rsidRDefault="00DC2D27" w:rsidP="00340436">
      <w:pPr>
        <w:pStyle w:val="Odlomakpopisa"/>
        <w:numPr>
          <w:ilvl w:val="0"/>
          <w:numId w:val="8"/>
        </w:numPr>
        <w:spacing w:before="120"/>
        <w:ind w:left="357" w:hanging="357"/>
        <w:contextualSpacing w:val="0"/>
        <w:jc w:val="both"/>
        <w:rPr>
          <w:rFonts w:ascii="Arial" w:hAnsi="Arial" w:cs="Arial"/>
          <w:sz w:val="22"/>
          <w:szCs w:val="22"/>
        </w:rPr>
      </w:pPr>
      <w:r w:rsidRPr="007563C8">
        <w:rPr>
          <w:rFonts w:ascii="Arial" w:hAnsi="Arial" w:cs="Arial"/>
          <w:sz w:val="22"/>
          <w:szCs w:val="22"/>
        </w:rPr>
        <w:t>Ugovor o zakupu Grad ne može sklopiti sa pravnom osobom</w:t>
      </w:r>
      <w:r w:rsidR="00AF2A8F" w:rsidRPr="007563C8">
        <w:rPr>
          <w:rFonts w:ascii="Arial" w:hAnsi="Arial" w:cs="Arial"/>
          <w:sz w:val="22"/>
          <w:szCs w:val="22"/>
        </w:rPr>
        <w:t xml:space="preserve"> ili fizičkom osobom-obrtnikom</w:t>
      </w:r>
      <w:r w:rsidRPr="007563C8">
        <w:rPr>
          <w:rFonts w:ascii="Arial" w:hAnsi="Arial" w:cs="Arial"/>
          <w:sz w:val="22"/>
          <w:szCs w:val="22"/>
        </w:rPr>
        <w:t xml:space="preserve"> čij</w:t>
      </w:r>
      <w:r w:rsidR="006C7612" w:rsidRPr="007563C8">
        <w:rPr>
          <w:rFonts w:ascii="Arial" w:hAnsi="Arial" w:cs="Arial"/>
          <w:sz w:val="22"/>
          <w:szCs w:val="22"/>
        </w:rPr>
        <w:t>i j</w:t>
      </w:r>
      <w:r w:rsidRPr="007563C8">
        <w:rPr>
          <w:rFonts w:ascii="Arial" w:hAnsi="Arial" w:cs="Arial"/>
          <w:sz w:val="22"/>
          <w:szCs w:val="22"/>
        </w:rPr>
        <w:t xml:space="preserve">e osnivač i/ili zakonski zastupnik (ovlaštena osoba za zastupanje pravne osobe) ujedno i osnivač i/ili zakonski zakupnik (ovlaštena osoba za zastupanje pravne osobe) zakupnika, odnosno korisnika koji ima dospjelo dugovanje s osnove korištenja nekretnina u vlasništvu </w:t>
      </w:r>
      <w:r w:rsidR="00833CF9" w:rsidRPr="007563C8">
        <w:rPr>
          <w:rFonts w:ascii="Arial" w:hAnsi="Arial" w:cs="Arial"/>
          <w:sz w:val="22"/>
          <w:szCs w:val="22"/>
        </w:rPr>
        <w:t xml:space="preserve">ili suvlasništvu </w:t>
      </w:r>
      <w:r w:rsidR="00E512F0" w:rsidRPr="007563C8">
        <w:rPr>
          <w:rFonts w:ascii="Arial" w:hAnsi="Arial" w:cs="Arial"/>
          <w:sz w:val="22"/>
          <w:szCs w:val="22"/>
        </w:rPr>
        <w:lastRenderedPageBreak/>
        <w:t>Grada</w:t>
      </w:r>
      <w:r w:rsidRPr="007563C8">
        <w:rPr>
          <w:rFonts w:ascii="Arial" w:hAnsi="Arial" w:cs="Arial"/>
          <w:sz w:val="22"/>
          <w:szCs w:val="22"/>
        </w:rPr>
        <w:t xml:space="preserve">, </w:t>
      </w:r>
      <w:r w:rsidR="00136378" w:rsidRPr="007563C8">
        <w:rPr>
          <w:rFonts w:ascii="Arial" w:hAnsi="Arial" w:cs="Arial"/>
          <w:sz w:val="22"/>
          <w:szCs w:val="22"/>
        </w:rPr>
        <w:t>osim u slučaju da je za dugovanje odobrena odgoda plaćanja, pod uvjetom da se pridržava rokova plaćanja</w:t>
      </w:r>
      <w:r w:rsidRPr="007563C8">
        <w:rPr>
          <w:rFonts w:ascii="Arial" w:hAnsi="Arial" w:cs="Arial"/>
          <w:sz w:val="22"/>
          <w:szCs w:val="22"/>
        </w:rPr>
        <w:t>.</w:t>
      </w:r>
    </w:p>
    <w:p w14:paraId="2CBBB4F2" w14:textId="24752F5F" w:rsidR="00D6109D" w:rsidRPr="007563C8" w:rsidRDefault="00DC2D27" w:rsidP="00340436">
      <w:pPr>
        <w:pStyle w:val="Odlomakpopisa"/>
        <w:numPr>
          <w:ilvl w:val="0"/>
          <w:numId w:val="8"/>
        </w:numPr>
        <w:spacing w:before="120"/>
        <w:ind w:left="357" w:hanging="357"/>
        <w:contextualSpacing w:val="0"/>
        <w:jc w:val="both"/>
        <w:rPr>
          <w:rFonts w:ascii="Arial" w:hAnsi="Arial" w:cs="Arial"/>
          <w:sz w:val="22"/>
          <w:szCs w:val="22"/>
        </w:rPr>
      </w:pPr>
      <w:r w:rsidRPr="007563C8">
        <w:rPr>
          <w:rFonts w:ascii="Arial" w:hAnsi="Arial" w:cs="Arial"/>
          <w:sz w:val="22"/>
          <w:szCs w:val="22"/>
        </w:rPr>
        <w:t>Ugovor o zakupu Grad ne može sklopiti s pravnom osobom ili fizičkom osobom-obrtnikom koja je tuženik u sudskom postupku s Gradom po osnovi korištenja ili naplate korištenja nekretnina u vlasništvu ili suvlasništvu Grada.</w:t>
      </w:r>
    </w:p>
    <w:p w14:paraId="5CE4AB7A" w14:textId="77777777" w:rsidR="00136378" w:rsidRPr="007563C8" w:rsidRDefault="00136378" w:rsidP="00136378">
      <w:pPr>
        <w:pStyle w:val="Odlomakpopisa"/>
        <w:spacing w:before="120"/>
        <w:ind w:left="357"/>
        <w:contextualSpacing w:val="0"/>
        <w:jc w:val="both"/>
        <w:rPr>
          <w:rStyle w:val="preformatted-text"/>
          <w:rFonts w:ascii="Arial" w:hAnsi="Arial" w:cs="Arial"/>
          <w:sz w:val="22"/>
          <w:szCs w:val="22"/>
        </w:rPr>
      </w:pPr>
    </w:p>
    <w:p w14:paraId="46B9052D" w14:textId="22226B51" w:rsidR="00753985" w:rsidRPr="007563C8" w:rsidRDefault="00753985" w:rsidP="002B683E">
      <w:pPr>
        <w:spacing w:before="120"/>
        <w:ind w:left="357" w:hanging="357"/>
        <w:jc w:val="center"/>
        <w:rPr>
          <w:rFonts w:ascii="Arial" w:hAnsi="Arial" w:cs="Arial"/>
          <w:b/>
          <w:bCs/>
          <w:sz w:val="22"/>
          <w:szCs w:val="22"/>
        </w:rPr>
      </w:pPr>
      <w:r w:rsidRPr="007563C8">
        <w:rPr>
          <w:rFonts w:ascii="Arial" w:hAnsi="Arial" w:cs="Arial"/>
          <w:b/>
          <w:bCs/>
          <w:sz w:val="22"/>
          <w:szCs w:val="22"/>
        </w:rPr>
        <w:t>Članak</w:t>
      </w:r>
      <w:r w:rsidR="006068EA" w:rsidRPr="007563C8">
        <w:rPr>
          <w:rFonts w:ascii="Arial" w:hAnsi="Arial" w:cs="Arial"/>
          <w:b/>
          <w:bCs/>
          <w:sz w:val="22"/>
          <w:szCs w:val="22"/>
        </w:rPr>
        <w:t xml:space="preserve"> 8</w:t>
      </w:r>
      <w:r w:rsidRPr="007563C8">
        <w:rPr>
          <w:rFonts w:ascii="Arial" w:hAnsi="Arial" w:cs="Arial"/>
          <w:b/>
          <w:bCs/>
          <w:sz w:val="22"/>
          <w:szCs w:val="22"/>
        </w:rPr>
        <w:t>.</w:t>
      </w:r>
      <w:r w:rsidR="00A01601" w:rsidRPr="007563C8">
        <w:rPr>
          <w:rFonts w:ascii="Arial" w:hAnsi="Arial" w:cs="Arial"/>
          <w:b/>
          <w:bCs/>
          <w:sz w:val="22"/>
          <w:szCs w:val="22"/>
        </w:rPr>
        <w:t xml:space="preserve"> </w:t>
      </w:r>
    </w:p>
    <w:p w14:paraId="329600AF" w14:textId="77777777" w:rsidR="00753985" w:rsidRPr="007563C8" w:rsidRDefault="00753985" w:rsidP="00340436">
      <w:pPr>
        <w:pStyle w:val="Odlomakpopisa"/>
        <w:numPr>
          <w:ilvl w:val="0"/>
          <w:numId w:val="9"/>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 xml:space="preserve">Ugovorom o zakupu obvezuje se </w:t>
      </w:r>
      <w:r w:rsidR="004E5903" w:rsidRPr="007563C8">
        <w:rPr>
          <w:rStyle w:val="preformatted-text"/>
          <w:rFonts w:ascii="Arial" w:hAnsi="Arial" w:cs="Arial"/>
          <w:sz w:val="22"/>
          <w:szCs w:val="22"/>
        </w:rPr>
        <w:t>Grad</w:t>
      </w:r>
      <w:r w:rsidRPr="007563C8">
        <w:rPr>
          <w:rStyle w:val="preformatted-text"/>
          <w:rFonts w:ascii="Arial" w:hAnsi="Arial" w:cs="Arial"/>
          <w:sz w:val="22"/>
          <w:szCs w:val="22"/>
        </w:rPr>
        <w:t xml:space="preserve"> predati zakupniku određeni poslovni prostor na korištenje, a zakupnik se obvezuje platiti mu za to ugovorenu zakupninu.</w:t>
      </w:r>
    </w:p>
    <w:p w14:paraId="37714303" w14:textId="77777777" w:rsidR="00753985" w:rsidRPr="007563C8" w:rsidRDefault="00753985" w:rsidP="00340436">
      <w:pPr>
        <w:pStyle w:val="Odlomakpopisa"/>
        <w:numPr>
          <w:ilvl w:val="0"/>
          <w:numId w:val="9"/>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 xml:space="preserve">Ugovor </w:t>
      </w:r>
      <w:r w:rsidR="00DC2D27" w:rsidRPr="007563C8">
        <w:rPr>
          <w:rStyle w:val="preformatted-text"/>
          <w:rFonts w:ascii="Arial" w:hAnsi="Arial" w:cs="Arial"/>
          <w:sz w:val="22"/>
          <w:szCs w:val="22"/>
        </w:rPr>
        <w:t xml:space="preserve">o zakupu </w:t>
      </w:r>
      <w:r w:rsidRPr="007563C8">
        <w:rPr>
          <w:rStyle w:val="preformatted-text"/>
          <w:rFonts w:ascii="Arial" w:hAnsi="Arial" w:cs="Arial"/>
          <w:sz w:val="22"/>
          <w:szCs w:val="22"/>
        </w:rPr>
        <w:t>iz stavka 1. ovoga članka treba sadržavati:</w:t>
      </w:r>
    </w:p>
    <w:p w14:paraId="0C1EEE39"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ime i prezime ili naziv, adresu prebivališta ili sjedišta te osobni identifikacijski broj ugovornih strana,</w:t>
      </w:r>
    </w:p>
    <w:p w14:paraId="19A5B097"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w:t>
      </w:r>
    </w:p>
    <w:p w14:paraId="047446F5"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djelatnost koja će se obavljati u poslovnom prostoru,</w:t>
      </w:r>
    </w:p>
    <w:p w14:paraId="7BD2DE05"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odredbe o korištenju zajedničkih uređaja i prostorija,</w:t>
      </w:r>
    </w:p>
    <w:p w14:paraId="639C6EC9"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rok predaje poslovnoga prostora zakupniku,</w:t>
      </w:r>
    </w:p>
    <w:p w14:paraId="0352F05C"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vrijeme na koje je ugovor sklopljen,</w:t>
      </w:r>
    </w:p>
    <w:p w14:paraId="1FDBBD02"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iznos mjesečne zakupnine,</w:t>
      </w:r>
    </w:p>
    <w:p w14:paraId="4BEEC96C" w14:textId="77777777" w:rsidR="00753985" w:rsidRPr="007563C8" w:rsidRDefault="00753985" w:rsidP="00340436">
      <w:pPr>
        <w:pStyle w:val="Odlomakpopisa"/>
        <w:numPr>
          <w:ilvl w:val="0"/>
          <w:numId w:val="5"/>
        </w:numPr>
        <w:spacing w:before="40"/>
        <w:ind w:left="714" w:hanging="357"/>
        <w:contextualSpacing w:val="0"/>
        <w:jc w:val="both"/>
        <w:rPr>
          <w:rFonts w:ascii="Arial" w:hAnsi="Arial" w:cs="Arial"/>
          <w:sz w:val="22"/>
          <w:szCs w:val="22"/>
        </w:rPr>
      </w:pPr>
      <w:r w:rsidRPr="007563C8">
        <w:rPr>
          <w:rStyle w:val="preformatted-text"/>
          <w:rFonts w:ascii="Arial" w:hAnsi="Arial" w:cs="Arial"/>
          <w:sz w:val="22"/>
          <w:szCs w:val="22"/>
        </w:rPr>
        <w:t>pretpostavke i način izmjene zakupnine,</w:t>
      </w:r>
    </w:p>
    <w:p w14:paraId="22B220F5" w14:textId="77777777" w:rsidR="00753985" w:rsidRPr="007563C8" w:rsidRDefault="00753985" w:rsidP="00340436">
      <w:pPr>
        <w:pStyle w:val="Odlomakpopisa"/>
        <w:numPr>
          <w:ilvl w:val="0"/>
          <w:numId w:val="5"/>
        </w:numPr>
        <w:spacing w:before="40"/>
        <w:ind w:left="714" w:hanging="357"/>
        <w:contextualSpacing w:val="0"/>
        <w:jc w:val="both"/>
        <w:rPr>
          <w:rStyle w:val="preformatted-text"/>
          <w:rFonts w:ascii="Arial" w:hAnsi="Arial" w:cs="Arial"/>
          <w:color w:val="000000"/>
          <w:sz w:val="22"/>
          <w:szCs w:val="22"/>
        </w:rPr>
      </w:pPr>
      <w:r w:rsidRPr="007563C8">
        <w:rPr>
          <w:rStyle w:val="preformatted-text"/>
          <w:rFonts w:ascii="Arial" w:hAnsi="Arial" w:cs="Arial"/>
          <w:sz w:val="22"/>
          <w:szCs w:val="22"/>
        </w:rPr>
        <w:t>mjesto i vrijeme sklapanja ugovora.</w:t>
      </w:r>
    </w:p>
    <w:p w14:paraId="7482DD3C" w14:textId="1D7BB4B5"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6068EA" w:rsidRPr="007563C8">
        <w:rPr>
          <w:rFonts w:ascii="Arial" w:hAnsi="Arial" w:cs="Arial"/>
          <w:b/>
          <w:bCs/>
          <w:sz w:val="22"/>
          <w:szCs w:val="22"/>
        </w:rPr>
        <w:t>9</w:t>
      </w:r>
      <w:r w:rsidRPr="007563C8">
        <w:rPr>
          <w:rFonts w:ascii="Arial" w:hAnsi="Arial" w:cs="Arial"/>
          <w:b/>
          <w:bCs/>
          <w:sz w:val="22"/>
          <w:szCs w:val="22"/>
        </w:rPr>
        <w:t>.</w:t>
      </w:r>
      <w:r w:rsidR="00A01601" w:rsidRPr="007563C8">
        <w:rPr>
          <w:rFonts w:ascii="Arial" w:hAnsi="Arial" w:cs="Arial"/>
          <w:b/>
          <w:bCs/>
          <w:sz w:val="22"/>
          <w:szCs w:val="22"/>
        </w:rPr>
        <w:t xml:space="preserve"> </w:t>
      </w:r>
    </w:p>
    <w:p w14:paraId="5B6E4D11" w14:textId="77777777" w:rsidR="00753985" w:rsidRPr="007563C8" w:rsidRDefault="00753985" w:rsidP="00340436">
      <w:pPr>
        <w:pStyle w:val="Odlomakpopisa"/>
        <w:numPr>
          <w:ilvl w:val="0"/>
          <w:numId w:val="1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Poslovni prostor u vlasništvu</w:t>
      </w:r>
      <w:r w:rsidR="006068EA" w:rsidRPr="007563C8">
        <w:rPr>
          <w:rFonts w:ascii="Arial" w:hAnsi="Arial" w:cs="Arial"/>
          <w:sz w:val="22"/>
          <w:szCs w:val="22"/>
          <w:lang w:eastAsia="hr-HR"/>
        </w:rPr>
        <w:t xml:space="preserve"> ili suvlasništvu</w:t>
      </w:r>
      <w:r w:rsidRPr="007563C8">
        <w:rPr>
          <w:rFonts w:ascii="Arial" w:hAnsi="Arial" w:cs="Arial"/>
          <w:sz w:val="22"/>
          <w:szCs w:val="22"/>
          <w:lang w:eastAsia="hr-HR"/>
        </w:rPr>
        <w:t xml:space="preserve"> Grada te pravnih osoba u njegovom isključivom ili pretežitom vlasništvu daje se u zakup javnim natječajem.</w:t>
      </w:r>
    </w:p>
    <w:p w14:paraId="671CCD04" w14:textId="77777777" w:rsidR="00090FFD" w:rsidRPr="007563C8" w:rsidRDefault="00090FFD" w:rsidP="00340436">
      <w:pPr>
        <w:pStyle w:val="Odlomakpopisa"/>
        <w:numPr>
          <w:ilvl w:val="0"/>
          <w:numId w:val="1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Uvjeti i postupak javnog natječaja određuju se u skladu s ovom Odlukom.</w:t>
      </w:r>
    </w:p>
    <w:p w14:paraId="1CD16A97" w14:textId="6E23E3E7" w:rsidR="00090FFD" w:rsidRPr="007563C8" w:rsidRDefault="00090FFD" w:rsidP="00340436">
      <w:pPr>
        <w:pStyle w:val="Odlomakpopisa"/>
        <w:numPr>
          <w:ilvl w:val="0"/>
          <w:numId w:val="1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Postupak natječaja provodi</w:t>
      </w:r>
      <w:r w:rsidR="007B1DFB" w:rsidRPr="007563C8">
        <w:rPr>
          <w:rFonts w:ascii="Arial" w:hAnsi="Arial" w:cs="Arial"/>
          <w:sz w:val="22"/>
          <w:szCs w:val="22"/>
          <w:lang w:eastAsia="hr-HR"/>
        </w:rPr>
        <w:t xml:space="preserve"> Povjerenstvo te</w:t>
      </w:r>
      <w:r w:rsidRPr="007563C8">
        <w:rPr>
          <w:rFonts w:ascii="Arial" w:hAnsi="Arial" w:cs="Arial"/>
          <w:sz w:val="22"/>
          <w:szCs w:val="22"/>
          <w:lang w:eastAsia="hr-HR"/>
        </w:rPr>
        <w:t xml:space="preserve"> odluku o najpovoljnijoj ponudi donosi </w:t>
      </w:r>
      <w:r w:rsidR="00C40F78" w:rsidRPr="007563C8">
        <w:rPr>
          <w:rFonts w:ascii="Arial" w:hAnsi="Arial" w:cs="Arial"/>
          <w:sz w:val="22"/>
          <w:szCs w:val="22"/>
          <w:lang w:eastAsia="hr-HR"/>
        </w:rPr>
        <w:t>G</w:t>
      </w:r>
      <w:r w:rsidRPr="007563C8">
        <w:rPr>
          <w:rFonts w:ascii="Arial" w:hAnsi="Arial" w:cs="Arial"/>
          <w:sz w:val="22"/>
          <w:szCs w:val="22"/>
          <w:lang w:eastAsia="hr-HR"/>
        </w:rPr>
        <w:t>radonačelnik.</w:t>
      </w:r>
    </w:p>
    <w:p w14:paraId="07D8C3C3" w14:textId="77777777" w:rsidR="00090FFD" w:rsidRPr="007563C8" w:rsidRDefault="00090FFD" w:rsidP="00340436">
      <w:pPr>
        <w:pStyle w:val="Odlomakpopisa"/>
        <w:numPr>
          <w:ilvl w:val="0"/>
          <w:numId w:val="1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Najpovoljnijom ponudom smatrat će se ona ponuda koja uz ispunjenje uvjeta iz natječaja sadrži i najviši iznos zakupnine.</w:t>
      </w:r>
    </w:p>
    <w:p w14:paraId="5EB2210C" w14:textId="77777777" w:rsidR="00090FFD" w:rsidRPr="00695438" w:rsidRDefault="00090FFD" w:rsidP="00340436">
      <w:pPr>
        <w:pStyle w:val="Odlomakpopisa"/>
        <w:numPr>
          <w:ilvl w:val="0"/>
          <w:numId w:val="10"/>
        </w:numPr>
        <w:spacing w:before="120"/>
        <w:ind w:left="357" w:hanging="357"/>
        <w:contextualSpacing w:val="0"/>
        <w:jc w:val="both"/>
        <w:rPr>
          <w:rFonts w:ascii="Arial" w:hAnsi="Arial" w:cs="Arial"/>
          <w:sz w:val="22"/>
          <w:szCs w:val="22"/>
          <w:lang w:eastAsia="hr-HR"/>
        </w:rPr>
      </w:pPr>
      <w:r w:rsidRPr="00695438">
        <w:rPr>
          <w:rFonts w:ascii="Arial" w:hAnsi="Arial" w:cs="Arial"/>
          <w:sz w:val="22"/>
          <w:szCs w:val="22"/>
          <w:lang w:eastAsia="hr-HR"/>
        </w:rPr>
        <w:t>Pravo prednosti na sklapanje ugovora o zakupu poslovnoga prostora imaju osobe određene zakonom kojim se uređuju prava hrvatskih branitelja iz Domovinskog rata i članova njihovih obitelji ako se te osobe u svojoj prijavi na natječaj za navedeni prostor pozovu na to pravo, ako ispunjavaju uvjete iz natječaja, uvjete iz ov</w:t>
      </w:r>
      <w:r w:rsidR="006068EA" w:rsidRPr="00695438">
        <w:rPr>
          <w:rFonts w:ascii="Arial" w:hAnsi="Arial" w:cs="Arial"/>
          <w:sz w:val="22"/>
          <w:szCs w:val="22"/>
          <w:lang w:eastAsia="hr-HR"/>
        </w:rPr>
        <w:t>e</w:t>
      </w:r>
      <w:r w:rsidRPr="00695438">
        <w:rPr>
          <w:rFonts w:ascii="Arial" w:hAnsi="Arial" w:cs="Arial"/>
          <w:sz w:val="22"/>
          <w:szCs w:val="22"/>
          <w:lang w:eastAsia="hr-HR"/>
        </w:rPr>
        <w:t xml:space="preserve"> Odluke te prihvate najviši ponuđeni iznos zakupnine.</w:t>
      </w:r>
    </w:p>
    <w:p w14:paraId="5B862914" w14:textId="77777777" w:rsidR="006C7612" w:rsidRPr="00A14B94" w:rsidRDefault="006C7612" w:rsidP="006C7612">
      <w:pPr>
        <w:pStyle w:val="Odlomakpopisa"/>
        <w:spacing w:before="120"/>
        <w:ind w:left="357"/>
        <w:contextualSpacing w:val="0"/>
        <w:jc w:val="both"/>
        <w:rPr>
          <w:rFonts w:ascii="Arial" w:hAnsi="Arial" w:cs="Arial"/>
          <w:color w:val="EE0000"/>
          <w:sz w:val="22"/>
          <w:szCs w:val="22"/>
          <w:lang w:eastAsia="hr-HR"/>
        </w:rPr>
      </w:pPr>
    </w:p>
    <w:p w14:paraId="1A20C3CE" w14:textId="001B7680" w:rsidR="007F3654" w:rsidRPr="00D71190" w:rsidRDefault="00753985" w:rsidP="00D71190">
      <w:pPr>
        <w:pStyle w:val="Odlomakpopisa"/>
        <w:numPr>
          <w:ilvl w:val="0"/>
          <w:numId w:val="10"/>
        </w:numPr>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Iznimno od odredbe stavka 1. ovoga članka, ugovor o zakupu poslovnoga prostora sklapa se bez javnog natječaja kada ga sklapaju međusobno Republika Hrvatska, jedinice lokalne i područne (regionalne) samouprave, pravne osobe u isključivom vlasništvu Republike Hrvatske, pravne osobe u isključivom vlasništvu jedinice lokalne i područne (regionalne) samouprave, ako je to u interesu i cilju općeg, gospodarskog i socijalnog napretka njezinih građana, a zakupnina se određuje sukladno kriterijima jedinice lokalne samouprave prema mjestu gdje se nekretnina nalazi i ovisno o djelatnosti koja će se u poslovnom prostoru obavljati.</w:t>
      </w:r>
    </w:p>
    <w:p w14:paraId="482755B7" w14:textId="31741D8A" w:rsidR="00753985" w:rsidRPr="00D71190" w:rsidRDefault="00753985" w:rsidP="00D71190">
      <w:pPr>
        <w:pStyle w:val="Odlomakpopisa"/>
        <w:numPr>
          <w:ilvl w:val="0"/>
          <w:numId w:val="10"/>
        </w:numPr>
        <w:spacing w:before="120"/>
        <w:ind w:left="357" w:hanging="357"/>
        <w:contextualSpacing w:val="0"/>
        <w:jc w:val="both"/>
        <w:rPr>
          <w:rFonts w:ascii="Arial" w:hAnsi="Arial" w:cs="Arial"/>
          <w:sz w:val="22"/>
          <w:szCs w:val="22"/>
          <w:lang w:eastAsia="hr-HR"/>
        </w:rPr>
      </w:pPr>
      <w:r w:rsidRPr="007F3654">
        <w:rPr>
          <w:rFonts w:ascii="Arial" w:hAnsi="Arial" w:cs="Arial"/>
          <w:sz w:val="22"/>
          <w:szCs w:val="22"/>
          <w:lang w:eastAsia="hr-HR"/>
        </w:rPr>
        <w:t>Ugovor o zakupu sklopljen protivno odredbama ovoga članka ništetan je.</w:t>
      </w:r>
    </w:p>
    <w:p w14:paraId="279C3599" w14:textId="44105130" w:rsidR="00D677E8" w:rsidRDefault="00D71190" w:rsidP="00D71190">
      <w:pPr>
        <w:spacing w:before="120"/>
        <w:jc w:val="both"/>
        <w:rPr>
          <w:rFonts w:ascii="Arial" w:hAnsi="Arial" w:cs="Arial"/>
          <w:sz w:val="22"/>
          <w:szCs w:val="22"/>
          <w:lang w:eastAsia="hr-HR"/>
        </w:rPr>
      </w:pPr>
      <w:r w:rsidRPr="00D71190">
        <w:rPr>
          <w:rFonts w:ascii="Arial" w:hAnsi="Arial" w:cs="Arial"/>
          <w:sz w:val="22"/>
          <w:szCs w:val="22"/>
          <w:lang w:eastAsia="hr-HR"/>
        </w:rPr>
        <w:t>(8</w:t>
      </w:r>
      <w:r>
        <w:rPr>
          <w:rFonts w:ascii="Arial" w:hAnsi="Arial" w:cs="Arial"/>
          <w:sz w:val="22"/>
          <w:szCs w:val="22"/>
          <w:lang w:eastAsia="hr-HR"/>
        </w:rPr>
        <w:t xml:space="preserve">) </w:t>
      </w:r>
      <w:r w:rsidR="00753985" w:rsidRPr="00D71190">
        <w:rPr>
          <w:rFonts w:ascii="Arial" w:hAnsi="Arial" w:cs="Arial"/>
          <w:sz w:val="22"/>
          <w:szCs w:val="22"/>
          <w:lang w:eastAsia="hr-HR"/>
        </w:rPr>
        <w:t xml:space="preserve">Odredbe ovoga članka na odgovarajući se način primjenjuju i na poslovne prostore u vlasništvu </w:t>
      </w:r>
      <w:r w:rsidR="00FA32DE">
        <w:rPr>
          <w:rFonts w:ascii="Arial" w:hAnsi="Arial" w:cs="Arial"/>
          <w:sz w:val="22"/>
          <w:szCs w:val="22"/>
          <w:lang w:eastAsia="hr-HR"/>
        </w:rPr>
        <w:br/>
        <w:t xml:space="preserve">      </w:t>
      </w:r>
      <w:r w:rsidR="00753985" w:rsidRPr="00D71190">
        <w:rPr>
          <w:rFonts w:ascii="Arial" w:hAnsi="Arial" w:cs="Arial"/>
          <w:sz w:val="22"/>
          <w:szCs w:val="22"/>
          <w:lang w:eastAsia="hr-HR"/>
        </w:rPr>
        <w:t>pravnih osoba u isključivom ili pretežitom vlasništvu Grada</w:t>
      </w:r>
      <w:r w:rsidR="00D6109D" w:rsidRPr="00D71190">
        <w:rPr>
          <w:rFonts w:ascii="Arial" w:hAnsi="Arial" w:cs="Arial"/>
          <w:sz w:val="22"/>
          <w:szCs w:val="22"/>
          <w:lang w:eastAsia="hr-HR"/>
        </w:rPr>
        <w:t>.</w:t>
      </w:r>
    </w:p>
    <w:p w14:paraId="5882DF0F" w14:textId="77777777" w:rsidR="007C49C2" w:rsidRPr="00D71190" w:rsidRDefault="007C49C2" w:rsidP="00D71190">
      <w:pPr>
        <w:spacing w:before="120"/>
        <w:jc w:val="both"/>
        <w:rPr>
          <w:rFonts w:ascii="Arial" w:hAnsi="Arial" w:cs="Arial"/>
          <w:sz w:val="22"/>
          <w:szCs w:val="22"/>
          <w:lang w:eastAsia="hr-HR"/>
        </w:rPr>
      </w:pPr>
    </w:p>
    <w:p w14:paraId="7B1401ED" w14:textId="6BBD8CD0" w:rsidR="00753985" w:rsidRPr="00C12038" w:rsidRDefault="00753985" w:rsidP="00C12038">
      <w:pPr>
        <w:rPr>
          <w:rFonts w:ascii="Arial" w:hAnsi="Arial" w:cs="Arial"/>
          <w:b/>
          <w:bCs/>
          <w:sz w:val="22"/>
          <w:szCs w:val="22"/>
        </w:rPr>
      </w:pPr>
    </w:p>
    <w:p w14:paraId="771E3DE0" w14:textId="27344BFF" w:rsidR="00753985" w:rsidRPr="007563C8" w:rsidRDefault="00753985" w:rsidP="002B683E">
      <w:pPr>
        <w:spacing w:before="240"/>
        <w:jc w:val="both"/>
        <w:rPr>
          <w:rFonts w:ascii="Arial" w:hAnsi="Arial" w:cs="Arial"/>
          <w:b/>
          <w:bCs/>
          <w:sz w:val="22"/>
          <w:szCs w:val="22"/>
        </w:rPr>
      </w:pPr>
      <w:r w:rsidRPr="007563C8">
        <w:rPr>
          <w:rFonts w:ascii="Arial" w:hAnsi="Arial" w:cs="Arial"/>
          <w:b/>
          <w:bCs/>
          <w:sz w:val="22"/>
          <w:szCs w:val="22"/>
        </w:rPr>
        <w:lastRenderedPageBreak/>
        <w:t>JAVNI NATJEČAJ</w:t>
      </w:r>
      <w:r w:rsidR="00A01601" w:rsidRPr="007563C8">
        <w:rPr>
          <w:rFonts w:ascii="Arial" w:hAnsi="Arial" w:cs="Arial"/>
          <w:b/>
          <w:bCs/>
          <w:sz w:val="22"/>
          <w:szCs w:val="22"/>
        </w:rPr>
        <w:t xml:space="preserve"> </w:t>
      </w:r>
    </w:p>
    <w:p w14:paraId="428B43CE" w14:textId="019207DD"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6068EA" w:rsidRPr="007563C8">
        <w:rPr>
          <w:rFonts w:ascii="Arial" w:hAnsi="Arial" w:cs="Arial"/>
          <w:b/>
          <w:bCs/>
          <w:sz w:val="22"/>
          <w:szCs w:val="22"/>
        </w:rPr>
        <w:t>1</w:t>
      </w:r>
      <w:r w:rsidR="00C12038">
        <w:rPr>
          <w:rFonts w:ascii="Arial" w:hAnsi="Arial" w:cs="Arial"/>
          <w:b/>
          <w:bCs/>
          <w:sz w:val="22"/>
          <w:szCs w:val="22"/>
        </w:rPr>
        <w:t>0</w:t>
      </w:r>
      <w:r w:rsidRPr="007563C8">
        <w:rPr>
          <w:rFonts w:ascii="Arial" w:hAnsi="Arial" w:cs="Arial"/>
          <w:b/>
          <w:bCs/>
          <w:sz w:val="22"/>
          <w:szCs w:val="22"/>
        </w:rPr>
        <w:t>.</w:t>
      </w:r>
    </w:p>
    <w:p w14:paraId="0E34A201" w14:textId="77777777" w:rsidR="002B683E" w:rsidRPr="007563C8" w:rsidRDefault="00753985" w:rsidP="00340436">
      <w:pPr>
        <w:pStyle w:val="Odlomakpopisa"/>
        <w:numPr>
          <w:ilvl w:val="0"/>
          <w:numId w:val="1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Odluku o raspisivanju javnog natječaja donosi </w:t>
      </w:r>
      <w:r w:rsidR="00E95A6B" w:rsidRPr="007563C8">
        <w:rPr>
          <w:rFonts w:ascii="Arial" w:hAnsi="Arial" w:cs="Arial"/>
          <w:sz w:val="22"/>
          <w:szCs w:val="22"/>
          <w:lang w:eastAsia="hr-HR"/>
        </w:rPr>
        <w:t>G</w:t>
      </w:r>
      <w:r w:rsidR="007B1DFB" w:rsidRPr="007563C8">
        <w:rPr>
          <w:rFonts w:ascii="Arial" w:hAnsi="Arial" w:cs="Arial"/>
          <w:sz w:val="22"/>
          <w:szCs w:val="22"/>
          <w:lang w:eastAsia="hr-HR"/>
        </w:rPr>
        <w:t xml:space="preserve">radonačelnik na prijedlog </w:t>
      </w:r>
      <w:r w:rsidR="00F94E95" w:rsidRPr="007563C8">
        <w:rPr>
          <w:rFonts w:ascii="Arial" w:hAnsi="Arial" w:cs="Arial"/>
          <w:sz w:val="22"/>
          <w:szCs w:val="22"/>
          <w:lang w:eastAsia="hr-HR"/>
        </w:rPr>
        <w:t>Povjerenstava.</w:t>
      </w:r>
    </w:p>
    <w:p w14:paraId="61C4989C" w14:textId="77777777" w:rsidR="002B683E" w:rsidRPr="007563C8" w:rsidRDefault="00753985" w:rsidP="00340436">
      <w:pPr>
        <w:pStyle w:val="Odlomakpopisa"/>
        <w:numPr>
          <w:ilvl w:val="0"/>
          <w:numId w:val="1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rPr>
        <w:t xml:space="preserve">Javni natječaj objavljuje se na web-stranici i na oglasnoj ploči Grada, a obavijest o objavi javnog natječaja u </w:t>
      </w:r>
      <w:r w:rsidR="00D610D7" w:rsidRPr="007563C8">
        <w:rPr>
          <w:rFonts w:ascii="Arial" w:hAnsi="Arial" w:cs="Arial"/>
          <w:sz w:val="22"/>
          <w:szCs w:val="22"/>
        </w:rPr>
        <w:t>jednom od lokalnih</w:t>
      </w:r>
      <w:r w:rsidRPr="007563C8">
        <w:rPr>
          <w:rFonts w:ascii="Arial" w:hAnsi="Arial" w:cs="Arial"/>
          <w:sz w:val="22"/>
          <w:szCs w:val="22"/>
        </w:rPr>
        <w:t xml:space="preserve"> tisk</w:t>
      </w:r>
      <w:r w:rsidR="00D610D7" w:rsidRPr="007563C8">
        <w:rPr>
          <w:rFonts w:ascii="Arial" w:hAnsi="Arial" w:cs="Arial"/>
          <w:sz w:val="22"/>
          <w:szCs w:val="22"/>
        </w:rPr>
        <w:t>ovina</w:t>
      </w:r>
      <w:r w:rsidRPr="007563C8">
        <w:rPr>
          <w:rFonts w:ascii="Arial" w:hAnsi="Arial" w:cs="Arial"/>
          <w:sz w:val="22"/>
          <w:szCs w:val="22"/>
        </w:rPr>
        <w:t xml:space="preserve">. </w:t>
      </w:r>
    </w:p>
    <w:p w14:paraId="2A7C4A0D" w14:textId="0329483A" w:rsidR="003A7030" w:rsidRPr="007563C8" w:rsidRDefault="00753985" w:rsidP="00340436">
      <w:pPr>
        <w:pStyle w:val="Odlomakpopisa"/>
        <w:numPr>
          <w:ilvl w:val="0"/>
          <w:numId w:val="1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rPr>
        <w:t>Obavijest sadrži: predmet javnog natječaja,</w:t>
      </w:r>
      <w:r w:rsidR="00D610D7" w:rsidRPr="007563C8">
        <w:rPr>
          <w:rFonts w:ascii="Arial" w:hAnsi="Arial" w:cs="Arial"/>
          <w:sz w:val="22"/>
          <w:szCs w:val="22"/>
        </w:rPr>
        <w:t xml:space="preserve"> početni iznos zakupnine, rok podnošenja ponude odnosno prijave te po potrebi i druge podatke </w:t>
      </w:r>
      <w:r w:rsidR="00D6109D" w:rsidRPr="007563C8">
        <w:rPr>
          <w:rFonts w:ascii="Arial" w:hAnsi="Arial" w:cs="Arial"/>
          <w:sz w:val="22"/>
          <w:szCs w:val="22"/>
        </w:rPr>
        <w:t>kao i</w:t>
      </w:r>
      <w:r w:rsidRPr="007563C8">
        <w:rPr>
          <w:rFonts w:ascii="Arial" w:hAnsi="Arial" w:cs="Arial"/>
          <w:sz w:val="22"/>
          <w:szCs w:val="22"/>
        </w:rPr>
        <w:t xml:space="preserve"> podatak gdje se objavljuje tekst </w:t>
      </w:r>
      <w:r w:rsidR="00D610D7" w:rsidRPr="007563C8">
        <w:rPr>
          <w:rFonts w:ascii="Arial" w:hAnsi="Arial" w:cs="Arial"/>
          <w:sz w:val="22"/>
          <w:szCs w:val="22"/>
        </w:rPr>
        <w:t xml:space="preserve">cijelog </w:t>
      </w:r>
      <w:r w:rsidRPr="007563C8">
        <w:rPr>
          <w:rFonts w:ascii="Arial" w:hAnsi="Arial" w:cs="Arial"/>
          <w:sz w:val="22"/>
          <w:szCs w:val="22"/>
        </w:rPr>
        <w:t>javnog natječaj</w:t>
      </w:r>
      <w:r w:rsidR="00F53197" w:rsidRPr="007563C8">
        <w:rPr>
          <w:rFonts w:ascii="Arial" w:hAnsi="Arial" w:cs="Arial"/>
          <w:sz w:val="22"/>
          <w:szCs w:val="22"/>
        </w:rPr>
        <w:t>a.</w:t>
      </w:r>
    </w:p>
    <w:p w14:paraId="743F674A" w14:textId="12AE033E" w:rsidR="00753985" w:rsidRPr="007563C8" w:rsidRDefault="007F3DD0" w:rsidP="005F6346">
      <w:pPr>
        <w:spacing w:before="240"/>
        <w:jc w:val="center"/>
        <w:rPr>
          <w:rFonts w:ascii="Arial" w:hAnsi="Arial" w:cs="Arial"/>
          <w:b/>
          <w:bCs/>
          <w:sz w:val="22"/>
          <w:szCs w:val="22"/>
        </w:rPr>
      </w:pPr>
      <w:r w:rsidRPr="007563C8">
        <w:rPr>
          <w:rFonts w:ascii="Arial" w:hAnsi="Arial" w:cs="Arial"/>
          <w:b/>
          <w:bCs/>
          <w:sz w:val="22"/>
          <w:szCs w:val="22"/>
        </w:rPr>
        <w:t>Članak 1</w:t>
      </w:r>
      <w:r w:rsidR="000C6DAD">
        <w:rPr>
          <w:rFonts w:ascii="Arial" w:hAnsi="Arial" w:cs="Arial"/>
          <w:b/>
          <w:bCs/>
          <w:sz w:val="22"/>
          <w:szCs w:val="22"/>
        </w:rPr>
        <w:t>1</w:t>
      </w:r>
      <w:r w:rsidRPr="007563C8">
        <w:rPr>
          <w:rFonts w:ascii="Arial" w:hAnsi="Arial" w:cs="Arial"/>
          <w:b/>
          <w:bCs/>
          <w:sz w:val="22"/>
          <w:szCs w:val="22"/>
        </w:rPr>
        <w:t>.</w:t>
      </w:r>
    </w:p>
    <w:p w14:paraId="7F7E1A4A" w14:textId="467BEA2E" w:rsidR="002B683E" w:rsidRPr="007563C8" w:rsidRDefault="00753985" w:rsidP="00340436">
      <w:pPr>
        <w:pStyle w:val="Odlomakpopisa"/>
        <w:numPr>
          <w:ilvl w:val="0"/>
          <w:numId w:val="20"/>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Pravo podnošenja pisane ponude, odnosno prijave za sudjelovanje </w:t>
      </w:r>
      <w:r w:rsidR="006068EA" w:rsidRPr="007563C8">
        <w:rPr>
          <w:rFonts w:ascii="Arial" w:hAnsi="Arial" w:cs="Arial"/>
          <w:sz w:val="22"/>
          <w:szCs w:val="22"/>
        </w:rPr>
        <w:t>na</w:t>
      </w:r>
      <w:r w:rsidRPr="007563C8">
        <w:rPr>
          <w:rFonts w:ascii="Arial" w:hAnsi="Arial" w:cs="Arial"/>
          <w:sz w:val="22"/>
          <w:szCs w:val="22"/>
        </w:rPr>
        <w:t xml:space="preserve"> javnom natječaju, imaju sve pravne osobe registrirane u Republici Hrvatskoj i dr</w:t>
      </w:r>
      <w:r w:rsidR="006068EA" w:rsidRPr="007563C8">
        <w:rPr>
          <w:rFonts w:ascii="Arial" w:hAnsi="Arial" w:cs="Arial"/>
          <w:sz w:val="22"/>
          <w:szCs w:val="22"/>
        </w:rPr>
        <w:t>žavama članicama Europske unije te fizičke osobe koje imaju registriran obrt</w:t>
      </w:r>
      <w:r w:rsidR="00AF2A8F" w:rsidRPr="007563C8">
        <w:rPr>
          <w:rFonts w:ascii="Arial" w:hAnsi="Arial" w:cs="Arial"/>
          <w:sz w:val="22"/>
          <w:szCs w:val="22"/>
        </w:rPr>
        <w:t xml:space="preserve"> </w:t>
      </w:r>
      <w:r w:rsidR="006068EA" w:rsidRPr="007563C8">
        <w:rPr>
          <w:rFonts w:ascii="Arial" w:hAnsi="Arial" w:cs="Arial"/>
          <w:sz w:val="22"/>
          <w:szCs w:val="22"/>
        </w:rPr>
        <w:t>ili obavljaju samostal</w:t>
      </w:r>
      <w:r w:rsidR="00AF2A8F" w:rsidRPr="007563C8">
        <w:rPr>
          <w:rFonts w:ascii="Arial" w:hAnsi="Arial" w:cs="Arial"/>
          <w:sz w:val="22"/>
          <w:szCs w:val="22"/>
        </w:rPr>
        <w:t>nu profesionalnu djelatnost</w:t>
      </w:r>
      <w:r w:rsidR="006C7612" w:rsidRPr="007563C8">
        <w:rPr>
          <w:rFonts w:ascii="Arial" w:hAnsi="Arial" w:cs="Arial"/>
          <w:sz w:val="22"/>
          <w:szCs w:val="22"/>
        </w:rPr>
        <w:t>( dalje u tekstu: fizičke osobe-obrtnici)</w:t>
      </w:r>
      <w:r w:rsidR="00AF2A8F" w:rsidRPr="007563C8">
        <w:rPr>
          <w:rFonts w:ascii="Arial" w:hAnsi="Arial" w:cs="Arial"/>
          <w:sz w:val="22"/>
          <w:szCs w:val="22"/>
        </w:rPr>
        <w:t xml:space="preserve">, a </w:t>
      </w:r>
      <w:r w:rsidR="006068EA" w:rsidRPr="007563C8">
        <w:rPr>
          <w:rFonts w:ascii="Arial" w:hAnsi="Arial" w:cs="Arial"/>
          <w:sz w:val="22"/>
          <w:szCs w:val="22"/>
        </w:rPr>
        <w:t>državljani su Republike Hrvatske ili državljani država članica Europske unije.</w:t>
      </w:r>
    </w:p>
    <w:p w14:paraId="70DDF853" w14:textId="29B0D23C" w:rsidR="00580571" w:rsidRPr="007563C8" w:rsidRDefault="00580571" w:rsidP="00340436">
      <w:pPr>
        <w:pStyle w:val="Odlomakpopisa"/>
        <w:numPr>
          <w:ilvl w:val="0"/>
          <w:numId w:val="20"/>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Fizičke osobe </w:t>
      </w:r>
      <w:r w:rsidR="002C64F1" w:rsidRPr="007563C8">
        <w:rPr>
          <w:rFonts w:ascii="Arial" w:hAnsi="Arial" w:cs="Arial"/>
          <w:sz w:val="22"/>
          <w:szCs w:val="22"/>
        </w:rPr>
        <w:t>koje nemaju registriranu poslovnu djelatnost mogu sudjelovati u natječaju samo kod podnošenja ponuda za zakup garaža i garažnih mjesta.</w:t>
      </w:r>
    </w:p>
    <w:p w14:paraId="3B258EAC" w14:textId="77777777" w:rsidR="00D677E8" w:rsidRPr="007563C8" w:rsidRDefault="00D677E8" w:rsidP="00D677E8">
      <w:pPr>
        <w:spacing w:before="120"/>
        <w:jc w:val="both"/>
        <w:rPr>
          <w:rFonts w:ascii="Arial" w:hAnsi="Arial" w:cs="Arial"/>
          <w:sz w:val="22"/>
          <w:szCs w:val="22"/>
        </w:rPr>
      </w:pPr>
    </w:p>
    <w:p w14:paraId="177B212D" w14:textId="31014C3C" w:rsidR="00753985" w:rsidRPr="007563C8" w:rsidRDefault="00753985" w:rsidP="00D677E8">
      <w:pPr>
        <w:jc w:val="center"/>
        <w:rPr>
          <w:rFonts w:ascii="Arial" w:hAnsi="Arial" w:cs="Arial"/>
          <w:b/>
          <w:bCs/>
          <w:sz w:val="22"/>
          <w:szCs w:val="22"/>
        </w:rPr>
      </w:pPr>
      <w:r w:rsidRPr="007563C8">
        <w:rPr>
          <w:rFonts w:ascii="Arial" w:hAnsi="Arial" w:cs="Arial"/>
          <w:b/>
          <w:bCs/>
          <w:sz w:val="22"/>
          <w:szCs w:val="22"/>
        </w:rPr>
        <w:t xml:space="preserve">Članak </w:t>
      </w:r>
      <w:r w:rsidR="007F3DD0" w:rsidRPr="007563C8">
        <w:rPr>
          <w:rFonts w:ascii="Arial" w:hAnsi="Arial" w:cs="Arial"/>
          <w:b/>
          <w:bCs/>
          <w:sz w:val="22"/>
          <w:szCs w:val="22"/>
        </w:rPr>
        <w:t>1</w:t>
      </w:r>
      <w:r w:rsidR="00034C98">
        <w:rPr>
          <w:rFonts w:ascii="Arial" w:hAnsi="Arial" w:cs="Arial"/>
          <w:b/>
          <w:bCs/>
          <w:sz w:val="22"/>
          <w:szCs w:val="22"/>
        </w:rPr>
        <w:t>2</w:t>
      </w:r>
      <w:r w:rsidRPr="007563C8">
        <w:rPr>
          <w:rFonts w:ascii="Arial" w:hAnsi="Arial" w:cs="Arial"/>
          <w:b/>
          <w:bCs/>
          <w:sz w:val="22"/>
          <w:szCs w:val="22"/>
        </w:rPr>
        <w:t>.</w:t>
      </w:r>
    </w:p>
    <w:p w14:paraId="4CC40707" w14:textId="4ED9C411" w:rsidR="00753985" w:rsidRPr="007563C8" w:rsidRDefault="00ED0C3C" w:rsidP="002B683E">
      <w:pPr>
        <w:spacing w:before="120"/>
        <w:jc w:val="both"/>
        <w:rPr>
          <w:rFonts w:ascii="Arial" w:hAnsi="Arial" w:cs="Arial"/>
          <w:sz w:val="22"/>
          <w:szCs w:val="22"/>
        </w:rPr>
      </w:pPr>
      <w:r w:rsidRPr="007563C8">
        <w:rPr>
          <w:rFonts w:ascii="Arial" w:hAnsi="Arial" w:cs="Arial"/>
          <w:sz w:val="22"/>
          <w:szCs w:val="22"/>
        </w:rPr>
        <w:t>Tekst javnog</w:t>
      </w:r>
      <w:r w:rsidR="00753985" w:rsidRPr="007563C8">
        <w:rPr>
          <w:rFonts w:ascii="Arial" w:hAnsi="Arial" w:cs="Arial"/>
          <w:sz w:val="22"/>
          <w:szCs w:val="22"/>
        </w:rPr>
        <w:t xml:space="preserve"> natječaj</w:t>
      </w:r>
      <w:r w:rsidRPr="007563C8">
        <w:rPr>
          <w:rFonts w:ascii="Arial" w:hAnsi="Arial" w:cs="Arial"/>
          <w:sz w:val="22"/>
          <w:szCs w:val="22"/>
        </w:rPr>
        <w:t>a</w:t>
      </w:r>
      <w:r w:rsidR="00753985" w:rsidRPr="007563C8">
        <w:rPr>
          <w:rFonts w:ascii="Arial" w:hAnsi="Arial" w:cs="Arial"/>
          <w:sz w:val="22"/>
          <w:szCs w:val="22"/>
        </w:rPr>
        <w:t xml:space="preserve"> sadrži:</w:t>
      </w:r>
    </w:p>
    <w:p w14:paraId="55254541" w14:textId="6038A41A" w:rsidR="00D36FFF"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podatke o poslovnom prostoru koji se daje u zakup (adresa, položaj u zgradi, oznaka čestice zgrade, korisna površina),</w:t>
      </w:r>
    </w:p>
    <w:p w14:paraId="11DEC1B5" w14:textId="34131D96" w:rsidR="00753985" w:rsidRPr="007563C8" w:rsidRDefault="00D36FFF"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da se poslovni prostora daje u zakup u viđenom stanju,</w:t>
      </w:r>
    </w:p>
    <w:p w14:paraId="29B9F03B" w14:textId="77777777" w:rsidR="00753985"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djelatnost</w:t>
      </w:r>
      <w:r w:rsidR="00753985" w:rsidRPr="007563C8">
        <w:rPr>
          <w:rFonts w:ascii="Arial" w:hAnsi="Arial" w:cs="Arial"/>
          <w:sz w:val="22"/>
          <w:szCs w:val="22"/>
        </w:rPr>
        <w:t xml:space="preserve"> koja se u poslovnom prostoru može obavljati, </w:t>
      </w:r>
    </w:p>
    <w:p w14:paraId="5D41D91B" w14:textId="7B126076" w:rsidR="00753985"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 xml:space="preserve">odredbu o tome tko </w:t>
      </w:r>
      <w:r w:rsidR="00753985" w:rsidRPr="007563C8">
        <w:rPr>
          <w:rFonts w:ascii="Arial" w:hAnsi="Arial" w:cs="Arial"/>
          <w:sz w:val="22"/>
          <w:szCs w:val="22"/>
        </w:rPr>
        <w:t xml:space="preserve">ima pravo sudjelovanja na </w:t>
      </w:r>
      <w:r w:rsidR="00090A6F" w:rsidRPr="007563C8">
        <w:rPr>
          <w:rFonts w:ascii="Arial" w:hAnsi="Arial" w:cs="Arial"/>
          <w:sz w:val="22"/>
          <w:szCs w:val="22"/>
        </w:rPr>
        <w:t xml:space="preserve">javnom </w:t>
      </w:r>
      <w:r w:rsidR="00753985" w:rsidRPr="007563C8">
        <w:rPr>
          <w:rFonts w:ascii="Arial" w:hAnsi="Arial" w:cs="Arial"/>
          <w:sz w:val="22"/>
          <w:szCs w:val="22"/>
        </w:rPr>
        <w:t>natječaju</w:t>
      </w:r>
    </w:p>
    <w:p w14:paraId="4232BA33" w14:textId="77777777" w:rsidR="005B53D9"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početni iznos mjesečne zakupnine,</w:t>
      </w:r>
    </w:p>
    <w:p w14:paraId="2F1E04C1" w14:textId="56BE68CD" w:rsidR="00753985"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da se na početni iznos zakupnine obračunava porez na dodanu vrijednost,</w:t>
      </w:r>
    </w:p>
    <w:p w14:paraId="2DA92BDE" w14:textId="38AC978E" w:rsidR="00753985"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rok na koji se</w:t>
      </w:r>
      <w:r w:rsidR="00753985" w:rsidRPr="007563C8">
        <w:rPr>
          <w:rFonts w:ascii="Arial" w:hAnsi="Arial" w:cs="Arial"/>
          <w:sz w:val="22"/>
          <w:szCs w:val="22"/>
        </w:rPr>
        <w:t xml:space="preserve"> poslovni prostor daje u zakup,</w:t>
      </w:r>
    </w:p>
    <w:p w14:paraId="4E04AFA0" w14:textId="17BABD90" w:rsidR="005B53D9"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iznos jamčevine i broj računa na koji se uplaćuje,</w:t>
      </w:r>
    </w:p>
    <w:p w14:paraId="24D26E02" w14:textId="77777777" w:rsidR="005B53D9"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o tome tko se smatra najpovoljnijim ponuditeljem,</w:t>
      </w:r>
    </w:p>
    <w:p w14:paraId="37D3173F" w14:textId="77777777" w:rsidR="005B53D9"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o tome koje se prijave neće razmatrati,</w:t>
      </w:r>
    </w:p>
    <w:p w14:paraId="1654A97D" w14:textId="7B40F1CB" w:rsidR="00D610D7" w:rsidRPr="007563C8" w:rsidRDefault="00ED0C3C"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o nemogućnosti sudjelovanja pravne ili fizičke osobe koja nije podmirila sve svoje financijske obveze prema Gradu do dana zaključenja natječaja</w:t>
      </w:r>
      <w:r w:rsidRPr="007563C8">
        <w:rPr>
          <w:rFonts w:ascii="Arial" w:hAnsi="Arial" w:cs="Arial"/>
          <w:color w:val="0070C0"/>
          <w:sz w:val="22"/>
          <w:szCs w:val="22"/>
        </w:rPr>
        <w:t>,</w:t>
      </w:r>
    </w:p>
    <w:p w14:paraId="48F6D409" w14:textId="6C8EA447" w:rsidR="00ED0C3C" w:rsidRPr="007563C8" w:rsidRDefault="00D610D7"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 xml:space="preserve">odredbu o nemogućnosti sudjelovanja pravne ili fizičke osobe koja nije podmirila sva javna davanja </w:t>
      </w:r>
      <w:r w:rsidR="00221BAB" w:rsidRPr="007563C8">
        <w:rPr>
          <w:rFonts w:ascii="Arial" w:hAnsi="Arial" w:cs="Arial"/>
          <w:sz w:val="22"/>
          <w:szCs w:val="22"/>
        </w:rPr>
        <w:t>o kojima službenu evidenciju vodi porezna uprava</w:t>
      </w:r>
      <w:r w:rsidR="00193C92" w:rsidRPr="007563C8">
        <w:rPr>
          <w:rFonts w:ascii="Arial" w:hAnsi="Arial" w:cs="Arial"/>
          <w:sz w:val="22"/>
          <w:szCs w:val="22"/>
        </w:rPr>
        <w:t>,</w:t>
      </w:r>
    </w:p>
    <w:p w14:paraId="374116CE" w14:textId="11D3FBD6" w:rsidR="00193C92" w:rsidRPr="007563C8" w:rsidRDefault="00193C92"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o nemogućnosti sudjelovanja pravne osoba ili fizičke osobe-obrtnika čiji je osnivač i/ili zakonski zastupnik(ovlaštena osoba za zastupanje pravne osobe) ujedno i osnivač i/ili zakonski zakupnik (ovlaštena osoba za zastupanje pravne osobe) zakupnika, odnosno korisnika koji ima dospjelo dugovanje s osnove korištenja nekretnina u vlasništvu ili suvlasništvu Grada, osim u slučaju da je za dugovanje odobrena odgoda plaćanja, pod uvjetom da se pridržava rokova plaćanja</w:t>
      </w:r>
      <w:r w:rsidR="004F0505" w:rsidRPr="007563C8">
        <w:rPr>
          <w:rFonts w:ascii="Arial" w:hAnsi="Arial" w:cs="Arial"/>
          <w:sz w:val="22"/>
          <w:szCs w:val="22"/>
        </w:rPr>
        <w:t>,</w:t>
      </w:r>
    </w:p>
    <w:p w14:paraId="0C70FF16" w14:textId="0AD5F25C" w:rsidR="004F0505" w:rsidRPr="007563C8" w:rsidRDefault="004F050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odredbu o nemogućnosti sudjelovanja pravne osobe ili fizičke osobe koja je tuženik u sudskom postupku s Gradom po osnovi korištenja ili naplate korištenja nekretnina u vlasništvu ili suvlasništvu Grada</w:t>
      </w:r>
    </w:p>
    <w:p w14:paraId="40313CE1" w14:textId="3578F110" w:rsidR="00753985" w:rsidRPr="007563C8" w:rsidRDefault="005B53D9"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popis dokumentacije koju je potrebno priložiti uz prijavu za sudjelovanje na javnom natječaju</w:t>
      </w:r>
    </w:p>
    <w:p w14:paraId="3BF954E3" w14:textId="4E54FE1D" w:rsidR="00753985"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 xml:space="preserve">rok </w:t>
      </w:r>
      <w:r w:rsidR="00ED0C3C" w:rsidRPr="007563C8">
        <w:rPr>
          <w:rFonts w:ascii="Arial" w:hAnsi="Arial" w:cs="Arial"/>
          <w:sz w:val="22"/>
          <w:szCs w:val="22"/>
        </w:rPr>
        <w:t xml:space="preserve">do kojeg se može podnijeti pisana </w:t>
      </w:r>
      <w:r w:rsidR="00090A6F" w:rsidRPr="007563C8">
        <w:rPr>
          <w:rFonts w:ascii="Arial" w:hAnsi="Arial" w:cs="Arial"/>
          <w:sz w:val="22"/>
          <w:szCs w:val="22"/>
        </w:rPr>
        <w:t xml:space="preserve">ponuda, odnosno </w:t>
      </w:r>
      <w:r w:rsidR="00ED0C3C" w:rsidRPr="007563C8">
        <w:rPr>
          <w:rFonts w:ascii="Arial" w:hAnsi="Arial" w:cs="Arial"/>
          <w:sz w:val="22"/>
          <w:szCs w:val="22"/>
        </w:rPr>
        <w:t>prijava za sudjelovanje na javnom natječaju,</w:t>
      </w:r>
    </w:p>
    <w:p w14:paraId="673A5770" w14:textId="6C6BC61E" w:rsidR="00753985"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 xml:space="preserve">naziv i adresu tijela kojem se </w:t>
      </w:r>
      <w:r w:rsidR="00090A6F" w:rsidRPr="007563C8">
        <w:rPr>
          <w:rFonts w:ascii="Arial" w:hAnsi="Arial" w:cs="Arial"/>
          <w:sz w:val="22"/>
          <w:szCs w:val="22"/>
        </w:rPr>
        <w:t>pisana ponuda, odnosno prijava</w:t>
      </w:r>
      <w:r w:rsidRPr="007563C8">
        <w:rPr>
          <w:rFonts w:ascii="Arial" w:hAnsi="Arial" w:cs="Arial"/>
          <w:sz w:val="22"/>
          <w:szCs w:val="22"/>
        </w:rPr>
        <w:t xml:space="preserve"> podnosi,</w:t>
      </w:r>
    </w:p>
    <w:p w14:paraId="44394EC3" w14:textId="77777777" w:rsidR="00ED0C3C" w:rsidRPr="007563C8" w:rsidRDefault="00753985" w:rsidP="00340436">
      <w:pPr>
        <w:pStyle w:val="Odlomakpopisa"/>
        <w:numPr>
          <w:ilvl w:val="0"/>
          <w:numId w:val="2"/>
        </w:numPr>
        <w:spacing w:before="20"/>
        <w:ind w:left="357" w:hanging="357"/>
        <w:contextualSpacing w:val="0"/>
        <w:jc w:val="both"/>
        <w:rPr>
          <w:rFonts w:ascii="Arial" w:hAnsi="Arial" w:cs="Arial"/>
          <w:color w:val="FF0000"/>
          <w:sz w:val="22"/>
          <w:szCs w:val="22"/>
        </w:rPr>
      </w:pPr>
      <w:r w:rsidRPr="007563C8">
        <w:rPr>
          <w:rFonts w:ascii="Arial" w:hAnsi="Arial" w:cs="Arial"/>
          <w:sz w:val="22"/>
          <w:szCs w:val="22"/>
        </w:rPr>
        <w:t>vrijeme (dan i sat) kad</w:t>
      </w:r>
      <w:r w:rsidR="005B53D9" w:rsidRPr="007563C8">
        <w:rPr>
          <w:rFonts w:ascii="Arial" w:hAnsi="Arial" w:cs="Arial"/>
          <w:sz w:val="22"/>
          <w:szCs w:val="22"/>
        </w:rPr>
        <w:t>a</w:t>
      </w:r>
      <w:r w:rsidRPr="007563C8">
        <w:rPr>
          <w:rFonts w:ascii="Arial" w:hAnsi="Arial" w:cs="Arial"/>
          <w:sz w:val="22"/>
          <w:szCs w:val="22"/>
        </w:rPr>
        <w:t xml:space="preserve"> se </w:t>
      </w:r>
      <w:r w:rsidR="005B53D9" w:rsidRPr="007563C8">
        <w:rPr>
          <w:rFonts w:ascii="Arial" w:hAnsi="Arial" w:cs="Arial"/>
          <w:sz w:val="22"/>
          <w:szCs w:val="22"/>
        </w:rPr>
        <w:t>može izvršiti pregled</w:t>
      </w:r>
      <w:r w:rsidR="00ED0C3C" w:rsidRPr="007563C8">
        <w:rPr>
          <w:rFonts w:ascii="Arial" w:hAnsi="Arial" w:cs="Arial"/>
          <w:sz w:val="22"/>
          <w:szCs w:val="22"/>
        </w:rPr>
        <w:t xml:space="preserve"> poslovnog prostora</w:t>
      </w:r>
      <w:r w:rsidRPr="007563C8">
        <w:rPr>
          <w:rFonts w:ascii="Arial" w:hAnsi="Arial" w:cs="Arial"/>
          <w:sz w:val="22"/>
          <w:szCs w:val="22"/>
        </w:rPr>
        <w:t>,</w:t>
      </w:r>
    </w:p>
    <w:p w14:paraId="658F57F8" w14:textId="77777777" w:rsidR="00ED0C3C" w:rsidRPr="007563C8" w:rsidRDefault="00ED0C3C" w:rsidP="00340436">
      <w:pPr>
        <w:pStyle w:val="Odlomakpopisa"/>
        <w:numPr>
          <w:ilvl w:val="0"/>
          <w:numId w:val="2"/>
        </w:numPr>
        <w:spacing w:before="20"/>
        <w:ind w:left="357" w:hanging="357"/>
        <w:contextualSpacing w:val="0"/>
        <w:jc w:val="both"/>
        <w:rPr>
          <w:rFonts w:ascii="Arial" w:hAnsi="Arial" w:cs="Arial"/>
          <w:color w:val="FF0000"/>
          <w:sz w:val="22"/>
          <w:szCs w:val="22"/>
        </w:rPr>
      </w:pPr>
      <w:r w:rsidRPr="007563C8">
        <w:rPr>
          <w:rFonts w:ascii="Arial" w:hAnsi="Arial" w:cs="Arial"/>
          <w:sz w:val="22"/>
          <w:szCs w:val="22"/>
        </w:rPr>
        <w:t>odredbu o pravu prvenstva po posebnim zakonima,</w:t>
      </w:r>
      <w:r w:rsidR="00753985" w:rsidRPr="007563C8">
        <w:rPr>
          <w:rFonts w:ascii="Arial" w:hAnsi="Arial" w:cs="Arial"/>
          <w:sz w:val="22"/>
          <w:szCs w:val="22"/>
        </w:rPr>
        <w:t xml:space="preserve"> </w:t>
      </w:r>
    </w:p>
    <w:p w14:paraId="472EA9B9" w14:textId="77777777" w:rsidR="00ED0C3C" w:rsidRPr="007563C8" w:rsidRDefault="00ED0C3C" w:rsidP="00340436">
      <w:pPr>
        <w:pStyle w:val="Odlomakpopisa"/>
        <w:numPr>
          <w:ilvl w:val="0"/>
          <w:numId w:val="2"/>
        </w:numPr>
        <w:spacing w:before="20"/>
        <w:ind w:left="357" w:hanging="357"/>
        <w:contextualSpacing w:val="0"/>
        <w:jc w:val="both"/>
        <w:rPr>
          <w:rFonts w:ascii="Arial" w:hAnsi="Arial" w:cs="Arial"/>
          <w:color w:val="FF0000"/>
          <w:sz w:val="22"/>
          <w:szCs w:val="22"/>
        </w:rPr>
      </w:pPr>
      <w:r w:rsidRPr="007563C8">
        <w:rPr>
          <w:rFonts w:ascii="Arial" w:hAnsi="Arial" w:cs="Arial"/>
          <w:sz w:val="22"/>
          <w:szCs w:val="22"/>
        </w:rPr>
        <w:t>odredbu o iznosima i sredstvima osiguranja plaćanja,</w:t>
      </w:r>
      <w:r w:rsidR="00753985" w:rsidRPr="007563C8">
        <w:rPr>
          <w:rFonts w:ascii="Arial" w:hAnsi="Arial" w:cs="Arial"/>
          <w:sz w:val="22"/>
          <w:szCs w:val="22"/>
        </w:rPr>
        <w:t xml:space="preserve"> </w:t>
      </w:r>
    </w:p>
    <w:p w14:paraId="6431F5DF" w14:textId="77777777" w:rsidR="00ED0C3C" w:rsidRPr="007563C8" w:rsidRDefault="00ED0C3C" w:rsidP="00340436">
      <w:pPr>
        <w:pStyle w:val="Odlomakpopisa"/>
        <w:numPr>
          <w:ilvl w:val="0"/>
          <w:numId w:val="2"/>
        </w:numPr>
        <w:spacing w:before="20"/>
        <w:ind w:left="357" w:hanging="357"/>
        <w:contextualSpacing w:val="0"/>
        <w:jc w:val="both"/>
        <w:rPr>
          <w:rFonts w:ascii="Arial" w:hAnsi="Arial" w:cs="Arial"/>
          <w:color w:val="FF0000"/>
          <w:sz w:val="22"/>
          <w:szCs w:val="22"/>
        </w:rPr>
      </w:pPr>
      <w:r w:rsidRPr="007563C8">
        <w:rPr>
          <w:rFonts w:ascii="Arial" w:hAnsi="Arial" w:cs="Arial"/>
          <w:sz w:val="22"/>
          <w:szCs w:val="22"/>
        </w:rPr>
        <w:lastRenderedPageBreak/>
        <w:t>odredbu da ako najpovoljniji ponuditelj odustane ili smatra da je odustao od ponude ili od sklapanja ugovora</w:t>
      </w:r>
      <w:r w:rsidR="00753985" w:rsidRPr="007563C8">
        <w:rPr>
          <w:rFonts w:ascii="Arial" w:hAnsi="Arial" w:cs="Arial"/>
          <w:sz w:val="22"/>
          <w:szCs w:val="22"/>
        </w:rPr>
        <w:t xml:space="preserve"> </w:t>
      </w:r>
      <w:r w:rsidRPr="007563C8">
        <w:rPr>
          <w:rFonts w:ascii="Arial" w:hAnsi="Arial" w:cs="Arial"/>
          <w:sz w:val="22"/>
          <w:szCs w:val="22"/>
        </w:rPr>
        <w:t>o zakupu, nema pravo na povrat uplaćene jamčevine,</w:t>
      </w:r>
    </w:p>
    <w:p w14:paraId="6BB259C8" w14:textId="4F22AF3C" w:rsidR="00753985" w:rsidRPr="007563C8" w:rsidRDefault="00ED0C3C" w:rsidP="00340436">
      <w:pPr>
        <w:pStyle w:val="Odlomakpopisa"/>
        <w:numPr>
          <w:ilvl w:val="0"/>
          <w:numId w:val="2"/>
        </w:numPr>
        <w:spacing w:before="20"/>
        <w:ind w:left="357" w:hanging="357"/>
        <w:contextualSpacing w:val="0"/>
        <w:jc w:val="both"/>
        <w:rPr>
          <w:rFonts w:ascii="Arial" w:hAnsi="Arial" w:cs="Arial"/>
          <w:color w:val="FF0000"/>
          <w:sz w:val="22"/>
          <w:szCs w:val="22"/>
        </w:rPr>
      </w:pPr>
      <w:r w:rsidRPr="007563C8">
        <w:rPr>
          <w:rFonts w:ascii="Arial" w:hAnsi="Arial" w:cs="Arial"/>
          <w:sz w:val="22"/>
          <w:szCs w:val="22"/>
        </w:rPr>
        <w:t>odredbu o mogućnosti poništenja ili djelomičnog poništenja javnog natječaja, sve do sklapanja ugovora o zakupu,</w:t>
      </w:r>
    </w:p>
    <w:p w14:paraId="342B2B78" w14:textId="77777777" w:rsidR="00ED0C3C"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posebne uvjete za vanjsko i unutarnje uređenje prostora,</w:t>
      </w:r>
    </w:p>
    <w:p w14:paraId="6A82EB77" w14:textId="39EBE06C" w:rsidR="002B683E" w:rsidRPr="007563C8" w:rsidRDefault="009F3630"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odredb</w:t>
      </w:r>
      <w:r w:rsidR="004F0505" w:rsidRPr="007563C8">
        <w:rPr>
          <w:rFonts w:ascii="Arial" w:hAnsi="Arial" w:cs="Arial"/>
          <w:sz w:val="22"/>
          <w:szCs w:val="22"/>
        </w:rPr>
        <w:t>u</w:t>
      </w:r>
      <w:r w:rsidRPr="007563C8">
        <w:rPr>
          <w:rFonts w:ascii="Arial" w:hAnsi="Arial" w:cs="Arial"/>
          <w:sz w:val="22"/>
          <w:szCs w:val="22"/>
        </w:rPr>
        <w:t xml:space="preserve"> da je </w:t>
      </w:r>
      <w:r w:rsidR="00ED0C3C" w:rsidRPr="007563C8">
        <w:rPr>
          <w:rFonts w:ascii="Arial" w:hAnsi="Arial" w:cs="Arial"/>
          <w:sz w:val="22"/>
          <w:szCs w:val="22"/>
        </w:rPr>
        <w:t xml:space="preserve">poslovni prostor </w:t>
      </w:r>
      <w:r w:rsidR="00363703" w:rsidRPr="007563C8">
        <w:rPr>
          <w:rFonts w:ascii="Arial" w:hAnsi="Arial" w:cs="Arial"/>
          <w:sz w:val="22"/>
          <w:szCs w:val="22"/>
        </w:rPr>
        <w:t xml:space="preserve"> ne uvjetan za obavljanje djelatnosti te </w:t>
      </w:r>
      <w:r w:rsidR="004F0505" w:rsidRPr="007563C8">
        <w:rPr>
          <w:rFonts w:ascii="Arial" w:hAnsi="Arial" w:cs="Arial"/>
          <w:sz w:val="22"/>
          <w:szCs w:val="22"/>
        </w:rPr>
        <w:t xml:space="preserve">da </w:t>
      </w:r>
      <w:r w:rsidRPr="007563C8">
        <w:rPr>
          <w:rFonts w:ascii="Arial" w:hAnsi="Arial" w:cs="Arial"/>
          <w:sz w:val="22"/>
          <w:szCs w:val="22"/>
        </w:rPr>
        <w:t>potrebno izvršiti znatna ulaganja</w:t>
      </w:r>
    </w:p>
    <w:p w14:paraId="6F343ECB" w14:textId="6094C07B" w:rsidR="00753985" w:rsidRPr="007563C8" w:rsidRDefault="00753985" w:rsidP="00340436">
      <w:pPr>
        <w:pStyle w:val="Odlomakpopisa"/>
        <w:numPr>
          <w:ilvl w:val="0"/>
          <w:numId w:val="2"/>
        </w:numPr>
        <w:spacing w:before="20"/>
        <w:ind w:left="357" w:hanging="357"/>
        <w:contextualSpacing w:val="0"/>
        <w:jc w:val="both"/>
        <w:rPr>
          <w:rFonts w:ascii="Arial" w:hAnsi="Arial" w:cs="Arial"/>
          <w:sz w:val="22"/>
          <w:szCs w:val="22"/>
        </w:rPr>
      </w:pPr>
      <w:r w:rsidRPr="007563C8">
        <w:rPr>
          <w:rFonts w:ascii="Arial" w:hAnsi="Arial" w:cs="Arial"/>
          <w:sz w:val="22"/>
          <w:szCs w:val="22"/>
        </w:rPr>
        <w:t>ostale posebne uvjete.</w:t>
      </w:r>
    </w:p>
    <w:p w14:paraId="0B25FCC2" w14:textId="500E4931"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Članak 1</w:t>
      </w:r>
      <w:r w:rsidR="00034C98">
        <w:rPr>
          <w:rFonts w:ascii="Arial" w:hAnsi="Arial" w:cs="Arial"/>
          <w:b/>
          <w:bCs/>
          <w:sz w:val="22"/>
          <w:szCs w:val="22"/>
        </w:rPr>
        <w:t>3</w:t>
      </w:r>
      <w:r w:rsidRPr="007563C8">
        <w:rPr>
          <w:rFonts w:ascii="Arial" w:hAnsi="Arial" w:cs="Arial"/>
          <w:b/>
          <w:bCs/>
          <w:sz w:val="22"/>
          <w:szCs w:val="22"/>
        </w:rPr>
        <w:t>.</w:t>
      </w:r>
    </w:p>
    <w:p w14:paraId="019D0BC8" w14:textId="2E191F3F" w:rsidR="002B683E" w:rsidRPr="007563C8" w:rsidRDefault="00753985" w:rsidP="002B683E">
      <w:pPr>
        <w:spacing w:before="120"/>
        <w:jc w:val="both"/>
        <w:rPr>
          <w:rFonts w:ascii="Arial" w:hAnsi="Arial" w:cs="Arial"/>
          <w:sz w:val="22"/>
          <w:szCs w:val="22"/>
        </w:rPr>
      </w:pPr>
      <w:r w:rsidRPr="007563C8">
        <w:rPr>
          <w:rFonts w:ascii="Arial" w:hAnsi="Arial" w:cs="Arial"/>
          <w:sz w:val="22"/>
          <w:szCs w:val="22"/>
        </w:rPr>
        <w:t>Rok za podnošenje ponuda</w:t>
      </w:r>
      <w:r w:rsidR="00850B21" w:rsidRPr="007563C8">
        <w:rPr>
          <w:rFonts w:ascii="Arial" w:hAnsi="Arial" w:cs="Arial"/>
          <w:sz w:val="22"/>
          <w:szCs w:val="22"/>
        </w:rPr>
        <w:t xml:space="preserve"> odnosno prijava</w:t>
      </w:r>
      <w:r w:rsidRPr="007563C8">
        <w:rPr>
          <w:rFonts w:ascii="Arial" w:hAnsi="Arial" w:cs="Arial"/>
          <w:sz w:val="22"/>
          <w:szCs w:val="22"/>
        </w:rPr>
        <w:t xml:space="preserve"> na </w:t>
      </w:r>
      <w:r w:rsidR="00090A6F" w:rsidRPr="007563C8">
        <w:rPr>
          <w:rFonts w:ascii="Arial" w:hAnsi="Arial" w:cs="Arial"/>
          <w:sz w:val="22"/>
          <w:szCs w:val="22"/>
        </w:rPr>
        <w:t xml:space="preserve">javni </w:t>
      </w:r>
      <w:r w:rsidRPr="007563C8">
        <w:rPr>
          <w:rFonts w:ascii="Arial" w:hAnsi="Arial" w:cs="Arial"/>
          <w:sz w:val="22"/>
          <w:szCs w:val="22"/>
        </w:rPr>
        <w:t>natječaj je najmanje 8 (osam) dana od dana objavljivanja</w:t>
      </w:r>
      <w:r w:rsidR="002B683E" w:rsidRPr="007563C8">
        <w:rPr>
          <w:rFonts w:ascii="Arial" w:hAnsi="Arial" w:cs="Arial"/>
          <w:sz w:val="22"/>
          <w:szCs w:val="22"/>
        </w:rPr>
        <w:t xml:space="preserve"> </w:t>
      </w:r>
      <w:r w:rsidR="00090A6F" w:rsidRPr="007563C8">
        <w:rPr>
          <w:rFonts w:ascii="Arial" w:hAnsi="Arial" w:cs="Arial"/>
          <w:sz w:val="22"/>
          <w:szCs w:val="22"/>
        </w:rPr>
        <w:t>obavijesti o javnom natječaju u dnevnom tisku</w:t>
      </w:r>
      <w:r w:rsidRPr="007563C8">
        <w:rPr>
          <w:rFonts w:ascii="Arial" w:hAnsi="Arial" w:cs="Arial"/>
          <w:sz w:val="22"/>
          <w:szCs w:val="22"/>
        </w:rPr>
        <w:t>.</w:t>
      </w:r>
    </w:p>
    <w:p w14:paraId="24119241" w14:textId="50AC4E6E" w:rsidR="009F3630" w:rsidRPr="007563C8" w:rsidRDefault="009F3630" w:rsidP="002B683E">
      <w:pPr>
        <w:spacing w:before="240"/>
        <w:jc w:val="center"/>
        <w:rPr>
          <w:rFonts w:ascii="Arial" w:hAnsi="Arial" w:cs="Arial"/>
          <w:b/>
          <w:bCs/>
          <w:sz w:val="22"/>
          <w:szCs w:val="22"/>
        </w:rPr>
      </w:pPr>
      <w:r w:rsidRPr="007563C8">
        <w:rPr>
          <w:rFonts w:ascii="Arial" w:hAnsi="Arial" w:cs="Arial"/>
          <w:b/>
          <w:bCs/>
          <w:sz w:val="22"/>
          <w:szCs w:val="22"/>
        </w:rPr>
        <w:t>Članak 1</w:t>
      </w:r>
      <w:r w:rsidR="00034C98">
        <w:rPr>
          <w:rFonts w:ascii="Arial" w:hAnsi="Arial" w:cs="Arial"/>
          <w:b/>
          <w:bCs/>
          <w:sz w:val="22"/>
          <w:szCs w:val="22"/>
        </w:rPr>
        <w:t>4</w:t>
      </w:r>
      <w:r w:rsidRPr="007563C8">
        <w:rPr>
          <w:rFonts w:ascii="Arial" w:hAnsi="Arial" w:cs="Arial"/>
          <w:b/>
          <w:bCs/>
          <w:sz w:val="22"/>
          <w:szCs w:val="22"/>
        </w:rPr>
        <w:t>.</w:t>
      </w:r>
    </w:p>
    <w:p w14:paraId="035027F7" w14:textId="46578282" w:rsidR="009F3630" w:rsidRPr="007563C8" w:rsidRDefault="009F3630" w:rsidP="00340436">
      <w:pPr>
        <w:pStyle w:val="Odlomakpopisa"/>
        <w:numPr>
          <w:ilvl w:val="0"/>
          <w:numId w:val="21"/>
        </w:numPr>
        <w:spacing w:before="120"/>
        <w:ind w:left="357" w:hanging="357"/>
        <w:contextualSpacing w:val="0"/>
        <w:jc w:val="both"/>
        <w:rPr>
          <w:rFonts w:ascii="Arial" w:hAnsi="Arial" w:cs="Arial"/>
          <w:sz w:val="22"/>
          <w:szCs w:val="22"/>
        </w:rPr>
      </w:pPr>
      <w:r w:rsidRPr="007563C8">
        <w:rPr>
          <w:rFonts w:ascii="Arial" w:hAnsi="Arial" w:cs="Arial"/>
          <w:sz w:val="22"/>
          <w:szCs w:val="22"/>
        </w:rPr>
        <w:t>Ponuditelj je u pisanoj prijavi za sudjelovanje na javnom natječaju dužan navesti djelatnost koju će obavljati u poslovnom prostoru, sukladno djelatnostima koje su navedene u javnom natječaju, osim za garaže i garažna mjesta.</w:t>
      </w:r>
    </w:p>
    <w:p w14:paraId="3E46EE93" w14:textId="644782C6" w:rsidR="009F3630" w:rsidRPr="007563C8" w:rsidRDefault="009F3630" w:rsidP="00340436">
      <w:pPr>
        <w:pStyle w:val="Odlomakpopisa"/>
        <w:numPr>
          <w:ilvl w:val="0"/>
          <w:numId w:val="21"/>
        </w:numPr>
        <w:spacing w:before="120"/>
        <w:ind w:left="357" w:hanging="357"/>
        <w:contextualSpacing w:val="0"/>
        <w:jc w:val="both"/>
        <w:rPr>
          <w:rFonts w:ascii="Arial" w:hAnsi="Arial" w:cs="Arial"/>
          <w:sz w:val="22"/>
          <w:szCs w:val="22"/>
        </w:rPr>
      </w:pPr>
      <w:r w:rsidRPr="007563C8">
        <w:rPr>
          <w:rFonts w:ascii="Arial" w:hAnsi="Arial" w:cs="Arial"/>
          <w:sz w:val="22"/>
          <w:szCs w:val="22"/>
        </w:rPr>
        <w:t>Djelatnost mora biti dopuštena sukladno važećim propisima i ponuditelj mora biti registriran za obavljanje iste djelatnosti u odgovarajućem registru.</w:t>
      </w:r>
    </w:p>
    <w:p w14:paraId="79FF5277" w14:textId="578F189C" w:rsidR="00E73099" w:rsidRPr="0068566F" w:rsidRDefault="009F3630" w:rsidP="0068566F">
      <w:pPr>
        <w:pStyle w:val="Odlomakpopisa"/>
        <w:numPr>
          <w:ilvl w:val="0"/>
          <w:numId w:val="21"/>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Grad ne odgovara za ishođenje dozvola ili uvjerenja nadležnih tijela </w:t>
      </w:r>
      <w:r w:rsidR="00AD3BDA" w:rsidRPr="007563C8">
        <w:rPr>
          <w:rFonts w:ascii="Arial" w:hAnsi="Arial" w:cs="Arial"/>
          <w:sz w:val="22"/>
          <w:szCs w:val="22"/>
        </w:rPr>
        <w:t>z</w:t>
      </w:r>
      <w:r w:rsidRPr="007563C8">
        <w:rPr>
          <w:rFonts w:ascii="Arial" w:hAnsi="Arial" w:cs="Arial"/>
          <w:sz w:val="22"/>
          <w:szCs w:val="22"/>
        </w:rPr>
        <w:t>a obavljanje djelatnosti koju je ponuditelj naveo u svojoj prijavi.</w:t>
      </w:r>
    </w:p>
    <w:p w14:paraId="16527D03" w14:textId="435DDECC" w:rsidR="00AD3BDA" w:rsidRPr="007563C8" w:rsidRDefault="00AD3BDA" w:rsidP="005F6346">
      <w:pPr>
        <w:spacing w:before="240"/>
        <w:jc w:val="center"/>
        <w:rPr>
          <w:rFonts w:ascii="Arial" w:hAnsi="Arial" w:cs="Arial"/>
          <w:b/>
          <w:bCs/>
          <w:sz w:val="22"/>
          <w:szCs w:val="22"/>
        </w:rPr>
      </w:pPr>
      <w:r w:rsidRPr="007563C8">
        <w:rPr>
          <w:rFonts w:ascii="Arial" w:hAnsi="Arial" w:cs="Arial"/>
          <w:b/>
          <w:bCs/>
          <w:sz w:val="22"/>
          <w:szCs w:val="22"/>
        </w:rPr>
        <w:t>Članka 1</w:t>
      </w:r>
      <w:r w:rsidR="00F84FC7">
        <w:rPr>
          <w:rFonts w:ascii="Arial" w:hAnsi="Arial" w:cs="Arial"/>
          <w:b/>
          <w:bCs/>
          <w:sz w:val="22"/>
          <w:szCs w:val="22"/>
        </w:rPr>
        <w:t>5</w:t>
      </w:r>
      <w:r w:rsidRPr="007563C8">
        <w:rPr>
          <w:rFonts w:ascii="Arial" w:hAnsi="Arial" w:cs="Arial"/>
          <w:b/>
          <w:bCs/>
          <w:sz w:val="22"/>
          <w:szCs w:val="22"/>
        </w:rPr>
        <w:t>.</w:t>
      </w:r>
    </w:p>
    <w:p w14:paraId="4815E0A5" w14:textId="77777777" w:rsidR="00C86390" w:rsidRPr="007563C8" w:rsidRDefault="00AD3BDA" w:rsidP="00340436">
      <w:pPr>
        <w:pStyle w:val="Odlomakpopisa"/>
        <w:numPr>
          <w:ilvl w:val="0"/>
          <w:numId w:val="22"/>
        </w:numPr>
        <w:spacing w:before="120"/>
        <w:ind w:left="357" w:hanging="357"/>
        <w:contextualSpacing w:val="0"/>
        <w:jc w:val="both"/>
        <w:rPr>
          <w:rFonts w:ascii="Arial" w:hAnsi="Arial" w:cs="Arial"/>
          <w:sz w:val="22"/>
          <w:szCs w:val="22"/>
        </w:rPr>
      </w:pPr>
      <w:r w:rsidRPr="007563C8">
        <w:rPr>
          <w:rFonts w:ascii="Arial" w:hAnsi="Arial" w:cs="Arial"/>
          <w:sz w:val="22"/>
          <w:szCs w:val="22"/>
        </w:rPr>
        <w:t>Sudionici javnog natječaja obvezni su uplatiti jamčevinu, koja ne može biti manja od tromjesečnog iznosa početne zakupnine za poslovni prostor koji je predmet javnog natječaja.</w:t>
      </w:r>
    </w:p>
    <w:p w14:paraId="3DD5FFF5" w14:textId="4C5DDDE1" w:rsidR="00AD3BDA" w:rsidRPr="007563C8" w:rsidRDefault="00AD3BDA" w:rsidP="00340436">
      <w:pPr>
        <w:pStyle w:val="Odlomakpopisa"/>
        <w:numPr>
          <w:ilvl w:val="0"/>
          <w:numId w:val="22"/>
        </w:numPr>
        <w:spacing w:before="120"/>
        <w:ind w:left="357" w:hanging="357"/>
        <w:contextualSpacing w:val="0"/>
        <w:jc w:val="both"/>
        <w:rPr>
          <w:rFonts w:ascii="Arial" w:hAnsi="Arial" w:cs="Arial"/>
          <w:sz w:val="22"/>
          <w:szCs w:val="22"/>
        </w:rPr>
      </w:pPr>
      <w:r w:rsidRPr="007563C8">
        <w:rPr>
          <w:rFonts w:ascii="Arial" w:hAnsi="Arial" w:cs="Arial"/>
          <w:sz w:val="22"/>
          <w:szCs w:val="22"/>
        </w:rPr>
        <w:t>Uplaćena jamčevina vratit će se, u zakonskom roku, sudionicima natječaja čije ponude nisu prihvaćene kao i sudionik</w:t>
      </w:r>
      <w:r w:rsidR="00D610D7" w:rsidRPr="007563C8">
        <w:rPr>
          <w:rFonts w:ascii="Arial" w:hAnsi="Arial" w:cs="Arial"/>
          <w:sz w:val="22"/>
          <w:szCs w:val="22"/>
        </w:rPr>
        <w:t>u</w:t>
      </w:r>
      <w:r w:rsidRPr="007563C8">
        <w:rPr>
          <w:rFonts w:ascii="Arial" w:hAnsi="Arial" w:cs="Arial"/>
          <w:sz w:val="22"/>
          <w:szCs w:val="22"/>
        </w:rPr>
        <w:t xml:space="preserve"> natječaja koji je odustao od svoje ponude pisanom obavijesti prije postupka otvaranja ponuda, dok se izabranom ponuditelju jamčevina zadržava i uračunava u iznos zakupnine. </w:t>
      </w:r>
    </w:p>
    <w:p w14:paraId="23C26C8A" w14:textId="6E0FF038" w:rsidR="00E81911" w:rsidRPr="007563C8" w:rsidRDefault="00AD3BDA" w:rsidP="00340436">
      <w:pPr>
        <w:pStyle w:val="Odlomakpopisa"/>
        <w:numPr>
          <w:ilvl w:val="0"/>
          <w:numId w:val="22"/>
        </w:numPr>
        <w:ind w:left="357" w:hanging="357"/>
        <w:contextualSpacing w:val="0"/>
        <w:jc w:val="both"/>
        <w:rPr>
          <w:rFonts w:ascii="Arial" w:hAnsi="Arial" w:cs="Arial"/>
          <w:sz w:val="22"/>
          <w:szCs w:val="22"/>
        </w:rPr>
      </w:pPr>
      <w:r w:rsidRPr="007563C8">
        <w:rPr>
          <w:rFonts w:ascii="Arial" w:hAnsi="Arial" w:cs="Arial"/>
          <w:sz w:val="22"/>
          <w:szCs w:val="22"/>
        </w:rPr>
        <w:t xml:space="preserve">Uplaćena jamčevina </w:t>
      </w:r>
      <w:r w:rsidR="00090A6F" w:rsidRPr="007563C8">
        <w:rPr>
          <w:rFonts w:ascii="Arial" w:hAnsi="Arial" w:cs="Arial"/>
          <w:sz w:val="22"/>
          <w:szCs w:val="22"/>
        </w:rPr>
        <w:t xml:space="preserve">se </w:t>
      </w:r>
      <w:r w:rsidRPr="007563C8">
        <w:rPr>
          <w:rFonts w:ascii="Arial" w:hAnsi="Arial" w:cs="Arial"/>
          <w:sz w:val="22"/>
          <w:szCs w:val="22"/>
        </w:rPr>
        <w:t>ne vraća ako odabrani ponuditelj odustane od zaključenja ugovora o zakupu.</w:t>
      </w:r>
    </w:p>
    <w:p w14:paraId="1D15AF73" w14:textId="4024A0EE"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Članak 1</w:t>
      </w:r>
      <w:r w:rsidR="00F84FC7">
        <w:rPr>
          <w:rFonts w:ascii="Arial" w:hAnsi="Arial" w:cs="Arial"/>
          <w:b/>
          <w:bCs/>
          <w:sz w:val="22"/>
          <w:szCs w:val="22"/>
        </w:rPr>
        <w:t>6</w:t>
      </w:r>
      <w:r w:rsidR="00280E26">
        <w:rPr>
          <w:rFonts w:ascii="Arial" w:hAnsi="Arial" w:cs="Arial"/>
          <w:b/>
          <w:bCs/>
          <w:sz w:val="22"/>
          <w:szCs w:val="22"/>
        </w:rPr>
        <w:t>.</w:t>
      </w:r>
    </w:p>
    <w:p w14:paraId="504AC20B" w14:textId="405CCB2B" w:rsidR="009F3630" w:rsidRPr="007563C8" w:rsidRDefault="009F3630"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Pisana prijava se podnosi u roku navedenom u javnom natječaju, neposredno ili preporučenom pošiljkom u zatvorenoj omotnici na kojoj mora biti naznačeno:</w:t>
      </w:r>
    </w:p>
    <w:p w14:paraId="100F1A3A" w14:textId="77777777" w:rsidR="009F3630" w:rsidRPr="007563C8" w:rsidRDefault="009F3630" w:rsidP="00C86390">
      <w:pPr>
        <w:pStyle w:val="Odlomakpopisa"/>
        <w:spacing w:before="40"/>
        <w:ind w:left="357"/>
        <w:contextualSpacing w:val="0"/>
        <w:rPr>
          <w:rFonts w:ascii="Arial" w:hAnsi="Arial" w:cs="Arial"/>
          <w:sz w:val="22"/>
          <w:szCs w:val="22"/>
        </w:rPr>
      </w:pPr>
      <w:r w:rsidRPr="007563C8">
        <w:rPr>
          <w:rFonts w:ascii="Arial" w:hAnsi="Arial" w:cs="Arial"/>
          <w:sz w:val="22"/>
          <w:szCs w:val="22"/>
        </w:rPr>
        <w:t>'' NE OTVARATI-PRIJAVA ZA SUDJELOVANJE U JAVNOM NATJEČAJU ZA ZAKUP POSLOVNOG PROSTORA POD REDNIM BROJEM ___''</w:t>
      </w:r>
      <w:r w:rsidR="001C1D06" w:rsidRPr="007563C8">
        <w:rPr>
          <w:rFonts w:ascii="Arial" w:hAnsi="Arial" w:cs="Arial"/>
          <w:sz w:val="22"/>
          <w:szCs w:val="22"/>
        </w:rPr>
        <w:t>.</w:t>
      </w:r>
    </w:p>
    <w:p w14:paraId="49A0E9F1" w14:textId="2B432784" w:rsidR="001C1D06" w:rsidRPr="007563C8" w:rsidRDefault="001C1D06"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Ako redni broj nije naznačen na omotnici, iz prijave treba nedvojbeno proizlaziti za koji se poslovni prostor prijava podnosi.</w:t>
      </w:r>
    </w:p>
    <w:p w14:paraId="3272BF6F" w14:textId="54416E46" w:rsidR="001C1D06" w:rsidRPr="007563C8" w:rsidRDefault="001C1D06"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Pisana prijava i pripadajuća dokumentacija se izrađuje na hrvatskom jeziku i latiničnom pismu.</w:t>
      </w:r>
    </w:p>
    <w:p w14:paraId="266C410A" w14:textId="6C1EA646" w:rsidR="00E95A6B" w:rsidRPr="007563C8" w:rsidRDefault="001C1D06"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U pisanoj prijavi ponuditelj mora navesti sljedeće:</w:t>
      </w:r>
    </w:p>
    <w:p w14:paraId="239BF341"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redni broj i adresu poslovnog prostora za koji se dostavlja pisana prijava,</w:t>
      </w:r>
    </w:p>
    <w:p w14:paraId="30CFDB4E"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ime i prezime ponuditelja, naziv obrta, prebivalište/sjedište, osobni identifikacijski broj odnosno naziv pravne osobe, sjedište, osobni identifikacijski broj,</w:t>
      </w:r>
    </w:p>
    <w:p w14:paraId="311D1F3F"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adresu elektroničke pošte i kontakt broj,</w:t>
      </w:r>
    </w:p>
    <w:p w14:paraId="45447A8B"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djelatnost koja će se u obavljati u poslovnom prostoru za koji se dostavlja pisana prijava, a koja mora biti navedena u javnom natječaju, osim za garaže i garažna mjesta,</w:t>
      </w:r>
    </w:p>
    <w:p w14:paraId="6F1E0B59"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broj računa ponuditelja s naznakom poslovne banke kod koje je isti otvoren, radi povrata jamčevine,</w:t>
      </w:r>
    </w:p>
    <w:p w14:paraId="6EA641E7" w14:textId="77777777" w:rsidR="001C1D06" w:rsidRPr="007563C8" w:rsidRDefault="001C1D06" w:rsidP="00340436">
      <w:pPr>
        <w:pStyle w:val="Odlomakpopisa"/>
        <w:numPr>
          <w:ilvl w:val="0"/>
          <w:numId w:val="6"/>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potpis ponuditelja ili opunomoćenika ponuditelja. </w:t>
      </w:r>
    </w:p>
    <w:p w14:paraId="25BD5B09" w14:textId="5A5F6F24" w:rsidR="001C1D06" w:rsidRPr="007563C8" w:rsidRDefault="001C1D06"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Uz pisanu prijavu ponuditelj je dužan dostaviti sljedeću dokumentaciju:</w:t>
      </w:r>
    </w:p>
    <w:p w14:paraId="592371D5" w14:textId="5BCEF9BF" w:rsidR="00753985" w:rsidRPr="007563C8" w:rsidRDefault="00753985" w:rsidP="0034043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lastRenderedPageBreak/>
        <w:t>dokaz o</w:t>
      </w:r>
      <w:r w:rsidR="0043448C" w:rsidRPr="007563C8">
        <w:rPr>
          <w:rFonts w:ascii="Arial" w:hAnsi="Arial" w:cs="Arial"/>
          <w:sz w:val="22"/>
          <w:szCs w:val="22"/>
        </w:rPr>
        <w:t xml:space="preserve"> izvršenoj uplati</w:t>
      </w:r>
      <w:r w:rsidRPr="007563C8">
        <w:rPr>
          <w:rFonts w:ascii="Arial" w:hAnsi="Arial" w:cs="Arial"/>
          <w:sz w:val="22"/>
          <w:szCs w:val="22"/>
        </w:rPr>
        <w:t xml:space="preserve"> </w:t>
      </w:r>
      <w:r w:rsidR="0043448C" w:rsidRPr="007563C8">
        <w:rPr>
          <w:rFonts w:ascii="Arial" w:hAnsi="Arial" w:cs="Arial"/>
          <w:sz w:val="22"/>
          <w:szCs w:val="22"/>
        </w:rPr>
        <w:t>jamčevine</w:t>
      </w:r>
      <w:r w:rsidRPr="007563C8">
        <w:rPr>
          <w:rFonts w:ascii="Arial" w:hAnsi="Arial" w:cs="Arial"/>
          <w:sz w:val="22"/>
          <w:szCs w:val="22"/>
        </w:rPr>
        <w:t>,</w:t>
      </w:r>
    </w:p>
    <w:p w14:paraId="3FD2D8D0" w14:textId="2099E976" w:rsidR="00753985" w:rsidRPr="007563C8" w:rsidRDefault="00753985" w:rsidP="0034043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izvadak iz odgovarajućeg registra-ne stariji od 30 dana od dana raspisivanja natječaja (sudski/obrtni registar ili drugi odgovarajući </w:t>
      </w:r>
      <w:r w:rsidR="007F3DD0" w:rsidRPr="007563C8">
        <w:rPr>
          <w:rFonts w:ascii="Arial" w:hAnsi="Arial" w:cs="Arial"/>
          <w:sz w:val="22"/>
          <w:szCs w:val="22"/>
        </w:rPr>
        <w:t>registar/</w:t>
      </w:r>
      <w:r w:rsidR="0043448C" w:rsidRPr="007563C8">
        <w:rPr>
          <w:rFonts w:ascii="Arial" w:hAnsi="Arial" w:cs="Arial"/>
          <w:sz w:val="22"/>
          <w:szCs w:val="22"/>
        </w:rPr>
        <w:t>upisnik) iz kojeg mora biti vidljivo da je ponuditelj ovlašten obavljati djelatnost koja će se obavljati u poslovnom prostoru za koji se natječe, osim za garaže i garažna mjesta,</w:t>
      </w:r>
    </w:p>
    <w:p w14:paraId="6F8B5938" w14:textId="78572DDE" w:rsidR="00753985" w:rsidRPr="007563C8" w:rsidRDefault="00753985" w:rsidP="0034043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dokaz državljanstv</w:t>
      </w:r>
      <w:r w:rsidR="00221BAB" w:rsidRPr="007563C8">
        <w:rPr>
          <w:rFonts w:ascii="Arial" w:hAnsi="Arial" w:cs="Arial"/>
          <w:sz w:val="22"/>
          <w:szCs w:val="22"/>
        </w:rPr>
        <w:t>a</w:t>
      </w:r>
      <w:r w:rsidRPr="007563C8">
        <w:rPr>
          <w:rFonts w:ascii="Arial" w:hAnsi="Arial" w:cs="Arial"/>
          <w:sz w:val="22"/>
          <w:szCs w:val="22"/>
        </w:rPr>
        <w:t xml:space="preserve"> Republike Hrvatske </w:t>
      </w:r>
      <w:r w:rsidR="0043448C" w:rsidRPr="007563C8">
        <w:rPr>
          <w:rFonts w:ascii="Arial" w:hAnsi="Arial" w:cs="Arial"/>
          <w:sz w:val="22"/>
          <w:szCs w:val="22"/>
        </w:rPr>
        <w:t>–</w:t>
      </w:r>
      <w:r w:rsidRPr="007563C8">
        <w:rPr>
          <w:rFonts w:ascii="Arial" w:hAnsi="Arial" w:cs="Arial"/>
          <w:sz w:val="22"/>
          <w:szCs w:val="22"/>
        </w:rPr>
        <w:t xml:space="preserve"> </w:t>
      </w:r>
      <w:r w:rsidR="0043448C" w:rsidRPr="007563C8">
        <w:rPr>
          <w:rFonts w:ascii="Arial" w:hAnsi="Arial" w:cs="Arial"/>
          <w:sz w:val="22"/>
          <w:szCs w:val="22"/>
        </w:rPr>
        <w:t xml:space="preserve">preslika </w:t>
      </w:r>
      <w:r w:rsidRPr="007563C8">
        <w:rPr>
          <w:rFonts w:ascii="Arial" w:hAnsi="Arial" w:cs="Arial"/>
          <w:sz w:val="22"/>
          <w:szCs w:val="22"/>
        </w:rPr>
        <w:t>osobn</w:t>
      </w:r>
      <w:r w:rsidR="0043448C" w:rsidRPr="007563C8">
        <w:rPr>
          <w:rFonts w:ascii="Arial" w:hAnsi="Arial" w:cs="Arial"/>
          <w:sz w:val="22"/>
          <w:szCs w:val="22"/>
        </w:rPr>
        <w:t>e</w:t>
      </w:r>
      <w:r w:rsidRPr="007563C8">
        <w:rPr>
          <w:rFonts w:ascii="Arial" w:hAnsi="Arial" w:cs="Arial"/>
          <w:sz w:val="22"/>
          <w:szCs w:val="22"/>
        </w:rPr>
        <w:t xml:space="preserve"> iskaznic</w:t>
      </w:r>
      <w:r w:rsidR="0043448C" w:rsidRPr="007563C8">
        <w:rPr>
          <w:rFonts w:ascii="Arial" w:hAnsi="Arial" w:cs="Arial"/>
          <w:sz w:val="22"/>
          <w:szCs w:val="22"/>
        </w:rPr>
        <w:t>e</w:t>
      </w:r>
      <w:r w:rsidRPr="007563C8">
        <w:rPr>
          <w:rFonts w:ascii="Arial" w:hAnsi="Arial" w:cs="Arial"/>
          <w:sz w:val="22"/>
          <w:szCs w:val="22"/>
        </w:rPr>
        <w:t xml:space="preserve"> ili domovnic</w:t>
      </w:r>
      <w:r w:rsidR="0043448C" w:rsidRPr="007563C8">
        <w:rPr>
          <w:rFonts w:ascii="Arial" w:hAnsi="Arial" w:cs="Arial"/>
          <w:sz w:val="22"/>
          <w:szCs w:val="22"/>
        </w:rPr>
        <w:t>e</w:t>
      </w:r>
      <w:r w:rsidRPr="007563C8">
        <w:rPr>
          <w:rFonts w:ascii="Arial" w:hAnsi="Arial" w:cs="Arial"/>
          <w:sz w:val="22"/>
          <w:szCs w:val="22"/>
        </w:rPr>
        <w:t xml:space="preserve"> (za fizičke osobe</w:t>
      </w:r>
      <w:r w:rsidR="0043448C" w:rsidRPr="007563C8">
        <w:rPr>
          <w:rFonts w:ascii="Arial" w:hAnsi="Arial" w:cs="Arial"/>
          <w:sz w:val="22"/>
          <w:szCs w:val="22"/>
        </w:rPr>
        <w:t xml:space="preserve"> obrtnike ili koji obavljaju samostalnu profesionalnu djelatnost</w:t>
      </w:r>
      <w:r w:rsidRPr="007563C8">
        <w:rPr>
          <w:rFonts w:ascii="Arial" w:hAnsi="Arial" w:cs="Arial"/>
          <w:sz w:val="22"/>
          <w:szCs w:val="22"/>
        </w:rPr>
        <w:t>)</w:t>
      </w:r>
    </w:p>
    <w:p w14:paraId="4FEAA889" w14:textId="77777777" w:rsidR="00753985" w:rsidRDefault="00753985" w:rsidP="0034043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potvrda o nepostojanju dugovanja prema Gradu </w:t>
      </w:r>
      <w:r w:rsidR="0043448C" w:rsidRPr="007563C8">
        <w:rPr>
          <w:rFonts w:ascii="Arial" w:hAnsi="Arial" w:cs="Arial"/>
          <w:sz w:val="22"/>
          <w:szCs w:val="22"/>
        </w:rPr>
        <w:t xml:space="preserve">iz svih osnova </w:t>
      </w:r>
      <w:r w:rsidRPr="007563C8">
        <w:rPr>
          <w:rFonts w:ascii="Arial" w:hAnsi="Arial" w:cs="Arial"/>
          <w:sz w:val="22"/>
          <w:szCs w:val="22"/>
        </w:rPr>
        <w:t xml:space="preserve">ne stariju od 30 dana od dana </w:t>
      </w:r>
      <w:r w:rsidR="0043448C" w:rsidRPr="007563C8">
        <w:rPr>
          <w:rFonts w:ascii="Arial" w:hAnsi="Arial" w:cs="Arial"/>
          <w:sz w:val="22"/>
          <w:szCs w:val="22"/>
        </w:rPr>
        <w:t>objave javnog</w:t>
      </w:r>
      <w:r w:rsidRPr="007563C8">
        <w:rPr>
          <w:rFonts w:ascii="Arial" w:hAnsi="Arial" w:cs="Arial"/>
          <w:sz w:val="22"/>
          <w:szCs w:val="22"/>
        </w:rPr>
        <w:t xml:space="preserve"> natječaja</w:t>
      </w:r>
    </w:p>
    <w:p w14:paraId="60814042" w14:textId="10C1B47E" w:rsidR="0004480E" w:rsidRPr="00D15E5A" w:rsidRDefault="002B56B1" w:rsidP="00D15E5A">
      <w:pPr>
        <w:pStyle w:val="Odlomakpopisa"/>
        <w:numPr>
          <w:ilvl w:val="0"/>
          <w:numId w:val="3"/>
        </w:numPr>
        <w:spacing w:before="40"/>
        <w:ind w:left="714" w:hanging="357"/>
        <w:contextualSpacing w:val="0"/>
        <w:jc w:val="both"/>
        <w:rPr>
          <w:rFonts w:ascii="Arial" w:hAnsi="Arial" w:cs="Arial"/>
          <w:sz w:val="22"/>
          <w:szCs w:val="22"/>
        </w:rPr>
      </w:pPr>
      <w:r>
        <w:rPr>
          <w:rFonts w:ascii="Arial" w:hAnsi="Arial" w:cs="Arial"/>
          <w:sz w:val="22"/>
          <w:szCs w:val="22"/>
        </w:rPr>
        <w:t>visin</w:t>
      </w:r>
      <w:r w:rsidR="00D15E5A">
        <w:rPr>
          <w:rFonts w:ascii="Arial" w:hAnsi="Arial" w:cs="Arial"/>
          <w:sz w:val="22"/>
          <w:szCs w:val="22"/>
        </w:rPr>
        <w:t>u</w:t>
      </w:r>
      <w:r>
        <w:rPr>
          <w:rFonts w:ascii="Arial" w:hAnsi="Arial" w:cs="Arial"/>
          <w:sz w:val="22"/>
          <w:szCs w:val="22"/>
        </w:rPr>
        <w:t xml:space="preserve"> ponuđenog iznosa zakupnine </w:t>
      </w:r>
    </w:p>
    <w:p w14:paraId="78507EE3" w14:textId="77777777" w:rsidR="00753985" w:rsidRDefault="00753985" w:rsidP="0034043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potvrda </w:t>
      </w:r>
      <w:r w:rsidR="0043448C" w:rsidRPr="007563C8">
        <w:rPr>
          <w:rFonts w:ascii="Arial" w:hAnsi="Arial" w:cs="Arial"/>
          <w:sz w:val="22"/>
          <w:szCs w:val="22"/>
        </w:rPr>
        <w:t>nadležne porezne uprave o stanju poreznog duga ponuditelja ne stariju od 30 dana od dana objave javnog natječaja</w:t>
      </w:r>
    </w:p>
    <w:p w14:paraId="6456F69C" w14:textId="52BD3376" w:rsidR="00331EFC" w:rsidRPr="007563C8" w:rsidRDefault="00331EFC" w:rsidP="00340436">
      <w:pPr>
        <w:pStyle w:val="Odlomakpopisa"/>
        <w:numPr>
          <w:ilvl w:val="0"/>
          <w:numId w:val="3"/>
        </w:numPr>
        <w:spacing w:before="40"/>
        <w:ind w:left="714" w:hanging="357"/>
        <w:contextualSpacing w:val="0"/>
        <w:jc w:val="both"/>
        <w:rPr>
          <w:rFonts w:ascii="Arial" w:hAnsi="Arial" w:cs="Arial"/>
          <w:sz w:val="22"/>
          <w:szCs w:val="22"/>
        </w:rPr>
      </w:pPr>
      <w:r w:rsidRPr="00331EFC">
        <w:rPr>
          <w:rFonts w:ascii="Arial" w:hAnsi="Arial" w:cs="Arial"/>
          <w:sz w:val="22"/>
          <w:szCs w:val="22"/>
        </w:rPr>
        <w:t>Izvornik ili ovjereni preslik dokumentacije kojom se dokazuje prvenstveno pravo</w:t>
      </w:r>
      <w:r w:rsidRPr="00331EFC">
        <w:rPr>
          <w:rFonts w:ascii="Arial" w:hAnsi="Arial" w:cs="Arial"/>
          <w:sz w:val="22"/>
          <w:szCs w:val="22"/>
        </w:rPr>
        <w:tab/>
        <w:t>osob</w:t>
      </w:r>
      <w:r w:rsidR="008F3861">
        <w:rPr>
          <w:rFonts w:ascii="Arial" w:hAnsi="Arial" w:cs="Arial"/>
          <w:sz w:val="22"/>
          <w:szCs w:val="22"/>
        </w:rPr>
        <w:t xml:space="preserve">e </w:t>
      </w:r>
      <w:r w:rsidRPr="00331EFC">
        <w:rPr>
          <w:rFonts w:ascii="Arial" w:hAnsi="Arial" w:cs="Arial"/>
          <w:sz w:val="22"/>
          <w:szCs w:val="22"/>
        </w:rPr>
        <w:t>iz</w:t>
      </w:r>
      <w:r w:rsidR="008F3861">
        <w:rPr>
          <w:rFonts w:ascii="Arial" w:hAnsi="Arial" w:cs="Arial"/>
          <w:sz w:val="22"/>
          <w:szCs w:val="22"/>
        </w:rPr>
        <w:t xml:space="preserve"> </w:t>
      </w:r>
      <w:r w:rsidRPr="00331EFC">
        <w:rPr>
          <w:rFonts w:ascii="Arial" w:hAnsi="Arial" w:cs="Arial"/>
          <w:sz w:val="22"/>
          <w:szCs w:val="22"/>
        </w:rPr>
        <w:t xml:space="preserve">članka </w:t>
      </w:r>
      <w:r w:rsidR="00C14825">
        <w:rPr>
          <w:rFonts w:ascii="Arial" w:hAnsi="Arial" w:cs="Arial"/>
          <w:sz w:val="22"/>
          <w:szCs w:val="22"/>
        </w:rPr>
        <w:t>9</w:t>
      </w:r>
      <w:r w:rsidRPr="00331EFC">
        <w:rPr>
          <w:rFonts w:ascii="Arial" w:hAnsi="Arial" w:cs="Arial"/>
          <w:sz w:val="22"/>
          <w:szCs w:val="22"/>
        </w:rPr>
        <w:t xml:space="preserve">. stavak </w:t>
      </w:r>
      <w:r w:rsidR="00C14825">
        <w:rPr>
          <w:rFonts w:ascii="Arial" w:hAnsi="Arial" w:cs="Arial"/>
          <w:sz w:val="22"/>
          <w:szCs w:val="22"/>
        </w:rPr>
        <w:t>5</w:t>
      </w:r>
      <w:r w:rsidRPr="00331EFC">
        <w:rPr>
          <w:rFonts w:ascii="Arial" w:hAnsi="Arial" w:cs="Arial"/>
          <w:sz w:val="22"/>
          <w:szCs w:val="22"/>
        </w:rPr>
        <w:t>. ove Odluke</w:t>
      </w:r>
    </w:p>
    <w:p w14:paraId="096F2444" w14:textId="752BCC77" w:rsidR="00EA1EB1" w:rsidRPr="003D0B76" w:rsidRDefault="00753985" w:rsidP="003D0B76">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potvrdu nadležnog trgovačkog suda ili odgovarajućeg nadležnog tijela da nije otvoren stečajni postupak, da nije nesposoban za plaćanje ili prezadužen, odnosno da nije u postupku likvidacije, da njegovom imovinom ne upravlja stečajni upravitelj ili sud, da nije u nagodbi s vjerovnicima, da nije obustavio polovne aktivnosti, odnosno da nije u bilo kakvoj istovrsnoj situaciji koja proizlazi iz sličnog postupka sukladno pozitivnim propisima, koja ne smije biti starija od 30 (trideset) dana od prijave na natječaj u izvorniku ili ovjerenoj preslici, ako je primjenjivo. Ova obveza primjenjiva je na trgovačka društva, dok se na fizičke </w:t>
      </w:r>
      <w:r w:rsidR="0043448C" w:rsidRPr="007563C8">
        <w:rPr>
          <w:rFonts w:ascii="Arial" w:hAnsi="Arial" w:cs="Arial"/>
          <w:sz w:val="22"/>
          <w:szCs w:val="22"/>
        </w:rPr>
        <w:t>osobe - obrtnike ne primjenjuje,</w:t>
      </w:r>
    </w:p>
    <w:p w14:paraId="0A2D3E6E" w14:textId="76D0243E" w:rsidR="00753985" w:rsidRPr="00666DD0" w:rsidRDefault="00753985" w:rsidP="00666DD0">
      <w:pPr>
        <w:pStyle w:val="Odlomakpopisa"/>
        <w:numPr>
          <w:ilvl w:val="0"/>
          <w:numId w:val="3"/>
        </w:numPr>
        <w:spacing w:before="40"/>
        <w:ind w:left="714" w:hanging="357"/>
        <w:contextualSpacing w:val="0"/>
        <w:jc w:val="both"/>
        <w:rPr>
          <w:rFonts w:ascii="Arial" w:hAnsi="Arial" w:cs="Arial"/>
          <w:sz w:val="22"/>
          <w:szCs w:val="22"/>
        </w:rPr>
      </w:pPr>
      <w:r w:rsidRPr="007563C8">
        <w:rPr>
          <w:rFonts w:ascii="Arial" w:hAnsi="Arial" w:cs="Arial"/>
          <w:sz w:val="22"/>
          <w:szCs w:val="22"/>
        </w:rPr>
        <w:t>druge dokaze u odnosu na posebne uvjete ukoliko su isti utvrđeni natječajem.</w:t>
      </w:r>
    </w:p>
    <w:p w14:paraId="702E3928" w14:textId="360378E2" w:rsidR="00EA1EB1" w:rsidRPr="007563C8" w:rsidRDefault="00EA1EB1"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Podnošenjem pisane prijave na javni natječaj smatra se da je ponuditelj suglasan da Grad može prikupljati i dalje obrađivati dostavljene podatke u svrhu provedbe postupka javnog natječaja, sukladno propisima koji uređuju zaštitu osobnih podataka.</w:t>
      </w:r>
    </w:p>
    <w:p w14:paraId="7F119A62" w14:textId="3A813D5D" w:rsidR="00EA1EB1" w:rsidRPr="007563C8" w:rsidRDefault="00EA1EB1" w:rsidP="00340436">
      <w:pPr>
        <w:pStyle w:val="Odlomakpopisa"/>
        <w:numPr>
          <w:ilvl w:val="0"/>
          <w:numId w:val="23"/>
        </w:numPr>
        <w:spacing w:before="120"/>
        <w:ind w:left="357" w:hanging="357"/>
        <w:contextualSpacing w:val="0"/>
        <w:jc w:val="both"/>
        <w:rPr>
          <w:rFonts w:ascii="Arial" w:hAnsi="Arial" w:cs="Arial"/>
          <w:sz w:val="22"/>
          <w:szCs w:val="22"/>
        </w:rPr>
      </w:pPr>
      <w:r w:rsidRPr="007563C8">
        <w:rPr>
          <w:rFonts w:ascii="Arial" w:hAnsi="Arial" w:cs="Arial"/>
          <w:sz w:val="22"/>
          <w:szCs w:val="22"/>
        </w:rPr>
        <w:t>Ako se jedna osoba natječe za više poslovnih prostora, dužna je za svaki poslovni prostor</w:t>
      </w:r>
      <w:r w:rsidR="00106C8C" w:rsidRPr="007563C8">
        <w:rPr>
          <w:rFonts w:ascii="Arial" w:hAnsi="Arial" w:cs="Arial"/>
          <w:sz w:val="22"/>
          <w:szCs w:val="22"/>
        </w:rPr>
        <w:t xml:space="preserve"> podnijeti zasebnu pisanu prijavu u zatvorenoj omotnici sa svim prilozima koje prijava mora sadržavati.</w:t>
      </w:r>
    </w:p>
    <w:p w14:paraId="36797309" w14:textId="6FBF379A" w:rsidR="006D0D63" w:rsidRPr="007563C8" w:rsidRDefault="006D0D63" w:rsidP="005F6346">
      <w:pPr>
        <w:spacing w:before="240"/>
        <w:jc w:val="center"/>
        <w:rPr>
          <w:rFonts w:ascii="Arial" w:hAnsi="Arial" w:cs="Arial"/>
          <w:b/>
          <w:bCs/>
          <w:sz w:val="22"/>
          <w:szCs w:val="22"/>
        </w:rPr>
      </w:pPr>
      <w:r w:rsidRPr="007563C8">
        <w:rPr>
          <w:rFonts w:ascii="Arial" w:hAnsi="Arial" w:cs="Arial"/>
          <w:b/>
          <w:bCs/>
          <w:sz w:val="22"/>
          <w:szCs w:val="22"/>
        </w:rPr>
        <w:t>Članka 1</w:t>
      </w:r>
      <w:r w:rsidR="00F84FC7">
        <w:rPr>
          <w:rFonts w:ascii="Arial" w:hAnsi="Arial" w:cs="Arial"/>
          <w:b/>
          <w:bCs/>
          <w:sz w:val="22"/>
          <w:szCs w:val="22"/>
        </w:rPr>
        <w:t>7</w:t>
      </w:r>
      <w:r w:rsidRPr="007563C8">
        <w:rPr>
          <w:rFonts w:ascii="Arial" w:hAnsi="Arial" w:cs="Arial"/>
          <w:b/>
          <w:bCs/>
          <w:sz w:val="22"/>
          <w:szCs w:val="22"/>
        </w:rPr>
        <w:t>.</w:t>
      </w:r>
    </w:p>
    <w:p w14:paraId="43959DCE" w14:textId="0C8B4FBB" w:rsidR="006D0D63" w:rsidRPr="007563C8" w:rsidRDefault="006D0D63" w:rsidP="00340436">
      <w:pPr>
        <w:pStyle w:val="Odlomakpopisa"/>
        <w:numPr>
          <w:ilvl w:val="0"/>
          <w:numId w:val="24"/>
        </w:numPr>
        <w:spacing w:before="120"/>
        <w:ind w:left="357" w:hanging="357"/>
        <w:contextualSpacing w:val="0"/>
        <w:jc w:val="both"/>
        <w:rPr>
          <w:rFonts w:ascii="Arial" w:hAnsi="Arial" w:cs="Arial"/>
          <w:sz w:val="22"/>
          <w:szCs w:val="22"/>
        </w:rPr>
      </w:pPr>
      <w:r w:rsidRPr="007563C8">
        <w:rPr>
          <w:rFonts w:ascii="Arial" w:hAnsi="Arial" w:cs="Arial"/>
          <w:sz w:val="22"/>
          <w:szCs w:val="22"/>
        </w:rPr>
        <w:t>Pravo prednosti na sklapanje ugovora o zakupu za obrtničku ili samostalnu profesionalnu djelatnost imaju osobe određene zakonom kojim se uređuju prava hrvatskih branitelja iz Domovinskog rata i članova njihovih obitelji ako se te osobe u svojoj prijavi za sudjelovanje na javnom natječaju pozovu na to pravo, ako ispunjavaju sve uvjete iz javnog natječaja te prihvate najviši ponuđeni iznos zakupnine.</w:t>
      </w:r>
    </w:p>
    <w:p w14:paraId="20C80F5D" w14:textId="5CCE6DEF" w:rsidR="006D0D63" w:rsidRPr="007563C8" w:rsidRDefault="006D0D63" w:rsidP="00340436">
      <w:pPr>
        <w:pStyle w:val="Odlomakpopisa"/>
        <w:numPr>
          <w:ilvl w:val="0"/>
          <w:numId w:val="24"/>
        </w:numPr>
        <w:spacing w:before="120"/>
        <w:ind w:left="357" w:hanging="357"/>
        <w:contextualSpacing w:val="0"/>
        <w:jc w:val="both"/>
        <w:rPr>
          <w:rFonts w:ascii="Arial" w:hAnsi="Arial" w:cs="Arial"/>
          <w:sz w:val="22"/>
          <w:szCs w:val="22"/>
        </w:rPr>
      </w:pPr>
      <w:r w:rsidRPr="007563C8">
        <w:rPr>
          <w:rFonts w:ascii="Arial" w:hAnsi="Arial" w:cs="Arial"/>
          <w:sz w:val="22"/>
          <w:szCs w:val="22"/>
        </w:rPr>
        <w:t>Osobe iz stavka 1. ovog članka ne mogu ostvariti pravo prednosti ako su zakupnici drugog poslovnog prostora, neovisno po kojoj osnovi je ostvaren zakup.</w:t>
      </w:r>
    </w:p>
    <w:p w14:paraId="20511CA0" w14:textId="3F56CB01"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DC2D27" w:rsidRPr="007563C8">
        <w:rPr>
          <w:rFonts w:ascii="Arial" w:hAnsi="Arial" w:cs="Arial"/>
          <w:b/>
          <w:bCs/>
          <w:sz w:val="22"/>
          <w:szCs w:val="22"/>
        </w:rPr>
        <w:t>1</w:t>
      </w:r>
      <w:r w:rsidR="00F84FC7">
        <w:rPr>
          <w:rFonts w:ascii="Arial" w:hAnsi="Arial" w:cs="Arial"/>
          <w:b/>
          <w:bCs/>
          <w:sz w:val="22"/>
          <w:szCs w:val="22"/>
        </w:rPr>
        <w:t>8</w:t>
      </w:r>
      <w:r w:rsidRPr="007563C8">
        <w:rPr>
          <w:rFonts w:ascii="Arial" w:hAnsi="Arial" w:cs="Arial"/>
          <w:b/>
          <w:bCs/>
          <w:sz w:val="22"/>
          <w:szCs w:val="22"/>
        </w:rPr>
        <w:t>.</w:t>
      </w:r>
    </w:p>
    <w:p w14:paraId="0F5D10AA" w14:textId="643A0507" w:rsidR="00106C8C" w:rsidRPr="007563C8" w:rsidRDefault="00753985" w:rsidP="00340436">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Povjerenstvo neće razmatrati </w:t>
      </w:r>
      <w:r w:rsidR="00106C8C" w:rsidRPr="007563C8">
        <w:rPr>
          <w:rFonts w:ascii="Arial" w:hAnsi="Arial" w:cs="Arial"/>
          <w:sz w:val="22"/>
          <w:szCs w:val="22"/>
        </w:rPr>
        <w:t>pisan</w:t>
      </w:r>
      <w:r w:rsidR="00090A6F" w:rsidRPr="007563C8">
        <w:rPr>
          <w:rFonts w:ascii="Arial" w:hAnsi="Arial" w:cs="Arial"/>
          <w:sz w:val="22"/>
          <w:szCs w:val="22"/>
        </w:rPr>
        <w:t>u</w:t>
      </w:r>
      <w:r w:rsidR="00106C8C" w:rsidRPr="007563C8">
        <w:rPr>
          <w:rFonts w:ascii="Arial" w:hAnsi="Arial" w:cs="Arial"/>
          <w:sz w:val="22"/>
          <w:szCs w:val="22"/>
        </w:rPr>
        <w:t xml:space="preserve"> </w:t>
      </w:r>
      <w:r w:rsidR="00090A6F" w:rsidRPr="007563C8">
        <w:rPr>
          <w:rFonts w:ascii="Arial" w:hAnsi="Arial" w:cs="Arial"/>
          <w:sz w:val="22"/>
          <w:szCs w:val="22"/>
        </w:rPr>
        <w:t xml:space="preserve">ponudu, odnosno </w:t>
      </w:r>
      <w:r w:rsidR="00106C8C" w:rsidRPr="007563C8">
        <w:rPr>
          <w:rFonts w:ascii="Arial" w:hAnsi="Arial" w:cs="Arial"/>
          <w:sz w:val="22"/>
          <w:szCs w:val="22"/>
        </w:rPr>
        <w:t>prijav</w:t>
      </w:r>
      <w:r w:rsidR="006A20F2" w:rsidRPr="007563C8">
        <w:rPr>
          <w:rFonts w:ascii="Arial" w:hAnsi="Arial" w:cs="Arial"/>
          <w:sz w:val="22"/>
          <w:szCs w:val="22"/>
        </w:rPr>
        <w:t>u</w:t>
      </w:r>
      <w:r w:rsidR="00106C8C" w:rsidRPr="007563C8">
        <w:rPr>
          <w:rFonts w:ascii="Arial" w:hAnsi="Arial" w:cs="Arial"/>
          <w:sz w:val="22"/>
          <w:szCs w:val="22"/>
        </w:rPr>
        <w:t>:</w:t>
      </w:r>
    </w:p>
    <w:p w14:paraId="0054F260" w14:textId="77777777" w:rsidR="002C64F1" w:rsidRPr="007563C8" w:rsidRDefault="00106C8C"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koja je nepravodobna odnosno koja je zaprimljena nakon isteka roka za podnošenje pisanih </w:t>
      </w:r>
      <w:r w:rsidR="00090A6F" w:rsidRPr="007563C8">
        <w:rPr>
          <w:rFonts w:ascii="Arial" w:hAnsi="Arial" w:cs="Arial"/>
          <w:sz w:val="22"/>
          <w:szCs w:val="22"/>
        </w:rPr>
        <w:t xml:space="preserve">ponuda, odnosno </w:t>
      </w:r>
      <w:r w:rsidRPr="007563C8">
        <w:rPr>
          <w:rFonts w:ascii="Arial" w:hAnsi="Arial" w:cs="Arial"/>
          <w:sz w:val="22"/>
          <w:szCs w:val="22"/>
        </w:rPr>
        <w:t>prijava za sudjelovanje na javnom natječaju</w:t>
      </w:r>
    </w:p>
    <w:p w14:paraId="55E2EB38" w14:textId="77777777" w:rsidR="00106C8C" w:rsidRPr="007563C8" w:rsidRDefault="00106C8C"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koja je nepotpuna odnosno ne sadrži dokumentaciju i podatke sukladno javnom natječaju</w:t>
      </w:r>
    </w:p>
    <w:p w14:paraId="67E7AEC1" w14:textId="083A51B8" w:rsidR="00106C8C" w:rsidRPr="009634F1" w:rsidRDefault="00106C8C" w:rsidP="009634F1">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koja nije u skladu s uvjetima javnog natječaja,</w:t>
      </w:r>
    </w:p>
    <w:p w14:paraId="3E281B6C" w14:textId="77777777" w:rsidR="00106C8C" w:rsidRPr="007563C8" w:rsidRDefault="00106C8C"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koju je ponijela osoba koja je dužnik po osnovu javnih davanja o kojima službenu evidenciju vodi nadlež</w:t>
      </w:r>
      <w:r w:rsidR="00E97372" w:rsidRPr="007563C8">
        <w:rPr>
          <w:rFonts w:ascii="Arial" w:hAnsi="Arial" w:cs="Arial"/>
          <w:sz w:val="22"/>
          <w:szCs w:val="22"/>
        </w:rPr>
        <w:t>na</w:t>
      </w:r>
      <w:r w:rsidRPr="007563C8">
        <w:rPr>
          <w:rFonts w:ascii="Arial" w:hAnsi="Arial" w:cs="Arial"/>
          <w:sz w:val="22"/>
          <w:szCs w:val="22"/>
        </w:rPr>
        <w:t xml:space="preserve"> porezna uprava, osim ako je u sukladno posebnim propisima odobre</w:t>
      </w:r>
      <w:r w:rsidR="006A20F2" w:rsidRPr="007563C8">
        <w:rPr>
          <w:rFonts w:ascii="Arial" w:hAnsi="Arial" w:cs="Arial"/>
          <w:sz w:val="22"/>
          <w:szCs w:val="22"/>
        </w:rPr>
        <w:t>na odgoda plaćanja navedenih ob</w:t>
      </w:r>
      <w:r w:rsidRPr="007563C8">
        <w:rPr>
          <w:rFonts w:ascii="Arial" w:hAnsi="Arial" w:cs="Arial"/>
          <w:sz w:val="22"/>
          <w:szCs w:val="22"/>
        </w:rPr>
        <w:t>veza</w:t>
      </w:r>
      <w:r w:rsidR="00E97372" w:rsidRPr="007563C8">
        <w:rPr>
          <w:rFonts w:ascii="Arial" w:hAnsi="Arial" w:cs="Arial"/>
          <w:sz w:val="22"/>
          <w:szCs w:val="22"/>
        </w:rPr>
        <w:t>, pod uvjetom da se pridržava rokova plaćanja,</w:t>
      </w:r>
    </w:p>
    <w:p w14:paraId="23B0DAFF" w14:textId="77777777" w:rsidR="00E97372" w:rsidRPr="007563C8" w:rsidRDefault="00E97372"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koju je podnijela osoba koja ima dospjelo dugovanje prema Gradu s bilo koje osnove,</w:t>
      </w:r>
      <w:r w:rsidR="006A20F2" w:rsidRPr="007563C8">
        <w:rPr>
          <w:rFonts w:ascii="Arial" w:hAnsi="Arial" w:cs="Arial"/>
          <w:sz w:val="22"/>
          <w:szCs w:val="22"/>
        </w:rPr>
        <w:t xml:space="preserve"> </w:t>
      </w:r>
      <w:r w:rsidR="001B1EB7" w:rsidRPr="007563C8">
        <w:rPr>
          <w:rFonts w:ascii="Arial" w:hAnsi="Arial" w:cs="Arial"/>
          <w:sz w:val="22"/>
          <w:szCs w:val="22"/>
        </w:rPr>
        <w:t>osim ako je</w:t>
      </w:r>
      <w:r w:rsidR="006A20F2" w:rsidRPr="007563C8">
        <w:rPr>
          <w:rFonts w:ascii="Arial" w:hAnsi="Arial" w:cs="Arial"/>
          <w:sz w:val="22"/>
          <w:szCs w:val="22"/>
        </w:rPr>
        <w:t xml:space="preserve"> sukladno posebnim propisima odobrena odgoda plaćanja navedenih obveza, pod uvjetom da se pridržava rokova plaćanja,</w:t>
      </w:r>
    </w:p>
    <w:p w14:paraId="52CE3D88" w14:textId="77777777" w:rsidR="00E97372" w:rsidRPr="007563C8" w:rsidRDefault="00E97372"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koju je podnijela osoba nad kojom je otvoren postupak </w:t>
      </w:r>
      <w:proofErr w:type="spellStart"/>
      <w:r w:rsidRPr="007563C8">
        <w:rPr>
          <w:rFonts w:ascii="Arial" w:hAnsi="Arial" w:cs="Arial"/>
          <w:sz w:val="22"/>
          <w:szCs w:val="22"/>
        </w:rPr>
        <w:t>predstečaja</w:t>
      </w:r>
      <w:proofErr w:type="spellEnd"/>
      <w:r w:rsidRPr="007563C8">
        <w:rPr>
          <w:rFonts w:ascii="Arial" w:hAnsi="Arial" w:cs="Arial"/>
          <w:sz w:val="22"/>
          <w:szCs w:val="22"/>
        </w:rPr>
        <w:t>, stečaja ili likvidacije,</w:t>
      </w:r>
    </w:p>
    <w:p w14:paraId="4D1B5C87" w14:textId="77777777" w:rsidR="002C64F1" w:rsidRPr="007563C8" w:rsidRDefault="00E97372"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lastRenderedPageBreak/>
        <w:t xml:space="preserve">koju je podnijela </w:t>
      </w:r>
      <w:r w:rsidR="002C64F1" w:rsidRPr="007563C8">
        <w:rPr>
          <w:rFonts w:ascii="Arial" w:hAnsi="Arial" w:cs="Arial"/>
          <w:sz w:val="22"/>
          <w:szCs w:val="22"/>
        </w:rPr>
        <w:t>pravn</w:t>
      </w:r>
      <w:r w:rsidRPr="007563C8">
        <w:rPr>
          <w:rFonts w:ascii="Arial" w:hAnsi="Arial" w:cs="Arial"/>
          <w:sz w:val="22"/>
          <w:szCs w:val="22"/>
        </w:rPr>
        <w:t>a</w:t>
      </w:r>
      <w:r w:rsidR="002C64F1" w:rsidRPr="007563C8">
        <w:rPr>
          <w:rFonts w:ascii="Arial" w:hAnsi="Arial" w:cs="Arial"/>
          <w:sz w:val="22"/>
          <w:szCs w:val="22"/>
        </w:rPr>
        <w:t xml:space="preserve"> osoba čij</w:t>
      </w:r>
      <w:r w:rsidR="006A20F2" w:rsidRPr="007563C8">
        <w:rPr>
          <w:rFonts w:ascii="Arial" w:hAnsi="Arial" w:cs="Arial"/>
          <w:sz w:val="22"/>
          <w:szCs w:val="22"/>
        </w:rPr>
        <w:t>i je</w:t>
      </w:r>
      <w:r w:rsidR="002C64F1" w:rsidRPr="007563C8">
        <w:rPr>
          <w:rFonts w:ascii="Arial" w:hAnsi="Arial" w:cs="Arial"/>
          <w:sz w:val="22"/>
          <w:szCs w:val="22"/>
        </w:rPr>
        <w:t xml:space="preserve"> osnivač i/ili zakonski zastupnik(ovlaštena osoba za zastupanje pravne osobe) ujedno i osnivač i/ili zakonski zakupnik (ovlaštena osoba za zastupanje pravne osobe) zakupnika, odnosno korisnika koji ima dospjelo dugovanje s osnove korištenja nekretnina u vlasništvu</w:t>
      </w:r>
      <w:r w:rsidR="006A20F2" w:rsidRPr="007563C8">
        <w:rPr>
          <w:rFonts w:ascii="Arial" w:hAnsi="Arial" w:cs="Arial"/>
          <w:sz w:val="22"/>
          <w:szCs w:val="22"/>
        </w:rPr>
        <w:t xml:space="preserve"> </w:t>
      </w:r>
      <w:r w:rsidR="00AF2A8F" w:rsidRPr="007563C8">
        <w:rPr>
          <w:rFonts w:ascii="Arial" w:hAnsi="Arial" w:cs="Arial"/>
          <w:sz w:val="22"/>
          <w:szCs w:val="22"/>
        </w:rPr>
        <w:t>ili suvlasništvu</w:t>
      </w:r>
      <w:r w:rsidR="00E81911" w:rsidRPr="007563C8">
        <w:rPr>
          <w:rFonts w:ascii="Arial" w:hAnsi="Arial" w:cs="Arial"/>
          <w:sz w:val="22"/>
          <w:szCs w:val="22"/>
        </w:rPr>
        <w:t xml:space="preserve"> </w:t>
      </w:r>
      <w:r w:rsidR="006A20F2" w:rsidRPr="007563C8">
        <w:rPr>
          <w:rFonts w:ascii="Arial" w:hAnsi="Arial" w:cs="Arial"/>
          <w:sz w:val="22"/>
          <w:szCs w:val="22"/>
        </w:rPr>
        <w:t>Grada, osim u slučaju</w:t>
      </w:r>
      <w:r w:rsidR="002C64F1" w:rsidRPr="007563C8">
        <w:rPr>
          <w:rFonts w:ascii="Arial" w:hAnsi="Arial" w:cs="Arial"/>
          <w:sz w:val="22"/>
          <w:szCs w:val="22"/>
        </w:rPr>
        <w:t xml:space="preserve"> da je za dugovanje odobren</w:t>
      </w:r>
      <w:r w:rsidR="006A20F2" w:rsidRPr="007563C8">
        <w:rPr>
          <w:rFonts w:ascii="Arial" w:hAnsi="Arial" w:cs="Arial"/>
          <w:sz w:val="22"/>
          <w:szCs w:val="22"/>
        </w:rPr>
        <w:t>a</w:t>
      </w:r>
      <w:r w:rsidR="002C64F1" w:rsidRPr="007563C8">
        <w:rPr>
          <w:rFonts w:ascii="Arial" w:hAnsi="Arial" w:cs="Arial"/>
          <w:sz w:val="22"/>
          <w:szCs w:val="22"/>
        </w:rPr>
        <w:t xml:space="preserve"> </w:t>
      </w:r>
      <w:r w:rsidR="006A20F2" w:rsidRPr="007563C8">
        <w:rPr>
          <w:rFonts w:ascii="Arial" w:hAnsi="Arial" w:cs="Arial"/>
          <w:sz w:val="22"/>
          <w:szCs w:val="22"/>
        </w:rPr>
        <w:t>odgoda plaćanja</w:t>
      </w:r>
      <w:r w:rsidR="002C64F1" w:rsidRPr="007563C8">
        <w:rPr>
          <w:rFonts w:ascii="Arial" w:hAnsi="Arial" w:cs="Arial"/>
          <w:sz w:val="22"/>
          <w:szCs w:val="22"/>
        </w:rPr>
        <w:t xml:space="preserve">, </w:t>
      </w:r>
      <w:r w:rsidR="006A20F2" w:rsidRPr="007563C8">
        <w:rPr>
          <w:rFonts w:ascii="Arial" w:hAnsi="Arial" w:cs="Arial"/>
          <w:sz w:val="22"/>
          <w:szCs w:val="22"/>
        </w:rPr>
        <w:t>pod uvjetom da se pridržava rokova plaćanja,</w:t>
      </w:r>
    </w:p>
    <w:p w14:paraId="2DB983E1" w14:textId="77777777" w:rsidR="00E97372" w:rsidRPr="007563C8" w:rsidRDefault="00E97372"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koju je podnijela fizička osoba</w:t>
      </w:r>
      <w:r w:rsidR="00AF2A8F" w:rsidRPr="007563C8">
        <w:rPr>
          <w:rFonts w:ascii="Arial" w:hAnsi="Arial" w:cs="Arial"/>
          <w:sz w:val="22"/>
          <w:szCs w:val="22"/>
        </w:rPr>
        <w:t>-obrtnik</w:t>
      </w:r>
      <w:r w:rsidRPr="007563C8">
        <w:rPr>
          <w:rFonts w:ascii="Arial" w:hAnsi="Arial" w:cs="Arial"/>
          <w:sz w:val="22"/>
          <w:szCs w:val="22"/>
        </w:rPr>
        <w:t xml:space="preserve"> koja je osnivač i/ili zakonski zastupnik(ovlaštena osoba za zastupanje pravne osobe) ujedno i osnivač i/ili zakonski zakupnik (ovlaštena osoba za zastupanje pravne osobe) zakupnika, odnosno korisnika koji ima dospjelo dugovanje s osnove korištenja nekretnina u vlasništvu</w:t>
      </w:r>
      <w:r w:rsidR="00AF2A8F" w:rsidRPr="007563C8">
        <w:rPr>
          <w:rFonts w:ascii="Arial" w:hAnsi="Arial" w:cs="Arial"/>
          <w:sz w:val="22"/>
          <w:szCs w:val="22"/>
        </w:rPr>
        <w:t xml:space="preserve"> ili suvlasništvu</w:t>
      </w:r>
      <w:r w:rsidR="006A20F2" w:rsidRPr="007563C8">
        <w:rPr>
          <w:rFonts w:ascii="Arial" w:hAnsi="Arial" w:cs="Arial"/>
          <w:sz w:val="22"/>
          <w:szCs w:val="22"/>
        </w:rPr>
        <w:t xml:space="preserve"> Grada</w:t>
      </w:r>
      <w:r w:rsidRPr="007563C8">
        <w:rPr>
          <w:rFonts w:ascii="Arial" w:hAnsi="Arial" w:cs="Arial"/>
          <w:sz w:val="22"/>
          <w:szCs w:val="22"/>
        </w:rPr>
        <w:t>,</w:t>
      </w:r>
      <w:r w:rsidR="006A20F2" w:rsidRPr="007563C8">
        <w:rPr>
          <w:rFonts w:ascii="Arial" w:hAnsi="Arial" w:cs="Arial"/>
          <w:sz w:val="22"/>
          <w:szCs w:val="22"/>
        </w:rPr>
        <w:t xml:space="preserve"> osim u slučaju da je za dugovanje odobrena odgoda plaćanja, pod uvjetom da se pridržava rokova plaćanja,</w:t>
      </w:r>
    </w:p>
    <w:p w14:paraId="41052A9A" w14:textId="77777777" w:rsidR="00E97372" w:rsidRPr="007563C8" w:rsidRDefault="00E97372" w:rsidP="00340436">
      <w:pPr>
        <w:pStyle w:val="Odlomakpopisa"/>
        <w:numPr>
          <w:ilvl w:val="0"/>
          <w:numId w:val="7"/>
        </w:numPr>
        <w:spacing w:before="40"/>
        <w:ind w:left="714" w:hanging="357"/>
        <w:contextualSpacing w:val="0"/>
        <w:jc w:val="both"/>
        <w:rPr>
          <w:rFonts w:ascii="Arial" w:hAnsi="Arial" w:cs="Arial"/>
          <w:sz w:val="22"/>
          <w:szCs w:val="22"/>
        </w:rPr>
      </w:pPr>
      <w:r w:rsidRPr="007563C8">
        <w:rPr>
          <w:rFonts w:ascii="Arial" w:hAnsi="Arial" w:cs="Arial"/>
          <w:sz w:val="22"/>
          <w:szCs w:val="22"/>
        </w:rPr>
        <w:t>koju je podnijela osoba koja je tuženik u sudskom postupku s Gradom po osnovi korištenja ili naplate korištenja nekretnina.</w:t>
      </w:r>
    </w:p>
    <w:p w14:paraId="7DAFD81F" w14:textId="3A769DD8" w:rsidR="00E97372" w:rsidRPr="007563C8" w:rsidRDefault="00E97372" w:rsidP="00340436">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Povjerenstvo otvara i razmatra ponude odnosno prijave, utvrđuje ispunjavaju li ponuditelji sve uvjete iz javnog natječaja, sastavlja zapisnik o otvaranju ponuda</w:t>
      </w:r>
      <w:r w:rsidR="00E81911" w:rsidRPr="007563C8">
        <w:rPr>
          <w:rFonts w:ascii="Arial" w:hAnsi="Arial" w:cs="Arial"/>
          <w:sz w:val="22"/>
          <w:szCs w:val="22"/>
        </w:rPr>
        <w:t xml:space="preserve"> koji potpisuju svi prisutni članovi Povjerenstv</w:t>
      </w:r>
      <w:r w:rsidR="004004FD" w:rsidRPr="007563C8">
        <w:rPr>
          <w:rFonts w:ascii="Arial" w:hAnsi="Arial" w:cs="Arial"/>
          <w:sz w:val="22"/>
          <w:szCs w:val="22"/>
        </w:rPr>
        <w:t>a</w:t>
      </w:r>
      <w:r w:rsidRPr="007563C8">
        <w:rPr>
          <w:rFonts w:ascii="Arial" w:hAnsi="Arial" w:cs="Arial"/>
          <w:sz w:val="22"/>
          <w:szCs w:val="22"/>
        </w:rPr>
        <w:t xml:space="preserve"> te utvrđuje i predlaže </w:t>
      </w:r>
      <w:r w:rsidR="00C40F78" w:rsidRPr="007563C8">
        <w:rPr>
          <w:rFonts w:ascii="Arial" w:hAnsi="Arial" w:cs="Arial"/>
          <w:sz w:val="22"/>
          <w:szCs w:val="22"/>
        </w:rPr>
        <w:t>odabir</w:t>
      </w:r>
      <w:r w:rsidRPr="007563C8">
        <w:rPr>
          <w:rFonts w:ascii="Arial" w:hAnsi="Arial" w:cs="Arial"/>
          <w:sz w:val="22"/>
          <w:szCs w:val="22"/>
        </w:rPr>
        <w:t xml:space="preserve"> najpovoljnijeg ponuditelja, odnosno neprihvaćanj</w:t>
      </w:r>
      <w:r w:rsidR="00C40F78" w:rsidRPr="007563C8">
        <w:rPr>
          <w:rFonts w:ascii="Arial" w:hAnsi="Arial" w:cs="Arial"/>
          <w:sz w:val="22"/>
          <w:szCs w:val="22"/>
        </w:rPr>
        <w:t>e</w:t>
      </w:r>
      <w:r w:rsidRPr="007563C8">
        <w:rPr>
          <w:rFonts w:ascii="Arial" w:hAnsi="Arial" w:cs="Arial"/>
          <w:sz w:val="22"/>
          <w:szCs w:val="22"/>
        </w:rPr>
        <w:t xml:space="preserve"> niti jedne ponude.</w:t>
      </w:r>
    </w:p>
    <w:p w14:paraId="3854B291" w14:textId="733A9F9D" w:rsidR="00753985" w:rsidRPr="007563C8" w:rsidRDefault="00753985" w:rsidP="00340436">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Odluku o najpovoljnijoj ponudi donosi Gradonačelnik.</w:t>
      </w:r>
    </w:p>
    <w:p w14:paraId="24A6ECC3" w14:textId="702E0F44" w:rsidR="00BC6CBC" w:rsidRPr="007563C8" w:rsidRDefault="00BC6CBC" w:rsidP="00340436">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Odabranom ponuditelju uplaćena jamčevina se ne vraća, već će se ista uračunati u zakupninu.</w:t>
      </w:r>
    </w:p>
    <w:p w14:paraId="6EA48EDB" w14:textId="0AAE451C" w:rsidR="00E81911" w:rsidRPr="00307DFD" w:rsidRDefault="00E81911" w:rsidP="00307DFD">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Odabrani ponuditelj obvezan je, prije sklapanja ugovora o zakupu, uplatiti razliku iznosa do visine 3 (tri) ponuđene zakupnine.</w:t>
      </w:r>
    </w:p>
    <w:p w14:paraId="16B04C13" w14:textId="6CC05254" w:rsidR="004004FD" w:rsidRPr="007563C8" w:rsidRDefault="00753985" w:rsidP="00340436">
      <w:pPr>
        <w:pStyle w:val="Odlomakpopisa"/>
        <w:numPr>
          <w:ilvl w:val="0"/>
          <w:numId w:val="25"/>
        </w:numPr>
        <w:spacing w:before="120"/>
        <w:ind w:left="357" w:hanging="357"/>
        <w:contextualSpacing w:val="0"/>
        <w:jc w:val="both"/>
        <w:rPr>
          <w:rFonts w:ascii="Arial" w:hAnsi="Arial" w:cs="Arial"/>
          <w:sz w:val="22"/>
          <w:szCs w:val="22"/>
        </w:rPr>
      </w:pPr>
      <w:r w:rsidRPr="007563C8">
        <w:rPr>
          <w:rFonts w:ascii="Arial" w:hAnsi="Arial" w:cs="Arial"/>
          <w:sz w:val="22"/>
          <w:szCs w:val="22"/>
        </w:rPr>
        <w:t>Grad za</w:t>
      </w:r>
      <w:r w:rsidR="006A20F2" w:rsidRPr="007563C8">
        <w:rPr>
          <w:rFonts w:ascii="Arial" w:hAnsi="Arial" w:cs="Arial"/>
          <w:sz w:val="22"/>
          <w:szCs w:val="22"/>
        </w:rPr>
        <w:t>država pravo poništiti natječaj</w:t>
      </w:r>
      <w:r w:rsidRPr="007563C8">
        <w:rPr>
          <w:rFonts w:ascii="Arial" w:hAnsi="Arial" w:cs="Arial"/>
          <w:sz w:val="22"/>
          <w:szCs w:val="22"/>
        </w:rPr>
        <w:t xml:space="preserve"> ili dio natječaja, bez obrazloženja i snošenja bilo kakve </w:t>
      </w:r>
    </w:p>
    <w:p w14:paraId="04632E00" w14:textId="0E67FD21" w:rsidR="00753985" w:rsidRPr="007563C8" w:rsidRDefault="00C202DE" w:rsidP="00753985">
      <w:pPr>
        <w:jc w:val="both"/>
        <w:rPr>
          <w:rFonts w:ascii="Arial" w:hAnsi="Arial" w:cs="Arial"/>
          <w:sz w:val="22"/>
          <w:szCs w:val="22"/>
        </w:rPr>
      </w:pPr>
      <w:r>
        <w:rPr>
          <w:rFonts w:ascii="Arial" w:hAnsi="Arial" w:cs="Arial"/>
          <w:sz w:val="22"/>
          <w:szCs w:val="22"/>
        </w:rPr>
        <w:t xml:space="preserve">      </w:t>
      </w:r>
      <w:r w:rsidR="00753985" w:rsidRPr="007563C8">
        <w:rPr>
          <w:rFonts w:ascii="Arial" w:hAnsi="Arial" w:cs="Arial"/>
          <w:sz w:val="22"/>
          <w:szCs w:val="22"/>
        </w:rPr>
        <w:t xml:space="preserve">odgovornosti spram </w:t>
      </w:r>
      <w:r w:rsidR="00106C8C" w:rsidRPr="007563C8">
        <w:rPr>
          <w:rFonts w:ascii="Arial" w:hAnsi="Arial" w:cs="Arial"/>
          <w:sz w:val="22"/>
          <w:szCs w:val="22"/>
        </w:rPr>
        <w:t>ponuditelja</w:t>
      </w:r>
      <w:r w:rsidR="00753985" w:rsidRPr="007563C8">
        <w:rPr>
          <w:rFonts w:ascii="Arial" w:hAnsi="Arial" w:cs="Arial"/>
          <w:sz w:val="22"/>
          <w:szCs w:val="22"/>
        </w:rPr>
        <w:t xml:space="preserve"> ili drugih</w:t>
      </w:r>
      <w:r w:rsidR="00753985" w:rsidRPr="007563C8">
        <w:rPr>
          <w:rFonts w:ascii="Arial" w:hAnsi="Arial" w:cs="Arial"/>
          <w:color w:val="0070C0"/>
          <w:sz w:val="22"/>
          <w:szCs w:val="22"/>
        </w:rPr>
        <w:t xml:space="preserve"> </w:t>
      </w:r>
      <w:r w:rsidR="00753985" w:rsidRPr="007563C8">
        <w:rPr>
          <w:rFonts w:ascii="Arial" w:hAnsi="Arial" w:cs="Arial"/>
          <w:sz w:val="22"/>
          <w:szCs w:val="22"/>
        </w:rPr>
        <w:t>osoba.</w:t>
      </w:r>
    </w:p>
    <w:p w14:paraId="507EE3D5" w14:textId="313B98B0" w:rsidR="004004FD" w:rsidRPr="007563C8" w:rsidRDefault="004004FD"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F84FC7">
        <w:rPr>
          <w:rFonts w:ascii="Arial" w:hAnsi="Arial" w:cs="Arial"/>
          <w:b/>
          <w:bCs/>
          <w:sz w:val="22"/>
          <w:szCs w:val="22"/>
        </w:rPr>
        <w:t>19</w:t>
      </w:r>
      <w:r w:rsidRPr="007563C8">
        <w:rPr>
          <w:rFonts w:ascii="Arial" w:hAnsi="Arial" w:cs="Arial"/>
          <w:b/>
          <w:bCs/>
          <w:sz w:val="22"/>
          <w:szCs w:val="22"/>
        </w:rPr>
        <w:t>.</w:t>
      </w:r>
    </w:p>
    <w:p w14:paraId="60466590" w14:textId="75CE4804" w:rsidR="004004FD" w:rsidRPr="007563C8" w:rsidRDefault="004004FD" w:rsidP="00340436">
      <w:pPr>
        <w:pStyle w:val="Odlomakpopisa"/>
        <w:numPr>
          <w:ilvl w:val="0"/>
          <w:numId w:val="26"/>
        </w:numPr>
        <w:spacing w:before="120"/>
        <w:ind w:left="357" w:hanging="357"/>
        <w:contextualSpacing w:val="0"/>
        <w:jc w:val="both"/>
        <w:rPr>
          <w:rFonts w:ascii="Arial" w:hAnsi="Arial" w:cs="Arial"/>
          <w:sz w:val="22"/>
          <w:szCs w:val="22"/>
        </w:rPr>
      </w:pPr>
      <w:r w:rsidRPr="007563C8">
        <w:rPr>
          <w:rFonts w:ascii="Arial" w:hAnsi="Arial" w:cs="Arial"/>
          <w:sz w:val="22"/>
          <w:szCs w:val="22"/>
        </w:rPr>
        <w:t>Ako pristignu dvije ponude s istim iznosom zakupnine koji je ujedno i n</w:t>
      </w:r>
      <w:r w:rsidR="00193C92" w:rsidRPr="007563C8">
        <w:rPr>
          <w:rFonts w:ascii="Arial" w:hAnsi="Arial" w:cs="Arial"/>
          <w:sz w:val="22"/>
          <w:szCs w:val="22"/>
        </w:rPr>
        <w:t>ajviši ponuđeni iznos zakupnine,</w:t>
      </w:r>
      <w:r w:rsidRPr="007563C8">
        <w:rPr>
          <w:rFonts w:ascii="Arial" w:hAnsi="Arial" w:cs="Arial"/>
          <w:sz w:val="22"/>
          <w:szCs w:val="22"/>
        </w:rPr>
        <w:t xml:space="preserve"> ponuditelj</w:t>
      </w:r>
      <w:r w:rsidR="00B24BED">
        <w:rPr>
          <w:rFonts w:ascii="Arial" w:hAnsi="Arial" w:cs="Arial"/>
          <w:sz w:val="22"/>
          <w:szCs w:val="22"/>
        </w:rPr>
        <w:t>i</w:t>
      </w:r>
      <w:r w:rsidRPr="007563C8">
        <w:rPr>
          <w:rFonts w:ascii="Arial" w:hAnsi="Arial" w:cs="Arial"/>
          <w:sz w:val="22"/>
          <w:szCs w:val="22"/>
        </w:rPr>
        <w:t xml:space="preserve"> će biti pozvan</w:t>
      </w:r>
      <w:r w:rsidR="00B24BED">
        <w:rPr>
          <w:rFonts w:ascii="Arial" w:hAnsi="Arial" w:cs="Arial"/>
          <w:sz w:val="22"/>
          <w:szCs w:val="22"/>
        </w:rPr>
        <w:t>i</w:t>
      </w:r>
      <w:r w:rsidRPr="007563C8">
        <w:rPr>
          <w:rFonts w:ascii="Arial" w:hAnsi="Arial" w:cs="Arial"/>
          <w:sz w:val="22"/>
          <w:szCs w:val="22"/>
        </w:rPr>
        <w:t xml:space="preserve"> da u roku od 3 (tri) dana po primitku poziva dostave nove ponude na propisani način.</w:t>
      </w:r>
    </w:p>
    <w:p w14:paraId="7FCA154D" w14:textId="239EFF96" w:rsidR="004004FD" w:rsidRPr="007563C8" w:rsidRDefault="004004FD" w:rsidP="00340436">
      <w:pPr>
        <w:pStyle w:val="Odlomakpopisa"/>
        <w:numPr>
          <w:ilvl w:val="0"/>
          <w:numId w:val="26"/>
        </w:numPr>
        <w:spacing w:before="120"/>
        <w:ind w:left="357" w:hanging="357"/>
        <w:contextualSpacing w:val="0"/>
        <w:jc w:val="both"/>
        <w:rPr>
          <w:rFonts w:ascii="Arial" w:hAnsi="Arial" w:cs="Arial"/>
          <w:sz w:val="22"/>
          <w:szCs w:val="22"/>
        </w:rPr>
      </w:pPr>
      <w:r w:rsidRPr="007563C8">
        <w:rPr>
          <w:rFonts w:ascii="Arial" w:hAnsi="Arial" w:cs="Arial"/>
          <w:sz w:val="22"/>
          <w:szCs w:val="22"/>
        </w:rPr>
        <w:t>U slučaju iz stavka 1. ovog članka ponuditelji će biti pozvani na dostavu novih ponuda poštom ili elektroničkom poštom na adresu dostavljenu u ponudi.</w:t>
      </w:r>
    </w:p>
    <w:p w14:paraId="51D56B91" w14:textId="5570642D" w:rsidR="00753985" w:rsidRPr="007563C8" w:rsidRDefault="00AD3BDA" w:rsidP="005F6346">
      <w:pPr>
        <w:spacing w:before="240"/>
        <w:jc w:val="center"/>
        <w:rPr>
          <w:rFonts w:ascii="Arial" w:hAnsi="Arial" w:cs="Arial"/>
          <w:b/>
          <w:bCs/>
          <w:sz w:val="22"/>
          <w:szCs w:val="22"/>
        </w:rPr>
      </w:pPr>
      <w:r w:rsidRPr="007563C8">
        <w:rPr>
          <w:rFonts w:ascii="Arial" w:hAnsi="Arial" w:cs="Arial"/>
          <w:b/>
          <w:bCs/>
          <w:sz w:val="22"/>
          <w:szCs w:val="22"/>
        </w:rPr>
        <w:t>Članak 2</w:t>
      </w:r>
      <w:r w:rsidR="00F84FC7">
        <w:rPr>
          <w:rFonts w:ascii="Arial" w:hAnsi="Arial" w:cs="Arial"/>
          <w:b/>
          <w:bCs/>
          <w:sz w:val="22"/>
          <w:szCs w:val="22"/>
        </w:rPr>
        <w:t>0</w:t>
      </w:r>
      <w:r w:rsidRPr="007563C8">
        <w:rPr>
          <w:rFonts w:ascii="Arial" w:hAnsi="Arial" w:cs="Arial"/>
          <w:b/>
          <w:bCs/>
          <w:sz w:val="22"/>
          <w:szCs w:val="22"/>
        </w:rPr>
        <w:t>.</w:t>
      </w:r>
    </w:p>
    <w:p w14:paraId="3CF0AF5E" w14:textId="07DCDC32" w:rsidR="00753985" w:rsidRPr="007563C8" w:rsidRDefault="00753985" w:rsidP="00340436">
      <w:pPr>
        <w:pStyle w:val="Odlomakpopisa"/>
        <w:numPr>
          <w:ilvl w:val="0"/>
          <w:numId w:val="27"/>
        </w:numPr>
        <w:spacing w:before="120"/>
        <w:ind w:left="357" w:hanging="357"/>
        <w:contextualSpacing w:val="0"/>
        <w:jc w:val="both"/>
        <w:rPr>
          <w:rFonts w:ascii="Arial" w:hAnsi="Arial" w:cs="Arial"/>
          <w:sz w:val="22"/>
          <w:szCs w:val="22"/>
        </w:rPr>
      </w:pPr>
      <w:r w:rsidRPr="007563C8">
        <w:rPr>
          <w:rFonts w:ascii="Arial" w:hAnsi="Arial" w:cs="Arial"/>
          <w:sz w:val="22"/>
          <w:szCs w:val="22"/>
        </w:rPr>
        <w:t>Povjerenstvo razmatra valjanje ponude</w:t>
      </w:r>
      <w:r w:rsidR="006D0D63" w:rsidRPr="007563C8">
        <w:rPr>
          <w:rFonts w:ascii="Arial" w:hAnsi="Arial" w:cs="Arial"/>
          <w:sz w:val="22"/>
          <w:szCs w:val="22"/>
        </w:rPr>
        <w:t xml:space="preserve"> odnosno prijave</w:t>
      </w:r>
      <w:r w:rsidRPr="007563C8">
        <w:rPr>
          <w:rFonts w:ascii="Arial" w:hAnsi="Arial" w:cs="Arial"/>
          <w:sz w:val="22"/>
          <w:szCs w:val="22"/>
        </w:rPr>
        <w:t xml:space="preserve"> vodeći osobito računa </w:t>
      </w:r>
      <w:r w:rsidR="006D0D63" w:rsidRPr="007563C8">
        <w:rPr>
          <w:rFonts w:ascii="Arial" w:hAnsi="Arial" w:cs="Arial"/>
          <w:sz w:val="22"/>
          <w:szCs w:val="22"/>
        </w:rPr>
        <w:t>ako na javnom natječaju sudjeluje više osoba koja na temelju članka 1</w:t>
      </w:r>
      <w:r w:rsidR="00F84FC7">
        <w:rPr>
          <w:rFonts w:ascii="Arial" w:hAnsi="Arial" w:cs="Arial"/>
          <w:sz w:val="22"/>
          <w:szCs w:val="22"/>
        </w:rPr>
        <w:t>7</w:t>
      </w:r>
      <w:r w:rsidR="006D0D63" w:rsidRPr="007563C8">
        <w:rPr>
          <w:rFonts w:ascii="Arial" w:hAnsi="Arial" w:cs="Arial"/>
          <w:sz w:val="22"/>
          <w:szCs w:val="22"/>
        </w:rPr>
        <w:t>. ove Odluke ostvaruju pravo prvenstva te se prvenstveni red između tih osoba utvrđuje na način određen zakonom kojim se uređuju prava hrvatskih branitelja iz Domovinskog rata i članova njihovih obitelji.</w:t>
      </w:r>
    </w:p>
    <w:p w14:paraId="43630DBC" w14:textId="025B8342" w:rsidR="00017D7D" w:rsidRPr="00F84FC7" w:rsidRDefault="006D0D63" w:rsidP="00F84FC7">
      <w:pPr>
        <w:pStyle w:val="Odlomakpopisa"/>
        <w:numPr>
          <w:ilvl w:val="0"/>
          <w:numId w:val="27"/>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Zakonom kojim se uređuju prava hrvatskih branitelja iz Domovinskog rata i članova njihovih obitelji </w:t>
      </w:r>
      <w:r w:rsidR="00753985" w:rsidRPr="007563C8">
        <w:rPr>
          <w:rFonts w:ascii="Arial" w:hAnsi="Arial" w:cs="Arial"/>
          <w:sz w:val="22"/>
          <w:szCs w:val="22"/>
        </w:rPr>
        <w:t>propisani su pojmovi članova uže i šire obitelji smrtno stradalog hrvatskog branitelja iz Domovinskog rata i nestalog hrvatskog branitelja iz Domovinskog rata.</w:t>
      </w:r>
    </w:p>
    <w:p w14:paraId="156BCA9E" w14:textId="4F7EEF49" w:rsidR="00753985" w:rsidRPr="007563C8" w:rsidRDefault="00C40F78" w:rsidP="005F6346">
      <w:pPr>
        <w:spacing w:before="240"/>
        <w:jc w:val="center"/>
        <w:rPr>
          <w:rFonts w:ascii="Arial" w:hAnsi="Arial" w:cs="Arial"/>
          <w:b/>
          <w:bCs/>
          <w:sz w:val="22"/>
          <w:szCs w:val="22"/>
        </w:rPr>
      </w:pPr>
      <w:r w:rsidRPr="007563C8">
        <w:rPr>
          <w:rFonts w:ascii="Arial" w:hAnsi="Arial" w:cs="Arial"/>
          <w:b/>
          <w:bCs/>
          <w:sz w:val="22"/>
          <w:szCs w:val="22"/>
        </w:rPr>
        <w:t>Članak</w:t>
      </w:r>
      <w:r w:rsidR="007F3DD0" w:rsidRPr="007563C8">
        <w:rPr>
          <w:rFonts w:ascii="Arial" w:hAnsi="Arial" w:cs="Arial"/>
          <w:b/>
          <w:bCs/>
          <w:sz w:val="22"/>
          <w:szCs w:val="22"/>
        </w:rPr>
        <w:t xml:space="preserve"> </w:t>
      </w:r>
      <w:r w:rsidR="00AD3BDA" w:rsidRPr="007563C8">
        <w:rPr>
          <w:rFonts w:ascii="Arial" w:hAnsi="Arial" w:cs="Arial"/>
          <w:b/>
          <w:bCs/>
          <w:sz w:val="22"/>
          <w:szCs w:val="22"/>
        </w:rPr>
        <w:t>2</w:t>
      </w:r>
      <w:r w:rsidR="00F84FC7">
        <w:rPr>
          <w:rFonts w:ascii="Arial" w:hAnsi="Arial" w:cs="Arial"/>
          <w:b/>
          <w:bCs/>
          <w:sz w:val="22"/>
          <w:szCs w:val="22"/>
        </w:rPr>
        <w:t>1</w:t>
      </w:r>
      <w:r w:rsidR="007F3DD0" w:rsidRPr="007563C8">
        <w:rPr>
          <w:rFonts w:ascii="Arial" w:hAnsi="Arial" w:cs="Arial"/>
          <w:b/>
          <w:bCs/>
          <w:sz w:val="22"/>
          <w:szCs w:val="22"/>
        </w:rPr>
        <w:t>.</w:t>
      </w:r>
    </w:p>
    <w:p w14:paraId="7BB90267" w14:textId="6EBDD2C3" w:rsidR="00753985" w:rsidRPr="00225221" w:rsidRDefault="00753985" w:rsidP="00340436">
      <w:pPr>
        <w:pStyle w:val="Default"/>
        <w:numPr>
          <w:ilvl w:val="0"/>
          <w:numId w:val="28"/>
        </w:numPr>
        <w:spacing w:before="120"/>
        <w:ind w:left="357" w:hanging="357"/>
        <w:jc w:val="both"/>
        <w:rPr>
          <w:rFonts w:ascii="Arial" w:hAnsi="Arial" w:cs="Arial"/>
          <w:color w:val="auto"/>
          <w:sz w:val="22"/>
          <w:szCs w:val="22"/>
        </w:rPr>
      </w:pPr>
      <w:r w:rsidRPr="00225221">
        <w:rPr>
          <w:rFonts w:ascii="Arial" w:hAnsi="Arial" w:cs="Arial"/>
          <w:color w:val="auto"/>
          <w:sz w:val="22"/>
          <w:szCs w:val="22"/>
        </w:rPr>
        <w:t xml:space="preserve">Za davanje u zakup garaža i garažnih mjesta mogu se natjecati osobe iz članka </w:t>
      </w:r>
      <w:r w:rsidR="007F3DD0" w:rsidRPr="00225221">
        <w:rPr>
          <w:rFonts w:ascii="Arial" w:hAnsi="Arial" w:cs="Arial"/>
          <w:color w:val="auto"/>
          <w:sz w:val="22"/>
          <w:szCs w:val="22"/>
        </w:rPr>
        <w:t>1</w:t>
      </w:r>
      <w:r w:rsidR="00AD3BDA" w:rsidRPr="00225221">
        <w:rPr>
          <w:rFonts w:ascii="Arial" w:hAnsi="Arial" w:cs="Arial"/>
          <w:color w:val="auto"/>
          <w:sz w:val="22"/>
          <w:szCs w:val="22"/>
        </w:rPr>
        <w:t>2</w:t>
      </w:r>
      <w:r w:rsidRPr="00225221">
        <w:rPr>
          <w:rFonts w:ascii="Arial" w:hAnsi="Arial" w:cs="Arial"/>
          <w:color w:val="auto"/>
          <w:sz w:val="22"/>
          <w:szCs w:val="22"/>
        </w:rPr>
        <w:t>. ove Odluke ako one ili bračni drug, odnosno osoba s kojom je u izvanbračnoj zajednici, životnom partnerstvu ili neformalnom životnom partnerstvu imaju u vlasništvu vozilo ili za vozilo imaju sklopljen ugovor o leasingu</w:t>
      </w:r>
      <w:r w:rsidR="004004FD" w:rsidRPr="00225221">
        <w:rPr>
          <w:rFonts w:ascii="Arial" w:hAnsi="Arial" w:cs="Arial"/>
          <w:color w:val="auto"/>
          <w:sz w:val="22"/>
          <w:szCs w:val="22"/>
        </w:rPr>
        <w:t>, neku drugu pravnu osnovu korištenja</w:t>
      </w:r>
      <w:r w:rsidRPr="00225221">
        <w:rPr>
          <w:rFonts w:ascii="Arial" w:hAnsi="Arial" w:cs="Arial"/>
          <w:color w:val="auto"/>
          <w:sz w:val="22"/>
          <w:szCs w:val="22"/>
        </w:rPr>
        <w:t xml:space="preserve"> ili korištenj</w:t>
      </w:r>
      <w:r w:rsidR="004004FD" w:rsidRPr="00225221">
        <w:rPr>
          <w:rFonts w:ascii="Arial" w:hAnsi="Arial" w:cs="Arial"/>
          <w:color w:val="auto"/>
          <w:sz w:val="22"/>
          <w:szCs w:val="22"/>
        </w:rPr>
        <w:t>e</w:t>
      </w:r>
      <w:r w:rsidRPr="00225221">
        <w:rPr>
          <w:rFonts w:ascii="Arial" w:hAnsi="Arial" w:cs="Arial"/>
          <w:color w:val="auto"/>
          <w:sz w:val="22"/>
          <w:szCs w:val="22"/>
        </w:rPr>
        <w:t xml:space="preserve"> službenog vozila te prometnu i vozačku dozvolu. </w:t>
      </w:r>
    </w:p>
    <w:p w14:paraId="64E093D1" w14:textId="10B7FEB0" w:rsidR="00753985" w:rsidRPr="00225221" w:rsidRDefault="00753985" w:rsidP="00340436">
      <w:pPr>
        <w:pStyle w:val="Default"/>
        <w:numPr>
          <w:ilvl w:val="0"/>
          <w:numId w:val="28"/>
        </w:numPr>
        <w:spacing w:before="120"/>
        <w:ind w:left="357" w:hanging="357"/>
        <w:jc w:val="both"/>
        <w:rPr>
          <w:rFonts w:ascii="Arial" w:hAnsi="Arial" w:cs="Arial"/>
          <w:color w:val="auto"/>
          <w:sz w:val="22"/>
          <w:szCs w:val="22"/>
        </w:rPr>
      </w:pPr>
      <w:r w:rsidRPr="00225221">
        <w:rPr>
          <w:rFonts w:ascii="Arial" w:hAnsi="Arial" w:cs="Arial"/>
          <w:color w:val="auto"/>
          <w:sz w:val="22"/>
          <w:szCs w:val="22"/>
        </w:rPr>
        <w:t xml:space="preserve">Za osobe s invaliditetom koje imaju prebivalište u Gradu, a ne mogu voziti, vozačka dozvola nije uvjet. O nesposobnosti za upravljanje motornim vozilom treba dostaviti odgovarajući dokaz. </w:t>
      </w:r>
    </w:p>
    <w:p w14:paraId="6EAE54B8" w14:textId="7533B3F5" w:rsidR="00753985" w:rsidRPr="00225221" w:rsidRDefault="00753985" w:rsidP="005F6346">
      <w:pPr>
        <w:spacing w:before="240"/>
        <w:jc w:val="center"/>
        <w:rPr>
          <w:rFonts w:ascii="Arial" w:hAnsi="Arial" w:cs="Arial"/>
          <w:b/>
          <w:bCs/>
          <w:sz w:val="22"/>
          <w:szCs w:val="22"/>
        </w:rPr>
      </w:pPr>
      <w:r w:rsidRPr="00225221">
        <w:rPr>
          <w:rFonts w:ascii="Arial" w:hAnsi="Arial" w:cs="Arial"/>
          <w:b/>
          <w:bCs/>
          <w:sz w:val="22"/>
          <w:szCs w:val="22"/>
        </w:rPr>
        <w:t xml:space="preserve">Članak </w:t>
      </w:r>
      <w:r w:rsidR="00AD3BDA" w:rsidRPr="00225221">
        <w:rPr>
          <w:rFonts w:ascii="Arial" w:hAnsi="Arial" w:cs="Arial"/>
          <w:b/>
          <w:bCs/>
          <w:sz w:val="22"/>
          <w:szCs w:val="22"/>
        </w:rPr>
        <w:t>2</w:t>
      </w:r>
      <w:r w:rsidR="00F84FC7" w:rsidRPr="00225221">
        <w:rPr>
          <w:rFonts w:ascii="Arial" w:hAnsi="Arial" w:cs="Arial"/>
          <w:b/>
          <w:bCs/>
          <w:sz w:val="22"/>
          <w:szCs w:val="22"/>
        </w:rPr>
        <w:t>2</w:t>
      </w:r>
      <w:r w:rsidRPr="00225221">
        <w:rPr>
          <w:rFonts w:ascii="Arial" w:hAnsi="Arial" w:cs="Arial"/>
          <w:b/>
          <w:bCs/>
          <w:sz w:val="22"/>
          <w:szCs w:val="22"/>
        </w:rPr>
        <w:t>.</w:t>
      </w:r>
    </w:p>
    <w:p w14:paraId="4265BD01" w14:textId="77777777" w:rsidR="004004FD" w:rsidRPr="007563C8" w:rsidRDefault="00753985" w:rsidP="00C86390">
      <w:pPr>
        <w:spacing w:before="120"/>
        <w:jc w:val="both"/>
        <w:rPr>
          <w:rFonts w:ascii="Arial" w:hAnsi="Arial" w:cs="Arial"/>
          <w:sz w:val="22"/>
          <w:szCs w:val="22"/>
        </w:rPr>
      </w:pPr>
      <w:r w:rsidRPr="007563C8">
        <w:rPr>
          <w:rFonts w:ascii="Arial" w:hAnsi="Arial" w:cs="Arial"/>
          <w:sz w:val="22"/>
          <w:szCs w:val="22"/>
        </w:rPr>
        <w:t xml:space="preserve">Zaključak Gradonačelnika o izboru najpovoljnijeg ponuditelja dostavlja se </w:t>
      </w:r>
      <w:r w:rsidR="00851ADE" w:rsidRPr="007563C8">
        <w:rPr>
          <w:rFonts w:ascii="Arial" w:hAnsi="Arial" w:cs="Arial"/>
          <w:sz w:val="22"/>
          <w:szCs w:val="22"/>
        </w:rPr>
        <w:t>podnositeljima ponude</w:t>
      </w:r>
      <w:r w:rsidR="00AF33C3" w:rsidRPr="007563C8">
        <w:rPr>
          <w:rFonts w:ascii="Arial" w:hAnsi="Arial" w:cs="Arial"/>
          <w:sz w:val="22"/>
          <w:szCs w:val="22"/>
        </w:rPr>
        <w:t xml:space="preserve"> </w:t>
      </w:r>
      <w:r w:rsidR="00851ADE" w:rsidRPr="007563C8">
        <w:rPr>
          <w:rFonts w:ascii="Arial" w:hAnsi="Arial" w:cs="Arial"/>
          <w:sz w:val="22"/>
          <w:szCs w:val="22"/>
        </w:rPr>
        <w:t>odnosno prijave na javni nat</w:t>
      </w:r>
      <w:r w:rsidR="00AF33C3" w:rsidRPr="007563C8">
        <w:rPr>
          <w:rFonts w:ascii="Arial" w:hAnsi="Arial" w:cs="Arial"/>
          <w:sz w:val="22"/>
          <w:szCs w:val="22"/>
        </w:rPr>
        <w:t>ječaj</w:t>
      </w:r>
      <w:r w:rsidR="004004FD" w:rsidRPr="007563C8">
        <w:rPr>
          <w:rFonts w:ascii="Arial" w:hAnsi="Arial" w:cs="Arial"/>
          <w:sz w:val="22"/>
          <w:szCs w:val="22"/>
        </w:rPr>
        <w:t xml:space="preserve"> na adresu </w:t>
      </w:r>
      <w:r w:rsidRPr="007563C8">
        <w:rPr>
          <w:rFonts w:ascii="Arial" w:hAnsi="Arial" w:cs="Arial"/>
          <w:sz w:val="22"/>
          <w:szCs w:val="22"/>
        </w:rPr>
        <w:t xml:space="preserve"> </w:t>
      </w:r>
      <w:r w:rsidR="004004FD" w:rsidRPr="007563C8">
        <w:rPr>
          <w:rFonts w:ascii="Arial" w:hAnsi="Arial" w:cs="Arial"/>
          <w:sz w:val="22"/>
          <w:szCs w:val="22"/>
        </w:rPr>
        <w:t>dostavljenu u ponudi.</w:t>
      </w:r>
    </w:p>
    <w:p w14:paraId="16C18AB1" w14:textId="77777777" w:rsidR="005816E1" w:rsidRPr="007563C8" w:rsidRDefault="005816E1" w:rsidP="00C86390">
      <w:pPr>
        <w:spacing w:before="240"/>
        <w:jc w:val="both"/>
        <w:rPr>
          <w:rFonts w:ascii="Arial" w:hAnsi="Arial" w:cs="Arial"/>
          <w:b/>
          <w:bCs/>
          <w:sz w:val="22"/>
          <w:szCs w:val="22"/>
        </w:rPr>
      </w:pPr>
      <w:r w:rsidRPr="007563C8">
        <w:rPr>
          <w:rFonts w:ascii="Arial" w:hAnsi="Arial" w:cs="Arial"/>
          <w:b/>
          <w:bCs/>
          <w:sz w:val="22"/>
          <w:szCs w:val="22"/>
        </w:rPr>
        <w:lastRenderedPageBreak/>
        <w:t>UGOVOR O ZAKUPU</w:t>
      </w:r>
    </w:p>
    <w:p w14:paraId="0310A373" w14:textId="17CAD27F"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7F3DD0" w:rsidRPr="007563C8">
        <w:rPr>
          <w:rFonts w:ascii="Arial" w:hAnsi="Arial" w:cs="Arial"/>
          <w:b/>
          <w:bCs/>
          <w:sz w:val="22"/>
          <w:szCs w:val="22"/>
        </w:rPr>
        <w:t>2</w:t>
      </w:r>
      <w:r w:rsidR="00F84FC7">
        <w:rPr>
          <w:rFonts w:ascii="Arial" w:hAnsi="Arial" w:cs="Arial"/>
          <w:b/>
          <w:bCs/>
          <w:sz w:val="22"/>
          <w:szCs w:val="22"/>
        </w:rPr>
        <w:t>3</w:t>
      </w:r>
      <w:r w:rsidRPr="007563C8">
        <w:rPr>
          <w:rFonts w:ascii="Arial" w:hAnsi="Arial" w:cs="Arial"/>
          <w:b/>
          <w:bCs/>
          <w:sz w:val="22"/>
          <w:szCs w:val="22"/>
        </w:rPr>
        <w:t>.</w:t>
      </w:r>
    </w:p>
    <w:p w14:paraId="346716D2" w14:textId="720B7714" w:rsidR="00753985" w:rsidRPr="007563C8" w:rsidRDefault="004D138F" w:rsidP="00C86390">
      <w:pPr>
        <w:spacing w:before="120"/>
        <w:jc w:val="both"/>
        <w:rPr>
          <w:rFonts w:ascii="Arial" w:hAnsi="Arial" w:cs="Arial"/>
          <w:sz w:val="22"/>
          <w:szCs w:val="22"/>
        </w:rPr>
      </w:pPr>
      <w:r w:rsidRPr="007563C8">
        <w:rPr>
          <w:rFonts w:ascii="Arial" w:hAnsi="Arial" w:cs="Arial"/>
          <w:sz w:val="22"/>
          <w:szCs w:val="22"/>
        </w:rPr>
        <w:t xml:space="preserve">Na temelju zaključka o </w:t>
      </w:r>
      <w:r w:rsidR="00753985" w:rsidRPr="007563C8">
        <w:rPr>
          <w:rFonts w:ascii="Arial" w:hAnsi="Arial" w:cs="Arial"/>
          <w:sz w:val="22"/>
          <w:szCs w:val="22"/>
        </w:rPr>
        <w:t xml:space="preserve">izboru najpovoljnijeg ponuditelja u javnom natječaju, Grad kao </w:t>
      </w:r>
      <w:r w:rsidR="003A7030" w:rsidRPr="007563C8">
        <w:rPr>
          <w:rFonts w:ascii="Arial" w:hAnsi="Arial" w:cs="Arial"/>
          <w:sz w:val="22"/>
          <w:szCs w:val="22"/>
        </w:rPr>
        <w:t>zakupodavac</w:t>
      </w:r>
      <w:r w:rsidR="00753985" w:rsidRPr="007563C8">
        <w:rPr>
          <w:rFonts w:ascii="Arial" w:hAnsi="Arial" w:cs="Arial"/>
          <w:sz w:val="22"/>
          <w:szCs w:val="22"/>
        </w:rPr>
        <w:t xml:space="preserve"> zaključuje sa izabranim najpovoljnijim ponuditeljem kao </w:t>
      </w:r>
      <w:r w:rsidRPr="007563C8">
        <w:rPr>
          <w:rFonts w:ascii="Arial" w:hAnsi="Arial" w:cs="Arial"/>
          <w:sz w:val="22"/>
          <w:szCs w:val="22"/>
        </w:rPr>
        <w:t>zakupnikom ugovor o zakupu,</w:t>
      </w:r>
      <w:r w:rsidR="00753985" w:rsidRPr="007563C8">
        <w:rPr>
          <w:rFonts w:ascii="Arial" w:hAnsi="Arial" w:cs="Arial"/>
          <w:sz w:val="22"/>
          <w:szCs w:val="22"/>
        </w:rPr>
        <w:t xml:space="preserve"> koji u ime Grada potpisuje </w:t>
      </w:r>
      <w:r w:rsidRPr="007563C8">
        <w:rPr>
          <w:rFonts w:ascii="Arial" w:hAnsi="Arial" w:cs="Arial"/>
          <w:sz w:val="22"/>
          <w:szCs w:val="22"/>
        </w:rPr>
        <w:t>G</w:t>
      </w:r>
      <w:r w:rsidR="00753985" w:rsidRPr="007563C8">
        <w:rPr>
          <w:rFonts w:ascii="Arial" w:hAnsi="Arial" w:cs="Arial"/>
          <w:sz w:val="22"/>
          <w:szCs w:val="22"/>
        </w:rPr>
        <w:t>radonačelnik.</w:t>
      </w:r>
    </w:p>
    <w:p w14:paraId="519DBDB9" w14:textId="463FF7FD"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7F3DD0" w:rsidRPr="007563C8">
        <w:rPr>
          <w:rFonts w:ascii="Arial" w:hAnsi="Arial" w:cs="Arial"/>
          <w:b/>
          <w:bCs/>
          <w:sz w:val="22"/>
          <w:szCs w:val="22"/>
        </w:rPr>
        <w:t>2</w:t>
      </w:r>
      <w:r w:rsidR="00F84FC7">
        <w:rPr>
          <w:rFonts w:ascii="Arial" w:hAnsi="Arial" w:cs="Arial"/>
          <w:b/>
          <w:bCs/>
          <w:sz w:val="22"/>
          <w:szCs w:val="22"/>
        </w:rPr>
        <w:t>4</w:t>
      </w:r>
      <w:r w:rsidRPr="007563C8">
        <w:rPr>
          <w:rFonts w:ascii="Arial" w:hAnsi="Arial" w:cs="Arial"/>
          <w:b/>
          <w:bCs/>
          <w:sz w:val="22"/>
          <w:szCs w:val="22"/>
        </w:rPr>
        <w:t>.</w:t>
      </w:r>
      <w:r w:rsidR="00A01601" w:rsidRPr="007563C8">
        <w:rPr>
          <w:rFonts w:ascii="Arial" w:hAnsi="Arial" w:cs="Arial"/>
          <w:b/>
          <w:bCs/>
          <w:sz w:val="22"/>
          <w:szCs w:val="22"/>
        </w:rPr>
        <w:t xml:space="preserve"> </w:t>
      </w:r>
    </w:p>
    <w:p w14:paraId="0AC9CC7E" w14:textId="68450448" w:rsidR="00753985" w:rsidRPr="007563C8" w:rsidRDefault="00753985" w:rsidP="00340436">
      <w:pPr>
        <w:pStyle w:val="Odlomakpopisa"/>
        <w:numPr>
          <w:ilvl w:val="0"/>
          <w:numId w:val="30"/>
        </w:numPr>
        <w:spacing w:before="120"/>
        <w:ind w:left="357" w:hanging="357"/>
        <w:contextualSpacing w:val="0"/>
        <w:jc w:val="both"/>
        <w:rPr>
          <w:rFonts w:ascii="Arial" w:hAnsi="Arial" w:cs="Arial"/>
          <w:sz w:val="22"/>
          <w:szCs w:val="22"/>
        </w:rPr>
      </w:pPr>
      <w:r w:rsidRPr="007563C8">
        <w:rPr>
          <w:rFonts w:ascii="Arial" w:hAnsi="Arial" w:cs="Arial"/>
          <w:sz w:val="22"/>
          <w:szCs w:val="22"/>
        </w:rPr>
        <w:t>Ugovor o zakupu mora biti sastavljen u pisanom obliku i potvrđen (</w:t>
      </w:r>
      <w:proofErr w:type="spellStart"/>
      <w:r w:rsidRPr="007563C8">
        <w:rPr>
          <w:rFonts w:ascii="Arial" w:hAnsi="Arial" w:cs="Arial"/>
          <w:sz w:val="22"/>
          <w:szCs w:val="22"/>
        </w:rPr>
        <w:t>solemniziran</w:t>
      </w:r>
      <w:proofErr w:type="spellEnd"/>
      <w:r w:rsidRPr="007563C8">
        <w:rPr>
          <w:rFonts w:ascii="Arial" w:hAnsi="Arial" w:cs="Arial"/>
          <w:sz w:val="22"/>
          <w:szCs w:val="22"/>
        </w:rPr>
        <w:t xml:space="preserve">) kod javnog bilježnika. </w:t>
      </w:r>
    </w:p>
    <w:p w14:paraId="4DE5D3FB" w14:textId="490A3134" w:rsidR="00753985" w:rsidRPr="007563C8" w:rsidRDefault="00753985" w:rsidP="00340436">
      <w:pPr>
        <w:pStyle w:val="Odlomakpopisa"/>
        <w:numPr>
          <w:ilvl w:val="0"/>
          <w:numId w:val="30"/>
        </w:numPr>
        <w:spacing w:before="120"/>
        <w:ind w:left="357" w:hanging="357"/>
        <w:contextualSpacing w:val="0"/>
        <w:jc w:val="both"/>
        <w:rPr>
          <w:rFonts w:ascii="Arial" w:hAnsi="Arial" w:cs="Arial"/>
          <w:sz w:val="22"/>
          <w:szCs w:val="22"/>
        </w:rPr>
      </w:pPr>
      <w:r w:rsidRPr="007563C8">
        <w:rPr>
          <w:rFonts w:ascii="Arial" w:hAnsi="Arial" w:cs="Arial"/>
          <w:sz w:val="22"/>
          <w:szCs w:val="22"/>
        </w:rPr>
        <w:t>Ugovor o zakupu</w:t>
      </w:r>
      <w:r w:rsidR="00AF33C3" w:rsidRPr="007563C8">
        <w:rPr>
          <w:rFonts w:ascii="Arial" w:hAnsi="Arial" w:cs="Arial"/>
          <w:sz w:val="22"/>
          <w:szCs w:val="22"/>
        </w:rPr>
        <w:t>,</w:t>
      </w:r>
      <w:r w:rsidR="0050588D" w:rsidRPr="007563C8">
        <w:rPr>
          <w:rFonts w:ascii="Arial" w:hAnsi="Arial" w:cs="Arial"/>
          <w:sz w:val="22"/>
          <w:szCs w:val="22"/>
        </w:rPr>
        <w:t xml:space="preserve"> osim bitnih sastojaka iz članka </w:t>
      </w:r>
      <w:r w:rsidR="00E07664" w:rsidRPr="007563C8">
        <w:rPr>
          <w:rFonts w:ascii="Arial" w:hAnsi="Arial" w:cs="Arial"/>
          <w:sz w:val="22"/>
          <w:szCs w:val="22"/>
        </w:rPr>
        <w:t>8. stavak 2.</w:t>
      </w:r>
      <w:r w:rsidR="0050588D" w:rsidRPr="007563C8">
        <w:rPr>
          <w:rFonts w:ascii="Arial" w:hAnsi="Arial" w:cs="Arial"/>
          <w:sz w:val="22"/>
          <w:szCs w:val="22"/>
        </w:rPr>
        <w:t xml:space="preserve"> ove Odluke</w:t>
      </w:r>
      <w:r w:rsidR="00337178" w:rsidRPr="007563C8">
        <w:rPr>
          <w:rFonts w:ascii="Arial" w:hAnsi="Arial" w:cs="Arial"/>
          <w:sz w:val="22"/>
          <w:szCs w:val="22"/>
        </w:rPr>
        <w:t>,</w:t>
      </w:r>
      <w:r w:rsidR="0050588D" w:rsidRPr="007563C8">
        <w:rPr>
          <w:rFonts w:ascii="Arial" w:hAnsi="Arial" w:cs="Arial"/>
          <w:sz w:val="22"/>
          <w:szCs w:val="22"/>
        </w:rPr>
        <w:t xml:space="preserve"> može </w:t>
      </w:r>
      <w:r w:rsidRPr="007563C8">
        <w:rPr>
          <w:rFonts w:ascii="Arial" w:hAnsi="Arial" w:cs="Arial"/>
          <w:sz w:val="22"/>
          <w:szCs w:val="22"/>
        </w:rPr>
        <w:t>sadrž</w:t>
      </w:r>
      <w:r w:rsidR="0050588D" w:rsidRPr="007563C8">
        <w:rPr>
          <w:rFonts w:ascii="Arial" w:hAnsi="Arial" w:cs="Arial"/>
          <w:sz w:val="22"/>
          <w:szCs w:val="22"/>
        </w:rPr>
        <w:t xml:space="preserve">avati </w:t>
      </w:r>
      <w:r w:rsidRPr="007563C8">
        <w:rPr>
          <w:rFonts w:ascii="Arial" w:hAnsi="Arial" w:cs="Arial"/>
          <w:sz w:val="22"/>
          <w:szCs w:val="22"/>
        </w:rPr>
        <w:t>i:</w:t>
      </w:r>
    </w:p>
    <w:p w14:paraId="6A7ECC5F" w14:textId="496D0EF6"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iznos naknade za korištenje zajedničkim prostorijama i uređajima u zgradi, te način njihova obračuna i plaćanja,</w:t>
      </w:r>
    </w:p>
    <w:p w14:paraId="32DD8310" w14:textId="3626B659" w:rsidR="00363703" w:rsidRPr="007563C8" w:rsidRDefault="00363703" w:rsidP="001F015C">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odredbu o plaćanju </w:t>
      </w:r>
      <w:r w:rsidR="001F015C" w:rsidRPr="007563C8">
        <w:rPr>
          <w:rFonts w:ascii="Arial" w:hAnsi="Arial" w:cs="Arial"/>
          <w:sz w:val="22"/>
          <w:szCs w:val="22"/>
        </w:rPr>
        <w:t>svih</w:t>
      </w:r>
      <w:r w:rsidR="001F015C" w:rsidRPr="007563C8">
        <w:rPr>
          <w:rFonts w:ascii="Arial" w:hAnsi="Arial" w:cs="Arial"/>
          <w:color w:val="000000"/>
          <w:sz w:val="22"/>
          <w:szCs w:val="22"/>
        </w:rPr>
        <w:t xml:space="preserve"> troškova koji proizlaze iz korištenja poslovnog prostora (svi režijski troškovi),</w:t>
      </w:r>
      <w:r w:rsidR="001F015C" w:rsidRPr="007563C8">
        <w:rPr>
          <w:rFonts w:ascii="Arial" w:hAnsi="Arial" w:cs="Arial"/>
          <w:sz w:val="22"/>
          <w:szCs w:val="22"/>
        </w:rPr>
        <w:t xml:space="preserve"> uredno i na vrijeme, u rokovima dospijeća</w:t>
      </w:r>
      <w:r w:rsidR="001F015C" w:rsidRPr="007563C8">
        <w:rPr>
          <w:rFonts w:ascii="Arial" w:hAnsi="Arial" w:cs="Arial"/>
          <w:color w:val="000000"/>
          <w:sz w:val="22"/>
          <w:szCs w:val="22"/>
        </w:rPr>
        <w:t xml:space="preserve"> </w:t>
      </w:r>
    </w:p>
    <w:p w14:paraId="1D73490E" w14:textId="44772EDF"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instrumentima osiguranja plaćanja,</w:t>
      </w:r>
    </w:p>
    <w:p w14:paraId="6AC6712E" w14:textId="51BA579E"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osiguranju prostora od požara i drugih štetnih događaja</w:t>
      </w:r>
      <w:r w:rsidR="00C86390" w:rsidRPr="007563C8">
        <w:rPr>
          <w:rFonts w:ascii="Arial" w:hAnsi="Arial" w:cs="Arial"/>
          <w:sz w:val="22"/>
          <w:szCs w:val="22"/>
        </w:rPr>
        <w:t>,</w:t>
      </w:r>
    </w:p>
    <w:p w14:paraId="59F0DC68" w14:textId="492EF246"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pridržavanju općih uvjeta za uređenje i uporabu poslovnog prostora,</w:t>
      </w:r>
    </w:p>
    <w:p w14:paraId="084474CD" w14:textId="18632A53"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prestanku ugovora,</w:t>
      </w:r>
    </w:p>
    <w:p w14:paraId="454188FB" w14:textId="6192D4EF"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otkazu i otkaznim rokovima,</w:t>
      </w:r>
    </w:p>
    <w:p w14:paraId="7E30DAF9" w14:textId="214B1E39"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odredbu o zabrani davanja</w:t>
      </w:r>
      <w:r w:rsidR="00337178" w:rsidRPr="007563C8">
        <w:rPr>
          <w:rFonts w:ascii="Arial" w:hAnsi="Arial" w:cs="Arial"/>
          <w:sz w:val="22"/>
          <w:szCs w:val="22"/>
        </w:rPr>
        <w:t xml:space="preserve"> poslovnog prostora u podzakup</w:t>
      </w:r>
      <w:r w:rsidR="00193C92" w:rsidRPr="007563C8">
        <w:rPr>
          <w:rFonts w:ascii="Arial" w:hAnsi="Arial" w:cs="Arial"/>
          <w:sz w:val="22"/>
          <w:szCs w:val="22"/>
        </w:rPr>
        <w:t xml:space="preserve"> te da</w:t>
      </w:r>
      <w:r w:rsidR="00337178" w:rsidRPr="007563C8">
        <w:rPr>
          <w:rStyle w:val="article-text"/>
          <w:rFonts w:ascii="Arial" w:hAnsi="Arial" w:cs="Arial"/>
          <w:sz w:val="22"/>
          <w:szCs w:val="22"/>
        </w:rPr>
        <w:t xml:space="preserve"> zakupniku</w:t>
      </w:r>
      <w:r w:rsidR="00193C92" w:rsidRPr="007563C8">
        <w:rPr>
          <w:rStyle w:val="article-text"/>
          <w:rFonts w:ascii="Arial" w:hAnsi="Arial" w:cs="Arial"/>
          <w:sz w:val="22"/>
          <w:szCs w:val="22"/>
        </w:rPr>
        <w:t xml:space="preserve"> nije</w:t>
      </w:r>
      <w:r w:rsidR="00337178" w:rsidRPr="007563C8">
        <w:rPr>
          <w:rStyle w:val="article-text"/>
          <w:rFonts w:ascii="Arial" w:hAnsi="Arial" w:cs="Arial"/>
          <w:sz w:val="22"/>
          <w:szCs w:val="22"/>
        </w:rPr>
        <w:t xml:space="preserve"> dopušteno po bilo kojoj pravnoj osnovi dati trećoj osobi na korištenje ili </w:t>
      </w:r>
      <w:proofErr w:type="spellStart"/>
      <w:r w:rsidR="00337178" w:rsidRPr="007563C8">
        <w:rPr>
          <w:rStyle w:val="article-text"/>
          <w:rFonts w:ascii="Arial" w:hAnsi="Arial" w:cs="Arial"/>
          <w:sz w:val="22"/>
          <w:szCs w:val="22"/>
        </w:rPr>
        <w:t>sukorištenje</w:t>
      </w:r>
      <w:proofErr w:type="spellEnd"/>
      <w:r w:rsidR="00337178" w:rsidRPr="007563C8">
        <w:rPr>
          <w:rStyle w:val="article-text"/>
          <w:rFonts w:ascii="Arial" w:hAnsi="Arial" w:cs="Arial"/>
          <w:sz w:val="22"/>
          <w:szCs w:val="22"/>
        </w:rPr>
        <w:t xml:space="preserve"> poslovni prostor odnosno na bilo koji način omogućiti trećoj osobi korištenje nekretnine koje po svojem sadržaju odgovara podzakupu</w:t>
      </w:r>
      <w:r w:rsidR="00C86390" w:rsidRPr="007563C8">
        <w:rPr>
          <w:rStyle w:val="article-text"/>
          <w:rFonts w:ascii="Arial" w:hAnsi="Arial" w:cs="Arial"/>
          <w:sz w:val="22"/>
          <w:szCs w:val="22"/>
        </w:rPr>
        <w:t>,</w:t>
      </w:r>
    </w:p>
    <w:p w14:paraId="334D81D6" w14:textId="63FA06C3" w:rsidR="00753985"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ovršne odredbe,</w:t>
      </w:r>
    </w:p>
    <w:p w14:paraId="3F7AC07D" w14:textId="77777777" w:rsidR="009C3F58" w:rsidRPr="007563C8" w:rsidRDefault="00753985" w:rsidP="00340436">
      <w:pPr>
        <w:pStyle w:val="Odlomakpopisa"/>
        <w:numPr>
          <w:ilvl w:val="0"/>
          <w:numId w:val="4"/>
        </w:numPr>
        <w:spacing w:before="40"/>
        <w:ind w:left="714" w:hanging="357"/>
        <w:contextualSpacing w:val="0"/>
        <w:jc w:val="both"/>
        <w:rPr>
          <w:rFonts w:ascii="Arial" w:hAnsi="Arial" w:cs="Arial"/>
          <w:sz w:val="22"/>
          <w:szCs w:val="22"/>
        </w:rPr>
      </w:pPr>
      <w:r w:rsidRPr="007563C8">
        <w:rPr>
          <w:rFonts w:ascii="Arial" w:hAnsi="Arial" w:cs="Arial"/>
          <w:sz w:val="22"/>
          <w:szCs w:val="22"/>
        </w:rPr>
        <w:t>o</w:t>
      </w:r>
      <w:r w:rsidR="00337178" w:rsidRPr="007563C8">
        <w:rPr>
          <w:rFonts w:ascii="Arial" w:hAnsi="Arial" w:cs="Arial"/>
          <w:sz w:val="22"/>
          <w:szCs w:val="22"/>
        </w:rPr>
        <w:t xml:space="preserve">dredbu o </w:t>
      </w:r>
      <w:proofErr w:type="spellStart"/>
      <w:r w:rsidR="00337178" w:rsidRPr="007563C8">
        <w:rPr>
          <w:rFonts w:ascii="Arial" w:hAnsi="Arial" w:cs="Arial"/>
          <w:sz w:val="22"/>
          <w:szCs w:val="22"/>
        </w:rPr>
        <w:t>solemnizaciji</w:t>
      </w:r>
      <w:proofErr w:type="spellEnd"/>
      <w:r w:rsidR="00337178" w:rsidRPr="007563C8">
        <w:rPr>
          <w:rFonts w:ascii="Arial" w:hAnsi="Arial" w:cs="Arial"/>
          <w:sz w:val="22"/>
          <w:szCs w:val="22"/>
        </w:rPr>
        <w:t xml:space="preserve"> ugovora.</w:t>
      </w:r>
    </w:p>
    <w:p w14:paraId="5DC85EAB" w14:textId="31AFEB72" w:rsidR="009C3F58" w:rsidRPr="007563C8" w:rsidRDefault="009C3F58" w:rsidP="005F6346">
      <w:pPr>
        <w:spacing w:before="240"/>
        <w:jc w:val="center"/>
        <w:rPr>
          <w:rFonts w:ascii="Arial" w:hAnsi="Arial" w:cs="Arial"/>
          <w:b/>
          <w:bCs/>
          <w:sz w:val="22"/>
          <w:szCs w:val="22"/>
        </w:rPr>
      </w:pPr>
      <w:r w:rsidRPr="007563C8">
        <w:rPr>
          <w:rFonts w:ascii="Arial" w:hAnsi="Arial" w:cs="Arial"/>
          <w:b/>
          <w:bCs/>
          <w:sz w:val="22"/>
          <w:szCs w:val="22"/>
        </w:rPr>
        <w:t>Članak 2</w:t>
      </w:r>
      <w:r w:rsidR="00F84FC7">
        <w:rPr>
          <w:rFonts w:ascii="Arial" w:hAnsi="Arial" w:cs="Arial"/>
          <w:b/>
          <w:bCs/>
          <w:sz w:val="22"/>
          <w:szCs w:val="22"/>
        </w:rPr>
        <w:t>5</w:t>
      </w:r>
      <w:r w:rsidRPr="007563C8">
        <w:rPr>
          <w:rFonts w:ascii="Arial" w:hAnsi="Arial" w:cs="Arial"/>
          <w:b/>
          <w:bCs/>
          <w:sz w:val="22"/>
          <w:szCs w:val="22"/>
        </w:rPr>
        <w:t>.</w:t>
      </w:r>
      <w:r w:rsidR="00490B93" w:rsidRPr="007563C8">
        <w:rPr>
          <w:rFonts w:ascii="Arial" w:hAnsi="Arial" w:cs="Arial"/>
          <w:b/>
          <w:bCs/>
          <w:sz w:val="22"/>
          <w:szCs w:val="22"/>
        </w:rPr>
        <w:t xml:space="preserve"> </w:t>
      </w:r>
    </w:p>
    <w:p w14:paraId="6F8D0AFB" w14:textId="2809BD92" w:rsidR="004D3766" w:rsidRPr="00BA7751" w:rsidRDefault="009C3F58" w:rsidP="00BA7751">
      <w:pPr>
        <w:pStyle w:val="Odlomakpopisa"/>
        <w:numPr>
          <w:ilvl w:val="0"/>
          <w:numId w:val="31"/>
        </w:numPr>
        <w:spacing w:before="120"/>
        <w:ind w:left="357" w:hanging="357"/>
        <w:contextualSpacing w:val="0"/>
        <w:jc w:val="both"/>
        <w:rPr>
          <w:rFonts w:ascii="Arial" w:hAnsi="Arial" w:cs="Arial"/>
          <w:color w:val="000000"/>
          <w:sz w:val="22"/>
          <w:szCs w:val="22"/>
        </w:rPr>
      </w:pPr>
      <w:r w:rsidRPr="007563C8">
        <w:rPr>
          <w:rFonts w:ascii="Arial" w:hAnsi="Arial" w:cs="Arial"/>
          <w:color w:val="000000"/>
          <w:sz w:val="22"/>
          <w:szCs w:val="22"/>
        </w:rPr>
        <w:t>Sredstva osigu</w:t>
      </w:r>
      <w:r w:rsidR="00490B93" w:rsidRPr="007563C8">
        <w:rPr>
          <w:rFonts w:ascii="Arial" w:hAnsi="Arial" w:cs="Arial"/>
          <w:color w:val="000000"/>
          <w:sz w:val="22"/>
          <w:szCs w:val="22"/>
        </w:rPr>
        <w:t>ranja plaćanja ugovornih obveza i naknade za bespravno korištenje poslovnog prostora</w:t>
      </w:r>
      <w:r w:rsidRPr="007563C8">
        <w:rPr>
          <w:rFonts w:ascii="Arial" w:hAnsi="Arial" w:cs="Arial"/>
          <w:color w:val="000000"/>
          <w:sz w:val="22"/>
          <w:szCs w:val="22"/>
        </w:rPr>
        <w:t xml:space="preserve"> odnosno bjanko zadužnica/e na iznos zakupnine za cjelokupno trajanje zakupa, zakupnik je dužan prilikom zaključenja ugovora o zakupu, dostaviti Gradu.</w:t>
      </w:r>
      <w:r w:rsidR="00490B93" w:rsidRPr="007563C8">
        <w:rPr>
          <w:rFonts w:ascii="Arial" w:hAnsi="Arial" w:cs="Arial"/>
          <w:sz w:val="22"/>
          <w:szCs w:val="22"/>
        </w:rPr>
        <w:t xml:space="preserve"> </w:t>
      </w:r>
    </w:p>
    <w:p w14:paraId="2C55E5DA" w14:textId="1F624189"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Članak 2</w:t>
      </w:r>
      <w:r w:rsidR="00F84FC7">
        <w:rPr>
          <w:rFonts w:ascii="Arial" w:hAnsi="Arial" w:cs="Arial"/>
          <w:b/>
          <w:bCs/>
          <w:sz w:val="22"/>
          <w:szCs w:val="22"/>
        </w:rPr>
        <w:t>6</w:t>
      </w:r>
      <w:r w:rsidRPr="007563C8">
        <w:rPr>
          <w:rFonts w:ascii="Arial" w:hAnsi="Arial" w:cs="Arial"/>
          <w:b/>
          <w:bCs/>
          <w:sz w:val="22"/>
          <w:szCs w:val="22"/>
        </w:rPr>
        <w:t>.</w:t>
      </w:r>
      <w:r w:rsidR="00A01601" w:rsidRPr="007563C8">
        <w:rPr>
          <w:rFonts w:ascii="Arial" w:hAnsi="Arial" w:cs="Arial"/>
          <w:b/>
          <w:bCs/>
          <w:sz w:val="22"/>
          <w:szCs w:val="22"/>
        </w:rPr>
        <w:t xml:space="preserve"> </w:t>
      </w:r>
    </w:p>
    <w:p w14:paraId="50EB6809" w14:textId="24362983" w:rsidR="00753985" w:rsidRPr="007563C8" w:rsidRDefault="00753985" w:rsidP="00340436">
      <w:pPr>
        <w:pStyle w:val="Odlomakpopisa"/>
        <w:numPr>
          <w:ilvl w:val="0"/>
          <w:numId w:val="32"/>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Zakupnik se obvezuje poslovnim prostorom koristiti samo za namjenu određenu ugovorom o zakupu i u skladu s odredbama ove </w:t>
      </w:r>
      <w:r w:rsidR="0006260C" w:rsidRPr="007563C8">
        <w:rPr>
          <w:rFonts w:ascii="Arial" w:hAnsi="Arial" w:cs="Arial"/>
          <w:sz w:val="22"/>
          <w:szCs w:val="22"/>
        </w:rPr>
        <w:t>O</w:t>
      </w:r>
      <w:r w:rsidRPr="007563C8">
        <w:rPr>
          <w:rFonts w:ascii="Arial" w:hAnsi="Arial" w:cs="Arial"/>
          <w:sz w:val="22"/>
          <w:szCs w:val="22"/>
        </w:rPr>
        <w:t>dluke.</w:t>
      </w:r>
    </w:p>
    <w:p w14:paraId="7E262FA7" w14:textId="677F9523" w:rsidR="005C1F5E" w:rsidRPr="007563C8" w:rsidRDefault="00AF2A8F" w:rsidP="004F0505">
      <w:pPr>
        <w:pStyle w:val="Odlomakpopisa"/>
        <w:numPr>
          <w:ilvl w:val="0"/>
          <w:numId w:val="32"/>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Grad </w:t>
      </w:r>
      <w:r w:rsidR="005C1F5E" w:rsidRPr="007563C8">
        <w:rPr>
          <w:rFonts w:ascii="Arial" w:hAnsi="Arial" w:cs="Arial"/>
          <w:sz w:val="22"/>
          <w:szCs w:val="22"/>
        </w:rPr>
        <w:t>ima pravo najmanje jednom mjesečno izvršiti uvid u stanje poslovnog prostora radi kontrole njegova ugovorenog korištenja te u slučaju uočenog nedostatka u svezi korištenja, pisano zatražiti od Zakupnika da se isti otklone u primjerenom roku koji će mu biti ostavljen.</w:t>
      </w:r>
    </w:p>
    <w:p w14:paraId="21F51773" w14:textId="1711A0C1"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06260C" w:rsidRPr="007563C8">
        <w:rPr>
          <w:rFonts w:ascii="Arial" w:hAnsi="Arial" w:cs="Arial"/>
          <w:b/>
          <w:bCs/>
          <w:sz w:val="22"/>
          <w:szCs w:val="22"/>
        </w:rPr>
        <w:t>2</w:t>
      </w:r>
      <w:r w:rsidR="00F84FC7">
        <w:rPr>
          <w:rFonts w:ascii="Arial" w:hAnsi="Arial" w:cs="Arial"/>
          <w:b/>
          <w:bCs/>
          <w:sz w:val="22"/>
          <w:szCs w:val="22"/>
        </w:rPr>
        <w:t>7</w:t>
      </w:r>
      <w:r w:rsidR="0006260C" w:rsidRPr="007563C8">
        <w:rPr>
          <w:rFonts w:ascii="Arial" w:hAnsi="Arial" w:cs="Arial"/>
          <w:b/>
          <w:bCs/>
          <w:sz w:val="22"/>
          <w:szCs w:val="22"/>
        </w:rPr>
        <w:t>.</w:t>
      </w:r>
      <w:r w:rsidR="00A01601" w:rsidRPr="007563C8">
        <w:rPr>
          <w:rFonts w:ascii="Arial" w:hAnsi="Arial" w:cs="Arial"/>
          <w:b/>
          <w:bCs/>
          <w:sz w:val="22"/>
          <w:szCs w:val="22"/>
        </w:rPr>
        <w:t xml:space="preserve"> </w:t>
      </w:r>
    </w:p>
    <w:p w14:paraId="2C97FD3E" w14:textId="3CB8DF34" w:rsidR="00753985" w:rsidRPr="007563C8" w:rsidRDefault="00753985" w:rsidP="00340436">
      <w:pPr>
        <w:pStyle w:val="Odlomakpopisa"/>
        <w:numPr>
          <w:ilvl w:val="0"/>
          <w:numId w:val="33"/>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Zakupnik nema pravo poslovni prostor ili dio poslovnoga prostora dati u podzakup.</w:t>
      </w:r>
    </w:p>
    <w:p w14:paraId="71C31DD2" w14:textId="1BB1577F" w:rsidR="00753985" w:rsidRPr="007617A8" w:rsidRDefault="00753985" w:rsidP="007617A8">
      <w:pPr>
        <w:pStyle w:val="Odlomakpopisa"/>
        <w:numPr>
          <w:ilvl w:val="0"/>
          <w:numId w:val="33"/>
        </w:numPr>
        <w:spacing w:before="120"/>
        <w:ind w:left="357" w:hanging="357"/>
        <w:contextualSpacing w:val="0"/>
        <w:jc w:val="both"/>
        <w:rPr>
          <w:rStyle w:val="preformatted-text"/>
          <w:rFonts w:ascii="Arial" w:hAnsi="Arial" w:cs="Arial"/>
          <w:sz w:val="22"/>
          <w:szCs w:val="22"/>
        </w:rPr>
      </w:pPr>
      <w:r w:rsidRPr="007563C8">
        <w:rPr>
          <w:rStyle w:val="article-text"/>
          <w:rFonts w:ascii="Arial" w:hAnsi="Arial" w:cs="Arial"/>
          <w:sz w:val="22"/>
          <w:szCs w:val="22"/>
        </w:rPr>
        <w:t>Poslovni prostor ili dio poslovnoga prostora u vlasništvu</w:t>
      </w:r>
      <w:r w:rsidR="004D138F" w:rsidRPr="007563C8">
        <w:rPr>
          <w:rStyle w:val="article-text"/>
          <w:rFonts w:ascii="Arial" w:hAnsi="Arial" w:cs="Arial"/>
          <w:sz w:val="22"/>
          <w:szCs w:val="22"/>
        </w:rPr>
        <w:t xml:space="preserve"> ili suvlasništvu</w:t>
      </w:r>
      <w:r w:rsidRPr="007563C8">
        <w:rPr>
          <w:rStyle w:val="article-text"/>
          <w:rFonts w:ascii="Arial" w:hAnsi="Arial" w:cs="Arial"/>
          <w:sz w:val="22"/>
          <w:szCs w:val="22"/>
        </w:rPr>
        <w:t xml:space="preserve"> Grada nije dopušteno dati u podzakup niti je zakupniku dopušteno po bilo kojoj pravnoj osnovi dati trećoj osobi na korištenje ili </w:t>
      </w:r>
      <w:proofErr w:type="spellStart"/>
      <w:r w:rsidRPr="007563C8">
        <w:rPr>
          <w:rStyle w:val="article-text"/>
          <w:rFonts w:ascii="Arial" w:hAnsi="Arial" w:cs="Arial"/>
          <w:sz w:val="22"/>
          <w:szCs w:val="22"/>
        </w:rPr>
        <w:t>sukorištenje</w:t>
      </w:r>
      <w:proofErr w:type="spellEnd"/>
      <w:r w:rsidRPr="007563C8">
        <w:rPr>
          <w:rStyle w:val="article-text"/>
          <w:rFonts w:ascii="Arial" w:hAnsi="Arial" w:cs="Arial"/>
          <w:sz w:val="22"/>
          <w:szCs w:val="22"/>
        </w:rPr>
        <w:t xml:space="preserve"> poslovni prostor odnosno na bilo koji način omogućiti trećoj osobi korištenje nekretnine koje po svojem sadržaju odgovara podzakupu.</w:t>
      </w:r>
    </w:p>
    <w:p w14:paraId="2111B107" w14:textId="26D274A2" w:rsidR="00823C9B" w:rsidRDefault="00753985" w:rsidP="008C5799">
      <w:pPr>
        <w:pStyle w:val="Odlomakpopisa"/>
        <w:numPr>
          <w:ilvl w:val="0"/>
          <w:numId w:val="33"/>
        </w:numPr>
        <w:spacing w:before="120"/>
        <w:ind w:left="357" w:hanging="357"/>
        <w:contextualSpacing w:val="0"/>
        <w:jc w:val="both"/>
        <w:rPr>
          <w:rStyle w:val="article-text"/>
          <w:rFonts w:ascii="Arial" w:hAnsi="Arial" w:cs="Arial"/>
          <w:sz w:val="22"/>
          <w:szCs w:val="22"/>
        </w:rPr>
      </w:pPr>
      <w:r w:rsidRPr="007563C8">
        <w:rPr>
          <w:rStyle w:val="article-text"/>
          <w:rFonts w:ascii="Arial" w:hAnsi="Arial" w:cs="Arial"/>
          <w:sz w:val="22"/>
          <w:szCs w:val="22"/>
        </w:rPr>
        <w:t>Zakupniku koji je poslovni prostor ili dio poslovnoga prostora u vlasništvu</w:t>
      </w:r>
      <w:r w:rsidR="004D138F" w:rsidRPr="007563C8">
        <w:rPr>
          <w:rStyle w:val="article-text"/>
          <w:rFonts w:ascii="Arial" w:hAnsi="Arial" w:cs="Arial"/>
          <w:sz w:val="22"/>
          <w:szCs w:val="22"/>
        </w:rPr>
        <w:t xml:space="preserve"> ili suvlasništvu</w:t>
      </w:r>
      <w:r w:rsidRPr="007563C8">
        <w:rPr>
          <w:rStyle w:val="article-text"/>
          <w:rFonts w:ascii="Arial" w:hAnsi="Arial" w:cs="Arial"/>
          <w:sz w:val="22"/>
          <w:szCs w:val="22"/>
        </w:rPr>
        <w:t xml:space="preserve"> Grada, protivno odredbama ove Odluke, dao u podzakup odnosno koji je po bilo kojoj pravnoj osnovi dao trećoj osobi na korištenje ili </w:t>
      </w:r>
      <w:proofErr w:type="spellStart"/>
      <w:r w:rsidRPr="007563C8">
        <w:rPr>
          <w:rStyle w:val="article-text"/>
          <w:rFonts w:ascii="Arial" w:hAnsi="Arial" w:cs="Arial"/>
          <w:sz w:val="22"/>
          <w:szCs w:val="22"/>
        </w:rPr>
        <w:t>sukorištenje</w:t>
      </w:r>
      <w:proofErr w:type="spellEnd"/>
      <w:r w:rsidRPr="007563C8">
        <w:rPr>
          <w:rStyle w:val="article-text"/>
          <w:rFonts w:ascii="Arial" w:hAnsi="Arial" w:cs="Arial"/>
          <w:sz w:val="22"/>
          <w:szCs w:val="22"/>
        </w:rPr>
        <w:t xml:space="preserve"> poslovni prostor u vlasništvu</w:t>
      </w:r>
      <w:r w:rsidR="00337178" w:rsidRPr="007563C8">
        <w:rPr>
          <w:rStyle w:val="article-text"/>
          <w:rFonts w:ascii="Arial" w:hAnsi="Arial" w:cs="Arial"/>
          <w:sz w:val="22"/>
          <w:szCs w:val="22"/>
        </w:rPr>
        <w:t xml:space="preserve"> ili suvlasništvu</w:t>
      </w:r>
      <w:r w:rsidRPr="007563C8">
        <w:rPr>
          <w:rStyle w:val="article-text"/>
          <w:rFonts w:ascii="Arial" w:hAnsi="Arial" w:cs="Arial"/>
          <w:sz w:val="22"/>
          <w:szCs w:val="22"/>
        </w:rPr>
        <w:t xml:space="preserve"> Grada ugovor o zakupu smatra se raskinutim po sili zakona danom utvrđenja nastupa </w:t>
      </w:r>
      <w:r w:rsidR="00D919F1">
        <w:rPr>
          <w:rStyle w:val="article-text"/>
          <w:rFonts w:ascii="Arial" w:hAnsi="Arial" w:cs="Arial"/>
          <w:sz w:val="22"/>
          <w:szCs w:val="22"/>
        </w:rPr>
        <w:t>navedenih okolnosti.</w:t>
      </w:r>
    </w:p>
    <w:p w14:paraId="37EF82B0" w14:textId="77777777" w:rsidR="0054346B" w:rsidRPr="008C5799" w:rsidRDefault="0054346B" w:rsidP="0054346B">
      <w:pPr>
        <w:pStyle w:val="Odlomakpopisa"/>
        <w:spacing w:before="120"/>
        <w:ind w:left="357"/>
        <w:contextualSpacing w:val="0"/>
        <w:jc w:val="both"/>
        <w:rPr>
          <w:rFonts w:ascii="Arial" w:hAnsi="Arial" w:cs="Arial"/>
          <w:sz w:val="22"/>
          <w:szCs w:val="22"/>
        </w:rPr>
      </w:pPr>
    </w:p>
    <w:p w14:paraId="5F896C43" w14:textId="5C434D9E" w:rsidR="00753985" w:rsidRPr="007563C8" w:rsidRDefault="007F3DD0"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lastRenderedPageBreak/>
        <w:t>PRAVA I OBVEZE UGOVORNIH STRANA</w:t>
      </w:r>
    </w:p>
    <w:p w14:paraId="65488616" w14:textId="75B048D9"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C13BDA">
        <w:rPr>
          <w:rFonts w:ascii="Arial" w:hAnsi="Arial" w:cs="Arial"/>
          <w:b/>
          <w:bCs/>
          <w:sz w:val="22"/>
          <w:szCs w:val="22"/>
        </w:rPr>
        <w:t>28</w:t>
      </w:r>
      <w:r w:rsidRPr="007563C8">
        <w:rPr>
          <w:rFonts w:ascii="Arial" w:hAnsi="Arial" w:cs="Arial"/>
          <w:b/>
          <w:bCs/>
          <w:sz w:val="22"/>
          <w:szCs w:val="22"/>
        </w:rPr>
        <w:t>.</w:t>
      </w:r>
      <w:r w:rsidR="00A01601" w:rsidRPr="007563C8">
        <w:rPr>
          <w:rFonts w:ascii="Arial" w:hAnsi="Arial" w:cs="Arial"/>
          <w:b/>
          <w:bCs/>
          <w:sz w:val="22"/>
          <w:szCs w:val="22"/>
        </w:rPr>
        <w:t xml:space="preserve"> </w:t>
      </w:r>
    </w:p>
    <w:p w14:paraId="6302460C" w14:textId="1436E437" w:rsidR="00753985" w:rsidRPr="007563C8" w:rsidRDefault="00753985" w:rsidP="00340436">
      <w:pPr>
        <w:pStyle w:val="Odlomakpopisa"/>
        <w:numPr>
          <w:ilvl w:val="0"/>
          <w:numId w:val="34"/>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Grad je dužan predati zakupniku poslovni prostor u roku utvrđenom ugovorom.</w:t>
      </w:r>
    </w:p>
    <w:p w14:paraId="40E375CD" w14:textId="2CAD5788" w:rsidR="00753985" w:rsidRPr="007563C8" w:rsidRDefault="00753985" w:rsidP="00340436">
      <w:pPr>
        <w:pStyle w:val="Odlomakpopisa"/>
        <w:numPr>
          <w:ilvl w:val="0"/>
          <w:numId w:val="34"/>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Ako Grad ne preda zakupniku poslovni prostor u ugovorenom roku, zakupnik može svoje pravo ostvariti tužbom ili raskinuti ugovor o zakupu.</w:t>
      </w:r>
    </w:p>
    <w:p w14:paraId="4025CF17" w14:textId="24D400EE" w:rsidR="00165994" w:rsidRPr="0054346B" w:rsidRDefault="00753985" w:rsidP="0054346B">
      <w:pPr>
        <w:pStyle w:val="Odlomakpopisa"/>
        <w:numPr>
          <w:ilvl w:val="0"/>
          <w:numId w:val="34"/>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 slučaju iz stavka 2. ovoga članka zakupnik ima pravo na naknadu štete.</w:t>
      </w:r>
    </w:p>
    <w:p w14:paraId="0DE7EC09" w14:textId="2B0C1EB3" w:rsidR="00753985" w:rsidRPr="007563C8" w:rsidRDefault="00753985" w:rsidP="005F6346">
      <w:pPr>
        <w:spacing w:before="240"/>
        <w:jc w:val="center"/>
        <w:rPr>
          <w:rFonts w:ascii="Arial" w:hAnsi="Arial" w:cs="Arial"/>
          <w:b/>
          <w:bCs/>
          <w:sz w:val="22"/>
          <w:szCs w:val="22"/>
        </w:rPr>
      </w:pPr>
      <w:r w:rsidRPr="007563C8">
        <w:rPr>
          <w:rFonts w:ascii="Arial" w:hAnsi="Arial" w:cs="Arial"/>
          <w:b/>
          <w:bCs/>
          <w:sz w:val="22"/>
          <w:szCs w:val="22"/>
        </w:rPr>
        <w:t xml:space="preserve">Članak </w:t>
      </w:r>
      <w:r w:rsidR="00C13BDA">
        <w:rPr>
          <w:rFonts w:ascii="Arial" w:hAnsi="Arial" w:cs="Arial"/>
          <w:b/>
          <w:bCs/>
          <w:sz w:val="22"/>
          <w:szCs w:val="22"/>
        </w:rPr>
        <w:t>29</w:t>
      </w:r>
      <w:r w:rsidRPr="007563C8">
        <w:rPr>
          <w:rFonts w:ascii="Arial" w:hAnsi="Arial" w:cs="Arial"/>
          <w:b/>
          <w:bCs/>
          <w:sz w:val="22"/>
          <w:szCs w:val="22"/>
        </w:rPr>
        <w:t>.</w:t>
      </w:r>
      <w:r w:rsidR="00A01601" w:rsidRPr="007563C8">
        <w:rPr>
          <w:rFonts w:ascii="Arial" w:hAnsi="Arial" w:cs="Arial"/>
          <w:b/>
          <w:bCs/>
          <w:sz w:val="22"/>
          <w:szCs w:val="22"/>
        </w:rPr>
        <w:t xml:space="preserve"> </w:t>
      </w:r>
    </w:p>
    <w:p w14:paraId="1556BEC8" w14:textId="77777777" w:rsidR="00753985" w:rsidRPr="007563C8" w:rsidRDefault="001B2FD5" w:rsidP="000D7BF0">
      <w:pPr>
        <w:spacing w:before="120"/>
        <w:jc w:val="both"/>
        <w:rPr>
          <w:rFonts w:ascii="Arial" w:hAnsi="Arial" w:cs="Arial"/>
          <w:sz w:val="22"/>
          <w:szCs w:val="22"/>
          <w:lang w:eastAsia="hr-HR"/>
        </w:rPr>
      </w:pPr>
      <w:r w:rsidRPr="007563C8">
        <w:rPr>
          <w:rFonts w:ascii="Arial" w:hAnsi="Arial" w:cs="Arial"/>
          <w:sz w:val="22"/>
          <w:szCs w:val="22"/>
          <w:lang w:eastAsia="hr-HR"/>
        </w:rPr>
        <w:t xml:space="preserve">(1) </w:t>
      </w:r>
      <w:r w:rsidR="00531993" w:rsidRPr="007563C8">
        <w:rPr>
          <w:rFonts w:ascii="Arial" w:hAnsi="Arial" w:cs="Arial"/>
          <w:sz w:val="22"/>
          <w:szCs w:val="22"/>
          <w:lang w:eastAsia="hr-HR"/>
        </w:rPr>
        <w:t>Zakupnik uzima poslovni prostor u viđenom stanju.</w:t>
      </w:r>
    </w:p>
    <w:p w14:paraId="12473E94" w14:textId="242DD030" w:rsidR="00E84070" w:rsidRPr="007563C8" w:rsidRDefault="00753985" w:rsidP="00C40F78">
      <w:pPr>
        <w:spacing w:before="120"/>
        <w:jc w:val="both"/>
        <w:rPr>
          <w:rFonts w:ascii="Arial" w:hAnsi="Arial" w:cs="Arial"/>
          <w:sz w:val="22"/>
          <w:szCs w:val="22"/>
          <w:lang w:eastAsia="hr-HR"/>
        </w:rPr>
      </w:pPr>
      <w:r w:rsidRPr="007563C8">
        <w:rPr>
          <w:rFonts w:ascii="Arial" w:hAnsi="Arial" w:cs="Arial"/>
          <w:sz w:val="22"/>
          <w:szCs w:val="22"/>
          <w:lang w:eastAsia="hr-HR"/>
        </w:rPr>
        <w:t xml:space="preserve">(2) </w:t>
      </w:r>
      <w:r w:rsidR="00531993" w:rsidRPr="007563C8">
        <w:rPr>
          <w:rFonts w:ascii="Arial" w:hAnsi="Arial" w:cs="Arial"/>
          <w:sz w:val="22"/>
          <w:szCs w:val="22"/>
          <w:lang w:eastAsia="hr-HR"/>
        </w:rPr>
        <w:t xml:space="preserve">Potpisom ugovora o zakupu i primopredajnog zapisnika, zakupnik potvrđuje da je poslovni prostor primio u viđenom stanju i suglasan je da </w:t>
      </w:r>
      <w:r w:rsidR="0043212B" w:rsidRPr="007563C8">
        <w:rPr>
          <w:rFonts w:ascii="Arial" w:hAnsi="Arial" w:cs="Arial"/>
          <w:sz w:val="22"/>
          <w:szCs w:val="22"/>
          <w:lang w:eastAsia="hr-HR"/>
        </w:rPr>
        <w:t>ć</w:t>
      </w:r>
      <w:r w:rsidR="00531993" w:rsidRPr="007563C8">
        <w:rPr>
          <w:rFonts w:ascii="Arial" w:hAnsi="Arial" w:cs="Arial"/>
          <w:sz w:val="22"/>
          <w:szCs w:val="22"/>
          <w:lang w:eastAsia="hr-HR"/>
        </w:rPr>
        <w:t xml:space="preserve">e poslovni prostor </w:t>
      </w:r>
      <w:r w:rsidR="0043212B" w:rsidRPr="007563C8">
        <w:rPr>
          <w:rFonts w:ascii="Arial" w:hAnsi="Arial" w:cs="Arial"/>
          <w:sz w:val="22"/>
          <w:szCs w:val="22"/>
          <w:lang w:eastAsia="hr-HR"/>
        </w:rPr>
        <w:t>urediti, ukoliko je potrebno, o vlastitom trošku kako bi u njemu mogao obavljati ugovorenu djelatnost, bez prava potraživanja istih od Grada.</w:t>
      </w:r>
    </w:p>
    <w:p w14:paraId="2756AFF9" w14:textId="77777777" w:rsidR="00F53C07" w:rsidRPr="007563C8" w:rsidRDefault="00F53C07" w:rsidP="00E84070">
      <w:pPr>
        <w:jc w:val="center"/>
        <w:rPr>
          <w:rFonts w:ascii="Arial" w:hAnsi="Arial" w:cs="Arial"/>
          <w:b/>
          <w:bCs/>
          <w:sz w:val="22"/>
          <w:szCs w:val="22"/>
        </w:rPr>
      </w:pPr>
    </w:p>
    <w:p w14:paraId="407BB45D" w14:textId="7A08E000" w:rsidR="00753985" w:rsidRPr="007563C8" w:rsidRDefault="00753985" w:rsidP="00E84070">
      <w:pPr>
        <w:jc w:val="center"/>
        <w:rPr>
          <w:rFonts w:ascii="Arial" w:hAnsi="Arial" w:cs="Arial"/>
          <w:b/>
          <w:bCs/>
          <w:sz w:val="22"/>
          <w:szCs w:val="22"/>
        </w:rPr>
      </w:pPr>
      <w:r w:rsidRPr="007563C8">
        <w:rPr>
          <w:rFonts w:ascii="Arial" w:hAnsi="Arial" w:cs="Arial"/>
          <w:b/>
          <w:bCs/>
          <w:sz w:val="22"/>
          <w:szCs w:val="22"/>
        </w:rPr>
        <w:t xml:space="preserve">Članak </w:t>
      </w:r>
      <w:r w:rsidR="0006260C" w:rsidRPr="007563C8">
        <w:rPr>
          <w:rFonts w:ascii="Arial" w:hAnsi="Arial" w:cs="Arial"/>
          <w:b/>
          <w:bCs/>
          <w:sz w:val="22"/>
          <w:szCs w:val="22"/>
        </w:rPr>
        <w:t>3</w:t>
      </w:r>
      <w:r w:rsidR="00C13BDA">
        <w:rPr>
          <w:rFonts w:ascii="Arial" w:hAnsi="Arial" w:cs="Arial"/>
          <w:b/>
          <w:bCs/>
          <w:sz w:val="22"/>
          <w:szCs w:val="22"/>
        </w:rPr>
        <w:t>0</w:t>
      </w:r>
      <w:r w:rsidRPr="007563C8">
        <w:rPr>
          <w:rFonts w:ascii="Arial" w:hAnsi="Arial" w:cs="Arial"/>
          <w:b/>
          <w:bCs/>
          <w:sz w:val="22"/>
          <w:szCs w:val="22"/>
        </w:rPr>
        <w:t>.</w:t>
      </w:r>
    </w:p>
    <w:p w14:paraId="64C3278E" w14:textId="77777777" w:rsidR="009851A5" w:rsidRPr="007563C8" w:rsidRDefault="00753985" w:rsidP="000D7BF0">
      <w:pPr>
        <w:spacing w:before="120"/>
        <w:jc w:val="both"/>
        <w:rPr>
          <w:rFonts w:ascii="Arial" w:hAnsi="Arial" w:cs="Arial"/>
          <w:sz w:val="22"/>
          <w:szCs w:val="22"/>
          <w:lang w:eastAsia="hr-HR"/>
        </w:rPr>
      </w:pPr>
      <w:r w:rsidRPr="007563C8">
        <w:rPr>
          <w:rFonts w:ascii="Arial" w:hAnsi="Arial" w:cs="Arial"/>
          <w:sz w:val="22"/>
          <w:szCs w:val="22"/>
          <w:lang w:eastAsia="hr-HR"/>
        </w:rPr>
        <w:t>Prilikom primopredaje poslovnoga prostora ugovorne strane sastavljaju zapisnik u koji se unose podaci o stanju poslovnoga prostora</w:t>
      </w:r>
      <w:r w:rsidR="00531993" w:rsidRPr="007563C8">
        <w:rPr>
          <w:rFonts w:ascii="Arial" w:hAnsi="Arial" w:cs="Arial"/>
          <w:sz w:val="22"/>
          <w:szCs w:val="22"/>
          <w:lang w:eastAsia="hr-HR"/>
        </w:rPr>
        <w:t xml:space="preserve"> u vrijeme primopredaje.</w:t>
      </w:r>
    </w:p>
    <w:p w14:paraId="54B3E51D" w14:textId="56D7297A" w:rsidR="00E84070" w:rsidRPr="007563C8" w:rsidRDefault="00E84070" w:rsidP="006342E0">
      <w:pPr>
        <w:spacing w:before="120"/>
        <w:jc w:val="both"/>
        <w:rPr>
          <w:rFonts w:ascii="Arial" w:hAnsi="Arial" w:cs="Arial"/>
          <w:sz w:val="22"/>
          <w:szCs w:val="22"/>
          <w:lang w:eastAsia="hr-HR"/>
        </w:rPr>
      </w:pPr>
    </w:p>
    <w:p w14:paraId="0C37BF89" w14:textId="5CE8C842" w:rsidR="00753985" w:rsidRPr="007563C8" w:rsidRDefault="00753985" w:rsidP="000D7BF0">
      <w:pPr>
        <w:spacing w:before="240"/>
        <w:jc w:val="center"/>
        <w:rPr>
          <w:rFonts w:ascii="Arial" w:hAnsi="Arial" w:cs="Arial"/>
          <w:b/>
          <w:sz w:val="22"/>
          <w:szCs w:val="22"/>
          <w:lang w:eastAsia="hr-HR"/>
        </w:rPr>
      </w:pPr>
      <w:r w:rsidRPr="007563C8">
        <w:rPr>
          <w:rFonts w:ascii="Arial" w:hAnsi="Arial" w:cs="Arial"/>
          <w:b/>
          <w:sz w:val="22"/>
          <w:szCs w:val="22"/>
          <w:lang w:eastAsia="hr-HR"/>
        </w:rPr>
        <w:t xml:space="preserve">Članak </w:t>
      </w:r>
      <w:r w:rsidR="00343129" w:rsidRPr="007563C8">
        <w:rPr>
          <w:rFonts w:ascii="Arial" w:hAnsi="Arial" w:cs="Arial"/>
          <w:b/>
          <w:sz w:val="22"/>
          <w:szCs w:val="22"/>
          <w:lang w:eastAsia="hr-HR"/>
        </w:rPr>
        <w:t>3</w:t>
      </w:r>
      <w:r w:rsidR="00C13BDA">
        <w:rPr>
          <w:rFonts w:ascii="Arial" w:hAnsi="Arial" w:cs="Arial"/>
          <w:b/>
          <w:sz w:val="22"/>
          <w:szCs w:val="22"/>
          <w:lang w:eastAsia="hr-HR"/>
        </w:rPr>
        <w:t>1</w:t>
      </w:r>
      <w:r w:rsidRPr="007563C8">
        <w:rPr>
          <w:rFonts w:ascii="Arial" w:hAnsi="Arial" w:cs="Arial"/>
          <w:b/>
          <w:sz w:val="22"/>
          <w:szCs w:val="22"/>
          <w:lang w:eastAsia="hr-HR"/>
        </w:rPr>
        <w:t>.</w:t>
      </w:r>
      <w:r w:rsidR="00A01601" w:rsidRPr="007563C8">
        <w:rPr>
          <w:rFonts w:ascii="Arial" w:hAnsi="Arial" w:cs="Arial"/>
          <w:b/>
          <w:sz w:val="22"/>
          <w:szCs w:val="22"/>
          <w:lang w:eastAsia="hr-HR"/>
        </w:rPr>
        <w:t xml:space="preserve"> </w:t>
      </w:r>
    </w:p>
    <w:p w14:paraId="51BB9687" w14:textId="5A06CCDA" w:rsidR="00753985" w:rsidRPr="007563C8" w:rsidRDefault="00753985" w:rsidP="00340436">
      <w:pPr>
        <w:pStyle w:val="Odlomakpopisa"/>
        <w:numPr>
          <w:ilvl w:val="0"/>
          <w:numId w:val="4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Zakupnik ne smije bez izričite pisane suglasnosti zakupodavca činiti preinake poslovnoga prostora kojima se mijenja konstrukcija, raspored, površina, namjena ili vanjski izgled poslovnoga prostora.</w:t>
      </w:r>
    </w:p>
    <w:p w14:paraId="73A4B499" w14:textId="29A882F1" w:rsidR="00753985" w:rsidRPr="007563C8" w:rsidRDefault="00753985" w:rsidP="00340436">
      <w:pPr>
        <w:pStyle w:val="Odlomakpopisa"/>
        <w:numPr>
          <w:ilvl w:val="0"/>
          <w:numId w:val="4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Ako zakupnik bez suglasnosti zakupodavca, odnosno unatoč njegovu protivljenju izvrši preinake ili nastavi s izvođenjem radova, </w:t>
      </w:r>
      <w:r w:rsidR="004E5903" w:rsidRPr="007563C8">
        <w:rPr>
          <w:rFonts w:ascii="Arial" w:hAnsi="Arial" w:cs="Arial"/>
          <w:sz w:val="22"/>
          <w:szCs w:val="22"/>
          <w:lang w:eastAsia="hr-HR"/>
        </w:rPr>
        <w:t>Grad</w:t>
      </w:r>
      <w:r w:rsidRPr="007563C8">
        <w:rPr>
          <w:rFonts w:ascii="Arial" w:hAnsi="Arial" w:cs="Arial"/>
          <w:sz w:val="22"/>
          <w:szCs w:val="22"/>
          <w:lang w:eastAsia="hr-HR"/>
        </w:rPr>
        <w:t xml:space="preserve"> ima pravo raskinuti ugovor.</w:t>
      </w:r>
    </w:p>
    <w:p w14:paraId="7BD53232" w14:textId="71BEE9B1" w:rsidR="00753985" w:rsidRPr="007563C8" w:rsidRDefault="00753985" w:rsidP="00340436">
      <w:pPr>
        <w:pStyle w:val="Odlomakpopisa"/>
        <w:numPr>
          <w:ilvl w:val="0"/>
          <w:numId w:val="40"/>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U slučaju iz stavka 2. ovoga članka </w:t>
      </w:r>
      <w:r w:rsidR="004E5903" w:rsidRPr="007563C8">
        <w:rPr>
          <w:rFonts w:ascii="Arial" w:hAnsi="Arial" w:cs="Arial"/>
          <w:sz w:val="22"/>
          <w:szCs w:val="22"/>
          <w:lang w:eastAsia="hr-HR"/>
        </w:rPr>
        <w:t>Grad</w:t>
      </w:r>
      <w:r w:rsidRPr="007563C8">
        <w:rPr>
          <w:rFonts w:ascii="Arial" w:hAnsi="Arial" w:cs="Arial"/>
          <w:sz w:val="22"/>
          <w:szCs w:val="22"/>
          <w:lang w:eastAsia="hr-HR"/>
        </w:rPr>
        <w:t xml:space="preserve"> ima pravo na naknadu štete.</w:t>
      </w:r>
    </w:p>
    <w:p w14:paraId="7AA756B2" w14:textId="599EEC73" w:rsidR="00753985" w:rsidRPr="007563C8" w:rsidRDefault="00753985" w:rsidP="000D7BF0">
      <w:pPr>
        <w:spacing w:before="240"/>
        <w:jc w:val="center"/>
        <w:rPr>
          <w:rFonts w:ascii="Arial" w:hAnsi="Arial" w:cs="Arial"/>
          <w:b/>
          <w:bCs/>
          <w:sz w:val="22"/>
          <w:szCs w:val="22"/>
          <w:lang w:eastAsia="hr-HR"/>
        </w:rPr>
      </w:pPr>
      <w:r w:rsidRPr="007563C8">
        <w:rPr>
          <w:rFonts w:ascii="Arial" w:hAnsi="Arial" w:cs="Arial"/>
          <w:b/>
          <w:bCs/>
          <w:sz w:val="22"/>
          <w:szCs w:val="22"/>
          <w:lang w:eastAsia="hr-HR"/>
        </w:rPr>
        <w:t>Članak</w:t>
      </w:r>
      <w:r w:rsidR="00343129" w:rsidRPr="007563C8">
        <w:rPr>
          <w:rFonts w:ascii="Arial" w:hAnsi="Arial" w:cs="Arial"/>
          <w:b/>
          <w:bCs/>
          <w:sz w:val="22"/>
          <w:szCs w:val="22"/>
          <w:lang w:eastAsia="hr-HR"/>
        </w:rPr>
        <w:t xml:space="preserve"> 3</w:t>
      </w:r>
      <w:r w:rsidR="00C13BDA">
        <w:rPr>
          <w:rFonts w:ascii="Arial" w:hAnsi="Arial" w:cs="Arial"/>
          <w:b/>
          <w:bCs/>
          <w:sz w:val="22"/>
          <w:szCs w:val="22"/>
          <w:lang w:eastAsia="hr-HR"/>
        </w:rPr>
        <w:t>2</w:t>
      </w:r>
      <w:r w:rsidR="00343129" w:rsidRPr="007563C8">
        <w:rPr>
          <w:rFonts w:ascii="Arial" w:hAnsi="Arial" w:cs="Arial"/>
          <w:b/>
          <w:bCs/>
          <w:sz w:val="22"/>
          <w:szCs w:val="22"/>
          <w:lang w:eastAsia="hr-HR"/>
        </w:rPr>
        <w:t>.</w:t>
      </w:r>
      <w:r w:rsidR="00A01601" w:rsidRPr="007563C8">
        <w:rPr>
          <w:rFonts w:ascii="Arial" w:hAnsi="Arial" w:cs="Arial"/>
          <w:b/>
          <w:bCs/>
          <w:sz w:val="22"/>
          <w:szCs w:val="22"/>
          <w:lang w:eastAsia="hr-HR"/>
        </w:rPr>
        <w:t xml:space="preserve"> </w:t>
      </w:r>
    </w:p>
    <w:p w14:paraId="6B1D2873" w14:textId="0487AF0F" w:rsidR="00753985" w:rsidRPr="002906C5" w:rsidRDefault="00753985" w:rsidP="002906C5">
      <w:pPr>
        <w:pStyle w:val="Odlomakpopisa"/>
        <w:numPr>
          <w:ilvl w:val="0"/>
          <w:numId w:val="41"/>
        </w:numPr>
        <w:spacing w:before="120"/>
        <w:ind w:left="357" w:hanging="357"/>
        <w:contextualSpacing w:val="0"/>
        <w:jc w:val="both"/>
        <w:rPr>
          <w:rFonts w:ascii="Arial" w:hAnsi="Arial" w:cs="Arial"/>
          <w:sz w:val="22"/>
          <w:szCs w:val="22"/>
        </w:rPr>
      </w:pPr>
      <w:r w:rsidRPr="007563C8">
        <w:rPr>
          <w:rFonts w:ascii="Arial" w:hAnsi="Arial" w:cs="Arial"/>
          <w:sz w:val="22"/>
          <w:szCs w:val="22"/>
        </w:rPr>
        <w:t>Zakupnik ima pravo na uređenje poslovnog prostora o svom trošku, bez prava potraživanja istih od Grada ili prava na snižavanje ugovorene zakupnine.</w:t>
      </w:r>
    </w:p>
    <w:p w14:paraId="679C05B0" w14:textId="33783D75" w:rsidR="00753985" w:rsidRPr="007563C8" w:rsidRDefault="00753985" w:rsidP="00E84070">
      <w:pPr>
        <w:spacing w:before="240"/>
        <w:jc w:val="center"/>
        <w:rPr>
          <w:rFonts w:ascii="Arial" w:hAnsi="Arial" w:cs="Arial"/>
          <w:b/>
          <w:bCs/>
          <w:sz w:val="22"/>
          <w:szCs w:val="22"/>
        </w:rPr>
      </w:pPr>
      <w:r w:rsidRPr="007563C8">
        <w:rPr>
          <w:rFonts w:ascii="Arial" w:hAnsi="Arial" w:cs="Arial"/>
          <w:b/>
          <w:bCs/>
          <w:sz w:val="22"/>
          <w:szCs w:val="22"/>
        </w:rPr>
        <w:t xml:space="preserve">Članak </w:t>
      </w:r>
      <w:r w:rsidR="00196A43" w:rsidRPr="007563C8">
        <w:rPr>
          <w:rFonts w:ascii="Arial" w:hAnsi="Arial" w:cs="Arial"/>
          <w:b/>
          <w:bCs/>
          <w:sz w:val="22"/>
          <w:szCs w:val="22"/>
        </w:rPr>
        <w:t>3</w:t>
      </w:r>
      <w:r w:rsidR="00C13BDA">
        <w:rPr>
          <w:rFonts w:ascii="Arial" w:hAnsi="Arial" w:cs="Arial"/>
          <w:b/>
          <w:bCs/>
          <w:sz w:val="22"/>
          <w:szCs w:val="22"/>
        </w:rPr>
        <w:t>3</w:t>
      </w:r>
      <w:r w:rsidRPr="007563C8">
        <w:rPr>
          <w:rFonts w:ascii="Arial" w:hAnsi="Arial" w:cs="Arial"/>
          <w:b/>
          <w:bCs/>
          <w:sz w:val="22"/>
          <w:szCs w:val="22"/>
        </w:rPr>
        <w:t>.</w:t>
      </w:r>
      <w:r w:rsidR="005E5C69" w:rsidRPr="007563C8">
        <w:rPr>
          <w:rFonts w:ascii="Arial" w:hAnsi="Arial" w:cs="Arial"/>
          <w:b/>
          <w:bCs/>
          <w:sz w:val="22"/>
          <w:szCs w:val="22"/>
        </w:rPr>
        <w:t xml:space="preserve"> </w:t>
      </w:r>
    </w:p>
    <w:p w14:paraId="12EB399C" w14:textId="067C5BDF" w:rsidR="00753985" w:rsidRPr="007563C8" w:rsidRDefault="00753985" w:rsidP="00340436">
      <w:pPr>
        <w:pStyle w:val="Odlomakpopisa"/>
        <w:numPr>
          <w:ilvl w:val="0"/>
          <w:numId w:val="43"/>
        </w:numPr>
        <w:spacing w:before="120"/>
        <w:ind w:left="357" w:hanging="357"/>
        <w:contextualSpacing w:val="0"/>
        <w:jc w:val="both"/>
        <w:rPr>
          <w:rFonts w:ascii="Arial" w:hAnsi="Arial" w:cs="Arial"/>
          <w:sz w:val="22"/>
          <w:szCs w:val="22"/>
        </w:rPr>
      </w:pPr>
      <w:r w:rsidRPr="007563C8">
        <w:rPr>
          <w:rFonts w:ascii="Arial" w:hAnsi="Arial" w:cs="Arial"/>
          <w:sz w:val="22"/>
          <w:szCs w:val="22"/>
        </w:rPr>
        <w:t>Zakupnik je obvezan održavati poslovni prostor u stanju prikladnom za obavljanje djelatnosti predviđene ugovorom.</w:t>
      </w:r>
    </w:p>
    <w:p w14:paraId="5DBC5F09" w14:textId="69782180" w:rsidR="00753985" w:rsidRPr="007563C8" w:rsidRDefault="00753985" w:rsidP="00340436">
      <w:pPr>
        <w:pStyle w:val="Odlomakpopisa"/>
        <w:numPr>
          <w:ilvl w:val="0"/>
          <w:numId w:val="43"/>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Zakupnik snosi troškove tekućeg održavanja prostora. </w:t>
      </w:r>
      <w:r w:rsidR="00BE66A3" w:rsidRPr="007563C8">
        <w:rPr>
          <w:rFonts w:ascii="Arial" w:hAnsi="Arial" w:cs="Arial"/>
          <w:sz w:val="22"/>
          <w:szCs w:val="22"/>
        </w:rPr>
        <w:t xml:space="preserve">Pod troškovima tekućeg održavanja smatraju se osobito: redovno održavanje i manji popravci instalirane opreme, uređaja i unutarnjih instalacija, čišćenje poslovnog prostora, soboslikarski radovi, popravci svih oštećenja koje je </w:t>
      </w:r>
      <w:r w:rsidR="00010539" w:rsidRPr="007563C8">
        <w:rPr>
          <w:rFonts w:ascii="Arial" w:hAnsi="Arial" w:cs="Arial"/>
          <w:sz w:val="22"/>
          <w:szCs w:val="22"/>
        </w:rPr>
        <w:t>z</w:t>
      </w:r>
      <w:r w:rsidR="00BE66A3" w:rsidRPr="007563C8">
        <w:rPr>
          <w:rFonts w:ascii="Arial" w:hAnsi="Arial" w:cs="Arial"/>
          <w:sz w:val="22"/>
          <w:szCs w:val="22"/>
        </w:rPr>
        <w:t>akupnik prouzročio svojom krivnjom, kao i drugi troškovi manjih preinaka u poslovnom prostoru kojima se ne mijenja konstrukcija, raspored, površina, namjena ili vanjski izgled poslovnog prostora bez mogućnosti prebijanja istih sa zakupninom (snižavanja zakupnine) ili traženja njihove nadoknade od Grada.</w:t>
      </w:r>
    </w:p>
    <w:p w14:paraId="17ACB826" w14:textId="11958629" w:rsidR="00753985" w:rsidRPr="007563C8" w:rsidRDefault="00B6386E" w:rsidP="00340436">
      <w:pPr>
        <w:pStyle w:val="Odlomakpopisa"/>
        <w:numPr>
          <w:ilvl w:val="0"/>
          <w:numId w:val="43"/>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w:t>
      </w:r>
      <w:r w:rsidR="00753985" w:rsidRPr="007563C8">
        <w:rPr>
          <w:rStyle w:val="preformatted-text"/>
          <w:rFonts w:ascii="Arial" w:hAnsi="Arial" w:cs="Arial"/>
          <w:sz w:val="22"/>
          <w:szCs w:val="22"/>
        </w:rPr>
        <w:t xml:space="preserve">akupnik je dužan o svomu trošku izvršiti popravke oštećenja poslovnoga prostora koja je sam prouzročio ili su ih prouzročile osobe koje se koriste poslovnim prostorom </w:t>
      </w:r>
      <w:r w:rsidR="00BE66A3" w:rsidRPr="007563C8">
        <w:rPr>
          <w:rStyle w:val="preformatted-text"/>
          <w:rFonts w:ascii="Arial" w:hAnsi="Arial" w:cs="Arial"/>
          <w:sz w:val="22"/>
          <w:szCs w:val="22"/>
        </w:rPr>
        <w:t>z</w:t>
      </w:r>
      <w:r w:rsidR="00753985" w:rsidRPr="007563C8">
        <w:rPr>
          <w:rStyle w:val="preformatted-text"/>
          <w:rFonts w:ascii="Arial" w:hAnsi="Arial" w:cs="Arial"/>
          <w:sz w:val="22"/>
          <w:szCs w:val="22"/>
        </w:rPr>
        <w:t>akupnika.</w:t>
      </w:r>
    </w:p>
    <w:p w14:paraId="2626FC71" w14:textId="4510D216" w:rsidR="005E5C69" w:rsidRPr="007563C8" w:rsidRDefault="00753985" w:rsidP="0098258A">
      <w:pPr>
        <w:pStyle w:val="Odlomakpopisa"/>
        <w:numPr>
          <w:ilvl w:val="0"/>
          <w:numId w:val="40"/>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Zakupnik ne odgovara za pogoršanje stanja poslovnoga prostora, uređaja i opreme koje je nastalo zbog redovitoga korištenja.</w:t>
      </w:r>
    </w:p>
    <w:p w14:paraId="1821DC91" w14:textId="28432A9A" w:rsidR="00753985" w:rsidRPr="007563C8" w:rsidRDefault="00753985" w:rsidP="00B6386E">
      <w:pPr>
        <w:spacing w:before="240"/>
        <w:jc w:val="center"/>
        <w:rPr>
          <w:rFonts w:ascii="Arial" w:hAnsi="Arial" w:cs="Arial"/>
          <w:b/>
          <w:bCs/>
          <w:sz w:val="22"/>
          <w:szCs w:val="22"/>
        </w:rPr>
      </w:pPr>
      <w:r w:rsidRPr="007563C8">
        <w:rPr>
          <w:rFonts w:ascii="Arial" w:hAnsi="Arial" w:cs="Arial"/>
          <w:b/>
          <w:bCs/>
          <w:sz w:val="22"/>
          <w:szCs w:val="22"/>
        </w:rPr>
        <w:t xml:space="preserve">Članak </w:t>
      </w:r>
      <w:r w:rsidR="00196A43" w:rsidRPr="007563C8">
        <w:rPr>
          <w:rFonts w:ascii="Arial" w:hAnsi="Arial" w:cs="Arial"/>
          <w:b/>
          <w:bCs/>
          <w:sz w:val="22"/>
          <w:szCs w:val="22"/>
        </w:rPr>
        <w:t>3</w:t>
      </w:r>
      <w:r w:rsidR="00C13BDA">
        <w:rPr>
          <w:rFonts w:ascii="Arial" w:hAnsi="Arial" w:cs="Arial"/>
          <w:b/>
          <w:bCs/>
          <w:sz w:val="22"/>
          <w:szCs w:val="22"/>
        </w:rPr>
        <w:t>4</w:t>
      </w:r>
      <w:r w:rsidRPr="007563C8">
        <w:rPr>
          <w:rFonts w:ascii="Arial" w:hAnsi="Arial" w:cs="Arial"/>
          <w:b/>
          <w:bCs/>
          <w:sz w:val="22"/>
          <w:szCs w:val="22"/>
        </w:rPr>
        <w:t>.</w:t>
      </w:r>
      <w:r w:rsidR="005E5C69" w:rsidRPr="007563C8">
        <w:rPr>
          <w:rFonts w:ascii="Arial" w:hAnsi="Arial" w:cs="Arial"/>
          <w:b/>
          <w:bCs/>
          <w:sz w:val="22"/>
          <w:szCs w:val="22"/>
        </w:rPr>
        <w:t xml:space="preserve"> </w:t>
      </w:r>
    </w:p>
    <w:p w14:paraId="66A9EB64" w14:textId="5B97046D" w:rsidR="00FF4C7C" w:rsidRPr="007563C8" w:rsidRDefault="00753985" w:rsidP="00EF4FA3">
      <w:pPr>
        <w:spacing w:before="120"/>
        <w:jc w:val="both"/>
        <w:rPr>
          <w:rFonts w:ascii="Arial" w:hAnsi="Arial" w:cs="Arial"/>
          <w:sz w:val="22"/>
          <w:szCs w:val="22"/>
        </w:rPr>
      </w:pPr>
      <w:r w:rsidRPr="007563C8">
        <w:rPr>
          <w:rFonts w:ascii="Arial" w:hAnsi="Arial" w:cs="Arial"/>
          <w:sz w:val="22"/>
          <w:szCs w:val="22"/>
        </w:rPr>
        <w:t xml:space="preserve">Zakupnik će snositi sve izdatke zbog oštećenja zgrade, uređaja, okoliša i druge imovine, ako su one posljedica nesavjesnog </w:t>
      </w:r>
      <w:r w:rsidR="005E5C69" w:rsidRPr="007563C8">
        <w:rPr>
          <w:rFonts w:ascii="Arial" w:hAnsi="Arial" w:cs="Arial"/>
          <w:sz w:val="22"/>
          <w:szCs w:val="22"/>
        </w:rPr>
        <w:t>obavljanja njegove djelatnosti</w:t>
      </w:r>
      <w:r w:rsidR="00981D03">
        <w:rPr>
          <w:rFonts w:ascii="Arial" w:hAnsi="Arial" w:cs="Arial"/>
          <w:sz w:val="22"/>
          <w:szCs w:val="22"/>
        </w:rPr>
        <w:t xml:space="preserve">. </w:t>
      </w:r>
    </w:p>
    <w:p w14:paraId="78BCCC19" w14:textId="77A3BA65"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lastRenderedPageBreak/>
        <w:t xml:space="preserve">Članak </w:t>
      </w:r>
      <w:r w:rsidR="00FF3855" w:rsidRPr="007563C8">
        <w:rPr>
          <w:rFonts w:ascii="Arial" w:hAnsi="Arial" w:cs="Arial"/>
          <w:b/>
          <w:bCs/>
          <w:sz w:val="22"/>
          <w:szCs w:val="22"/>
        </w:rPr>
        <w:t>3</w:t>
      </w:r>
      <w:r w:rsidR="0018041C">
        <w:rPr>
          <w:rFonts w:ascii="Arial" w:hAnsi="Arial" w:cs="Arial"/>
          <w:b/>
          <w:bCs/>
          <w:sz w:val="22"/>
          <w:szCs w:val="22"/>
        </w:rPr>
        <w:t>5</w:t>
      </w:r>
      <w:r w:rsidRPr="007563C8">
        <w:rPr>
          <w:rFonts w:ascii="Arial" w:hAnsi="Arial" w:cs="Arial"/>
          <w:b/>
          <w:bCs/>
          <w:sz w:val="22"/>
          <w:szCs w:val="22"/>
        </w:rPr>
        <w:t>.</w:t>
      </w:r>
      <w:r w:rsidR="005E5C69" w:rsidRPr="007563C8">
        <w:rPr>
          <w:rFonts w:ascii="Arial" w:hAnsi="Arial" w:cs="Arial"/>
          <w:b/>
          <w:bCs/>
          <w:sz w:val="22"/>
          <w:szCs w:val="22"/>
        </w:rPr>
        <w:t xml:space="preserve"> </w:t>
      </w:r>
    </w:p>
    <w:p w14:paraId="755C87CE" w14:textId="463B7954" w:rsidR="00753985" w:rsidRPr="0001344D" w:rsidRDefault="00753985" w:rsidP="0001344D">
      <w:pPr>
        <w:spacing w:before="120"/>
        <w:rPr>
          <w:rFonts w:ascii="Arial" w:hAnsi="Arial" w:cs="Arial"/>
          <w:sz w:val="22"/>
          <w:szCs w:val="22"/>
          <w:lang w:eastAsia="hr-HR"/>
        </w:rPr>
      </w:pPr>
      <w:r w:rsidRPr="007563C8">
        <w:rPr>
          <w:rFonts w:ascii="Arial" w:hAnsi="Arial" w:cs="Arial"/>
          <w:sz w:val="22"/>
          <w:szCs w:val="22"/>
          <w:lang w:eastAsia="hr-HR"/>
        </w:rPr>
        <w:t>Nakon prestanka zakupa zakupnik je dužan predati zakupodavcu poslovni prostor u stanju u kojemu ga je primio, ako nije drukčije ugovoreno ili propisano ovom Odlukom.</w:t>
      </w:r>
    </w:p>
    <w:p w14:paraId="715451E1" w14:textId="567C81FA" w:rsidR="00753985" w:rsidRPr="007563C8" w:rsidRDefault="00753985"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t xml:space="preserve">ZAKUPNINA </w:t>
      </w:r>
    </w:p>
    <w:p w14:paraId="139EEB60" w14:textId="3E59D1D6"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18041C">
        <w:rPr>
          <w:rFonts w:ascii="Arial" w:hAnsi="Arial" w:cs="Arial"/>
          <w:b/>
          <w:bCs/>
          <w:sz w:val="22"/>
          <w:szCs w:val="22"/>
        </w:rPr>
        <w:t>36</w:t>
      </w:r>
      <w:r w:rsidRPr="007563C8">
        <w:rPr>
          <w:rFonts w:ascii="Arial" w:hAnsi="Arial" w:cs="Arial"/>
          <w:b/>
          <w:bCs/>
          <w:sz w:val="22"/>
          <w:szCs w:val="22"/>
        </w:rPr>
        <w:t>.</w:t>
      </w:r>
      <w:r w:rsidR="005E5C69" w:rsidRPr="007563C8">
        <w:rPr>
          <w:rFonts w:ascii="Arial" w:hAnsi="Arial" w:cs="Arial"/>
          <w:b/>
          <w:bCs/>
          <w:sz w:val="22"/>
          <w:szCs w:val="22"/>
        </w:rPr>
        <w:t xml:space="preserve"> </w:t>
      </w:r>
    </w:p>
    <w:p w14:paraId="08137F89" w14:textId="454DD022" w:rsidR="00753985" w:rsidRPr="007563C8" w:rsidRDefault="00753985" w:rsidP="00340436">
      <w:pPr>
        <w:pStyle w:val="Odlomakpopisa"/>
        <w:numPr>
          <w:ilvl w:val="0"/>
          <w:numId w:val="45"/>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Zakupnik je dužan platiti ugovorom utvrđeni iznos zakupnine u roku utvrđenom ugovorom.</w:t>
      </w:r>
    </w:p>
    <w:p w14:paraId="6BDA2A1F" w14:textId="588A2146" w:rsidR="009851A5" w:rsidRPr="007563C8" w:rsidRDefault="00753985" w:rsidP="00340436">
      <w:pPr>
        <w:pStyle w:val="Odlomakpopisa"/>
        <w:numPr>
          <w:ilvl w:val="0"/>
          <w:numId w:val="45"/>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Zakupnik je dužan zakupninu plaćati mjesečno unaprijed i to najkasnije do desetoga dana u mjesecu.</w:t>
      </w:r>
    </w:p>
    <w:p w14:paraId="241634C5" w14:textId="7402A20E" w:rsidR="0043212B" w:rsidRPr="007563C8" w:rsidRDefault="0043212B" w:rsidP="00340436">
      <w:pPr>
        <w:pStyle w:val="Odlomakpopisa"/>
        <w:numPr>
          <w:ilvl w:val="0"/>
          <w:numId w:val="45"/>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Na iznos mjesečne zakupnine obračunava se porez na dodanu vrijednost sukladno posebnom propisu kojim se uređuje porez na dodanu vrijednost.</w:t>
      </w:r>
    </w:p>
    <w:p w14:paraId="472BF873" w14:textId="7E16ABD5" w:rsidR="0043212B" w:rsidRPr="007563C8" w:rsidRDefault="0043212B" w:rsidP="00340436">
      <w:pPr>
        <w:pStyle w:val="Odlomakpopisa"/>
        <w:numPr>
          <w:ilvl w:val="0"/>
          <w:numId w:val="45"/>
        </w:numPr>
        <w:spacing w:before="120"/>
        <w:ind w:left="357" w:hanging="357"/>
        <w:contextualSpacing w:val="0"/>
        <w:jc w:val="both"/>
        <w:rPr>
          <w:rFonts w:ascii="Arial" w:hAnsi="Arial" w:cs="Arial"/>
          <w:sz w:val="22"/>
          <w:szCs w:val="22"/>
        </w:rPr>
      </w:pPr>
      <w:r w:rsidRPr="007563C8">
        <w:rPr>
          <w:rFonts w:ascii="Arial" w:hAnsi="Arial" w:cs="Arial"/>
          <w:sz w:val="22"/>
          <w:szCs w:val="22"/>
        </w:rPr>
        <w:t>U slučaju izmjene poreznih propisa, Zakupnik će snositi ona porezna davanja koja padaju na njegov teret sukladno takvoj izmjeni poreznih propisa</w:t>
      </w:r>
      <w:r w:rsidR="00E24C83" w:rsidRPr="007563C8">
        <w:rPr>
          <w:rFonts w:ascii="Arial" w:hAnsi="Arial" w:cs="Arial"/>
          <w:sz w:val="22"/>
          <w:szCs w:val="22"/>
        </w:rPr>
        <w:t>.</w:t>
      </w:r>
    </w:p>
    <w:p w14:paraId="4963EAE1" w14:textId="64ED792E"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18041C">
        <w:rPr>
          <w:rFonts w:ascii="Arial" w:hAnsi="Arial" w:cs="Arial"/>
          <w:b/>
          <w:bCs/>
          <w:sz w:val="22"/>
          <w:szCs w:val="22"/>
        </w:rPr>
        <w:t>37</w:t>
      </w:r>
      <w:r w:rsidRPr="007563C8">
        <w:rPr>
          <w:rFonts w:ascii="Arial" w:hAnsi="Arial" w:cs="Arial"/>
          <w:b/>
          <w:bCs/>
          <w:sz w:val="22"/>
          <w:szCs w:val="22"/>
        </w:rPr>
        <w:t>.</w:t>
      </w:r>
    </w:p>
    <w:p w14:paraId="5CEDF044" w14:textId="71911C50" w:rsidR="00753985" w:rsidRPr="007563C8" w:rsidRDefault="00753985" w:rsidP="00340436">
      <w:pPr>
        <w:pStyle w:val="Odlomakpopisa"/>
        <w:numPr>
          <w:ilvl w:val="0"/>
          <w:numId w:val="46"/>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Zakupnik je dužan plaćati naknadu za troškove korištenja zajedničkih uređaja i obavljanja zajedničkih usluga u zgradi u kojoj se nalazi poslovni prostor po njihovom dospijeću, ako nije drukčije ugovoreno.</w:t>
      </w:r>
    </w:p>
    <w:p w14:paraId="2D7F6822" w14:textId="688C247E" w:rsidR="00753985" w:rsidRPr="007563C8" w:rsidRDefault="00753985" w:rsidP="00010539">
      <w:pPr>
        <w:pStyle w:val="Odlomakpopisa"/>
        <w:numPr>
          <w:ilvl w:val="0"/>
          <w:numId w:val="46"/>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Smatra se da naknada za troškove iz stavka 1. ovoga članka nije uračunata u zakupninu ako to nije izričito ugovoreno.</w:t>
      </w:r>
    </w:p>
    <w:p w14:paraId="05868B7D" w14:textId="4560257C" w:rsidR="00165994" w:rsidRPr="006D2E16" w:rsidRDefault="00010539" w:rsidP="006D2E16">
      <w:pPr>
        <w:pStyle w:val="Odlomakpopisa"/>
        <w:numPr>
          <w:ilvl w:val="0"/>
          <w:numId w:val="46"/>
        </w:numPr>
        <w:spacing w:before="120"/>
        <w:ind w:left="357" w:hanging="357"/>
        <w:contextualSpacing w:val="0"/>
        <w:jc w:val="both"/>
        <w:rPr>
          <w:rFonts w:ascii="Arial" w:hAnsi="Arial" w:cs="Arial"/>
          <w:sz w:val="22"/>
          <w:szCs w:val="22"/>
        </w:rPr>
      </w:pPr>
      <w:r w:rsidRPr="007563C8">
        <w:rPr>
          <w:rFonts w:ascii="Arial" w:hAnsi="Arial" w:cs="Arial"/>
          <w:color w:val="000000"/>
          <w:sz w:val="22"/>
          <w:szCs w:val="22"/>
        </w:rPr>
        <w:t>Zakupnik se, osim zakupnine, obvezuje plaćati</w:t>
      </w:r>
      <w:r w:rsidRPr="007563C8">
        <w:rPr>
          <w:rFonts w:ascii="Arial" w:hAnsi="Arial" w:cs="Arial"/>
          <w:sz w:val="22"/>
          <w:szCs w:val="22"/>
        </w:rPr>
        <w:t xml:space="preserve"> uredno i na vrijeme, u rokovima dospijeća</w:t>
      </w:r>
      <w:r w:rsidRPr="007563C8">
        <w:rPr>
          <w:rFonts w:ascii="Arial" w:hAnsi="Arial" w:cs="Arial"/>
          <w:color w:val="000000"/>
          <w:sz w:val="22"/>
          <w:szCs w:val="22"/>
        </w:rPr>
        <w:t xml:space="preserve"> sve troškove koji proizlaze iz korištenja poslovnog prostora</w:t>
      </w:r>
      <w:r w:rsidRPr="007563C8">
        <w:rPr>
          <w:rFonts w:ascii="Arial" w:hAnsi="Arial" w:cs="Arial"/>
          <w:sz w:val="22"/>
          <w:szCs w:val="22"/>
        </w:rPr>
        <w:t xml:space="preserve"> </w:t>
      </w:r>
      <w:r w:rsidRPr="007563C8">
        <w:rPr>
          <w:rFonts w:ascii="Arial" w:hAnsi="Arial" w:cs="Arial"/>
          <w:color w:val="000000"/>
          <w:sz w:val="22"/>
          <w:szCs w:val="22"/>
        </w:rPr>
        <w:t xml:space="preserve">(struja, voda, telefon, internet, pričuva, komunalna naknada, vodna naknada, odvoz komunalnog otpada i </w:t>
      </w:r>
      <w:r w:rsidRPr="007563C8">
        <w:rPr>
          <w:rFonts w:ascii="Arial" w:hAnsi="Arial" w:cs="Arial"/>
          <w:sz w:val="22"/>
          <w:szCs w:val="22"/>
        </w:rPr>
        <w:t>druge obveze koje su u svezi s korištenjem prostora) kao i izdatke koji su nastali kao posljedica nesavjesnog obavljanja djelatnosti zakupnika, bez mogućnosti prebijanja istih sa zakupninom (snižavanja zakupnine) ili traženja njihove nadoknade od Grada.</w:t>
      </w:r>
    </w:p>
    <w:p w14:paraId="26181ABC" w14:textId="238C45DB" w:rsidR="00753985" w:rsidRPr="00C34661" w:rsidRDefault="006D2E16" w:rsidP="00C34661">
      <w:pPr>
        <w:spacing w:before="240"/>
        <w:jc w:val="center"/>
        <w:rPr>
          <w:rFonts w:ascii="Arial" w:hAnsi="Arial" w:cs="Arial"/>
          <w:b/>
          <w:bCs/>
          <w:sz w:val="22"/>
          <w:szCs w:val="22"/>
        </w:rPr>
      </w:pPr>
      <w:r>
        <w:rPr>
          <w:rFonts w:ascii="Arial" w:hAnsi="Arial" w:cs="Arial"/>
          <w:b/>
          <w:bCs/>
          <w:sz w:val="22"/>
          <w:szCs w:val="22"/>
        </w:rPr>
        <w:br/>
      </w:r>
      <w:r w:rsidR="00753985" w:rsidRPr="007563C8">
        <w:rPr>
          <w:rFonts w:ascii="Arial" w:hAnsi="Arial" w:cs="Arial"/>
          <w:b/>
          <w:bCs/>
          <w:sz w:val="22"/>
          <w:szCs w:val="22"/>
        </w:rPr>
        <w:t>Članak</w:t>
      </w:r>
      <w:r w:rsidR="00343129" w:rsidRPr="007563C8">
        <w:rPr>
          <w:rFonts w:ascii="Arial" w:hAnsi="Arial" w:cs="Arial"/>
          <w:b/>
          <w:bCs/>
          <w:sz w:val="22"/>
          <w:szCs w:val="22"/>
        </w:rPr>
        <w:t xml:space="preserve"> </w:t>
      </w:r>
      <w:r w:rsidR="0018041C">
        <w:rPr>
          <w:rFonts w:ascii="Arial" w:hAnsi="Arial" w:cs="Arial"/>
          <w:b/>
          <w:bCs/>
          <w:sz w:val="22"/>
          <w:szCs w:val="22"/>
        </w:rPr>
        <w:t>38</w:t>
      </w:r>
      <w:r w:rsidR="00343129" w:rsidRPr="007563C8">
        <w:rPr>
          <w:rFonts w:ascii="Arial" w:hAnsi="Arial" w:cs="Arial"/>
          <w:b/>
          <w:bCs/>
          <w:sz w:val="22"/>
          <w:szCs w:val="22"/>
        </w:rPr>
        <w:t>.</w:t>
      </w:r>
      <w:r w:rsidR="005E5C69" w:rsidRPr="007563C8">
        <w:rPr>
          <w:rFonts w:ascii="Arial" w:hAnsi="Arial" w:cs="Arial"/>
          <w:b/>
          <w:bCs/>
          <w:sz w:val="22"/>
          <w:szCs w:val="22"/>
        </w:rPr>
        <w:t xml:space="preserve"> </w:t>
      </w:r>
    </w:p>
    <w:p w14:paraId="101B7917" w14:textId="598B3D63" w:rsidR="00E84070" w:rsidRPr="007563C8" w:rsidRDefault="000C0B87" w:rsidP="00FF3855">
      <w:pPr>
        <w:pStyle w:val="Odlomakpopisa"/>
        <w:numPr>
          <w:ilvl w:val="0"/>
          <w:numId w:val="47"/>
        </w:numPr>
        <w:spacing w:before="120"/>
        <w:ind w:left="357" w:hanging="357"/>
        <w:contextualSpacing w:val="0"/>
        <w:jc w:val="both"/>
        <w:rPr>
          <w:rFonts w:ascii="Arial" w:hAnsi="Arial" w:cs="Arial"/>
          <w:sz w:val="22"/>
          <w:szCs w:val="22"/>
        </w:rPr>
      </w:pPr>
      <w:r w:rsidRPr="007563C8">
        <w:rPr>
          <w:rFonts w:ascii="Arial" w:hAnsi="Arial" w:cs="Arial"/>
          <w:sz w:val="22"/>
          <w:szCs w:val="22"/>
        </w:rPr>
        <w:t>Početni iznos mjesečne zakupnine određuje se u skladu s općim aktom Grada kojim se propisuju kriteriji za određivanje visine zakupnine za poslovne prostore u vlasništvu ili suvlasništvu Grada.</w:t>
      </w:r>
    </w:p>
    <w:p w14:paraId="42831B6B" w14:textId="77777777" w:rsidR="00C34661" w:rsidRDefault="00C34661" w:rsidP="00B12B7F">
      <w:pPr>
        <w:rPr>
          <w:rFonts w:ascii="Arial" w:hAnsi="Arial" w:cs="Arial"/>
          <w:b/>
          <w:bCs/>
          <w:sz w:val="22"/>
          <w:szCs w:val="22"/>
        </w:rPr>
      </w:pPr>
    </w:p>
    <w:p w14:paraId="65CF7346" w14:textId="77777777" w:rsidR="00C34661" w:rsidRDefault="00C34661" w:rsidP="00E84070">
      <w:pPr>
        <w:jc w:val="center"/>
        <w:rPr>
          <w:rFonts w:ascii="Arial" w:hAnsi="Arial" w:cs="Arial"/>
          <w:b/>
          <w:bCs/>
          <w:sz w:val="22"/>
          <w:szCs w:val="22"/>
        </w:rPr>
      </w:pPr>
    </w:p>
    <w:p w14:paraId="592EDA4C" w14:textId="559C9571" w:rsidR="00753985" w:rsidRPr="007563C8" w:rsidRDefault="00753985" w:rsidP="00E84070">
      <w:pPr>
        <w:jc w:val="center"/>
        <w:rPr>
          <w:rFonts w:ascii="Arial" w:hAnsi="Arial" w:cs="Arial"/>
          <w:b/>
          <w:bCs/>
          <w:sz w:val="22"/>
          <w:szCs w:val="22"/>
        </w:rPr>
      </w:pPr>
      <w:r w:rsidRPr="007563C8">
        <w:rPr>
          <w:rFonts w:ascii="Arial" w:hAnsi="Arial" w:cs="Arial"/>
          <w:b/>
          <w:bCs/>
          <w:sz w:val="22"/>
          <w:szCs w:val="22"/>
        </w:rPr>
        <w:t xml:space="preserve">Članak </w:t>
      </w:r>
      <w:r w:rsidR="0018041C">
        <w:rPr>
          <w:rFonts w:ascii="Arial" w:hAnsi="Arial" w:cs="Arial"/>
          <w:b/>
          <w:bCs/>
          <w:sz w:val="22"/>
          <w:szCs w:val="22"/>
        </w:rPr>
        <w:t>39</w:t>
      </w:r>
      <w:r w:rsidRPr="007563C8">
        <w:rPr>
          <w:rFonts w:ascii="Arial" w:hAnsi="Arial" w:cs="Arial"/>
          <w:b/>
          <w:bCs/>
          <w:sz w:val="22"/>
          <w:szCs w:val="22"/>
        </w:rPr>
        <w:t>.</w:t>
      </w:r>
      <w:r w:rsidR="005E5C69" w:rsidRPr="007563C8">
        <w:rPr>
          <w:rFonts w:ascii="Arial" w:hAnsi="Arial" w:cs="Arial"/>
          <w:b/>
          <w:bCs/>
          <w:sz w:val="22"/>
          <w:szCs w:val="22"/>
        </w:rPr>
        <w:t xml:space="preserve"> </w:t>
      </w:r>
    </w:p>
    <w:p w14:paraId="5355AB2B" w14:textId="67D2A72C" w:rsidR="0050588D" w:rsidRPr="007563C8" w:rsidRDefault="0050588D" w:rsidP="00340436">
      <w:pPr>
        <w:pStyle w:val="Odlomakpopisa"/>
        <w:numPr>
          <w:ilvl w:val="0"/>
          <w:numId w:val="49"/>
        </w:numPr>
        <w:spacing w:before="120"/>
        <w:ind w:left="357" w:hanging="357"/>
        <w:contextualSpacing w:val="0"/>
        <w:jc w:val="both"/>
        <w:rPr>
          <w:rFonts w:ascii="Arial" w:hAnsi="Arial" w:cs="Arial"/>
          <w:sz w:val="22"/>
          <w:szCs w:val="22"/>
        </w:rPr>
      </w:pPr>
      <w:r w:rsidRPr="007563C8">
        <w:rPr>
          <w:rFonts w:ascii="Arial" w:hAnsi="Arial" w:cs="Arial"/>
          <w:sz w:val="22"/>
          <w:szCs w:val="22"/>
        </w:rPr>
        <w:t>Iznimno od odredbi ove Odluke, početni iznos zakupnine za poslovni prostor</w:t>
      </w:r>
      <w:r w:rsidR="000C0B87" w:rsidRPr="007563C8">
        <w:rPr>
          <w:rFonts w:ascii="Arial" w:hAnsi="Arial" w:cs="Arial"/>
          <w:sz w:val="22"/>
          <w:szCs w:val="22"/>
        </w:rPr>
        <w:t>, a kada se i nakon ponovljenog natječaja nije zasnovao zakupni odnos,</w:t>
      </w:r>
      <w:r w:rsidRPr="007563C8">
        <w:rPr>
          <w:rFonts w:ascii="Arial" w:hAnsi="Arial" w:cs="Arial"/>
          <w:sz w:val="22"/>
          <w:szCs w:val="22"/>
        </w:rPr>
        <w:t xml:space="preserve"> može se umanjiti</w:t>
      </w:r>
      <w:r w:rsidR="000C0B87" w:rsidRPr="007563C8">
        <w:rPr>
          <w:rFonts w:ascii="Arial" w:hAnsi="Arial" w:cs="Arial"/>
          <w:sz w:val="22"/>
          <w:szCs w:val="22"/>
        </w:rPr>
        <w:t>.</w:t>
      </w:r>
      <w:r w:rsidRPr="007563C8">
        <w:rPr>
          <w:rFonts w:ascii="Arial" w:hAnsi="Arial" w:cs="Arial"/>
          <w:sz w:val="22"/>
          <w:szCs w:val="22"/>
        </w:rPr>
        <w:t xml:space="preserve"> </w:t>
      </w:r>
    </w:p>
    <w:p w14:paraId="0F3E1421" w14:textId="33ADC6B3" w:rsidR="0050588D" w:rsidRPr="007563C8" w:rsidRDefault="0006260C" w:rsidP="00340436">
      <w:pPr>
        <w:pStyle w:val="Odlomakpopisa"/>
        <w:numPr>
          <w:ilvl w:val="0"/>
          <w:numId w:val="49"/>
        </w:numPr>
        <w:spacing w:before="120"/>
        <w:ind w:left="357" w:hanging="357"/>
        <w:contextualSpacing w:val="0"/>
        <w:jc w:val="both"/>
        <w:rPr>
          <w:rFonts w:ascii="Arial" w:hAnsi="Arial" w:cs="Arial"/>
          <w:sz w:val="22"/>
          <w:szCs w:val="22"/>
        </w:rPr>
      </w:pPr>
      <w:r w:rsidRPr="007563C8">
        <w:rPr>
          <w:rFonts w:ascii="Arial" w:hAnsi="Arial" w:cs="Arial"/>
          <w:sz w:val="22"/>
          <w:szCs w:val="22"/>
        </w:rPr>
        <w:t>P</w:t>
      </w:r>
      <w:r w:rsidR="0050588D" w:rsidRPr="007563C8">
        <w:rPr>
          <w:rFonts w:ascii="Arial" w:hAnsi="Arial" w:cs="Arial"/>
          <w:sz w:val="22"/>
          <w:szCs w:val="22"/>
        </w:rPr>
        <w:t xml:space="preserve">očetni iznos zakupnine može se, u slučaju iz stavka 1. ovog članka, umanjiti </w:t>
      </w:r>
      <w:r w:rsidR="000C0B87" w:rsidRPr="007563C8">
        <w:rPr>
          <w:rFonts w:ascii="Arial" w:hAnsi="Arial" w:cs="Arial"/>
          <w:sz w:val="22"/>
          <w:szCs w:val="22"/>
        </w:rPr>
        <w:t xml:space="preserve">do najviše </w:t>
      </w:r>
      <w:r w:rsidR="004F678E" w:rsidRPr="007563C8">
        <w:rPr>
          <w:rFonts w:ascii="Arial" w:hAnsi="Arial" w:cs="Arial"/>
          <w:sz w:val="22"/>
          <w:szCs w:val="22"/>
        </w:rPr>
        <w:t>30</w:t>
      </w:r>
      <w:r w:rsidR="0050588D" w:rsidRPr="007563C8">
        <w:rPr>
          <w:rFonts w:ascii="Arial" w:hAnsi="Arial" w:cs="Arial"/>
          <w:sz w:val="22"/>
          <w:szCs w:val="22"/>
        </w:rPr>
        <w:t>℅</w:t>
      </w:r>
      <w:r w:rsidR="00BC2D2E" w:rsidRPr="007563C8">
        <w:rPr>
          <w:rFonts w:ascii="Arial" w:hAnsi="Arial" w:cs="Arial"/>
          <w:sz w:val="22"/>
          <w:szCs w:val="22"/>
        </w:rPr>
        <w:t>.</w:t>
      </w:r>
    </w:p>
    <w:p w14:paraId="21753968" w14:textId="60BC0A94" w:rsidR="00B12B7F" w:rsidRPr="00DF4F1A" w:rsidRDefault="00BC2D2E" w:rsidP="00DF4F1A">
      <w:pPr>
        <w:pStyle w:val="Odlomakpopisa"/>
        <w:numPr>
          <w:ilvl w:val="0"/>
          <w:numId w:val="49"/>
        </w:numPr>
        <w:spacing w:before="120"/>
        <w:ind w:left="357" w:hanging="357"/>
        <w:contextualSpacing w:val="0"/>
        <w:jc w:val="both"/>
        <w:rPr>
          <w:rFonts w:ascii="Arial" w:hAnsi="Arial" w:cs="Arial"/>
          <w:sz w:val="22"/>
          <w:szCs w:val="22"/>
        </w:rPr>
      </w:pPr>
      <w:r w:rsidRPr="007563C8">
        <w:rPr>
          <w:rFonts w:ascii="Arial" w:hAnsi="Arial" w:cs="Arial"/>
          <w:sz w:val="22"/>
          <w:szCs w:val="22"/>
        </w:rPr>
        <w:t>Odluku iz stavka 2. ovog članka donosi Gradonačelnik na prijedlog Povjerenstva.</w:t>
      </w:r>
    </w:p>
    <w:p w14:paraId="6061CECB" w14:textId="23DE0A5B" w:rsidR="00753985" w:rsidRPr="007563C8" w:rsidRDefault="00DF4F1A" w:rsidP="00BC6A92">
      <w:pPr>
        <w:spacing w:before="240"/>
        <w:jc w:val="center"/>
        <w:rPr>
          <w:rFonts w:ascii="Arial" w:hAnsi="Arial" w:cs="Arial"/>
          <w:b/>
          <w:bCs/>
          <w:sz w:val="22"/>
          <w:szCs w:val="22"/>
        </w:rPr>
      </w:pPr>
      <w:r>
        <w:rPr>
          <w:rFonts w:ascii="Arial" w:hAnsi="Arial" w:cs="Arial"/>
          <w:b/>
          <w:bCs/>
          <w:sz w:val="22"/>
          <w:szCs w:val="22"/>
        </w:rPr>
        <w:br/>
      </w:r>
      <w:r w:rsidR="00753985" w:rsidRPr="007563C8">
        <w:rPr>
          <w:rFonts w:ascii="Arial" w:hAnsi="Arial" w:cs="Arial"/>
          <w:b/>
          <w:bCs/>
          <w:sz w:val="22"/>
          <w:szCs w:val="22"/>
        </w:rPr>
        <w:t xml:space="preserve">Članak </w:t>
      </w:r>
      <w:r w:rsidR="00504FA2" w:rsidRPr="007563C8">
        <w:rPr>
          <w:rFonts w:ascii="Arial" w:hAnsi="Arial" w:cs="Arial"/>
          <w:b/>
          <w:bCs/>
          <w:sz w:val="22"/>
          <w:szCs w:val="22"/>
        </w:rPr>
        <w:t>4</w:t>
      </w:r>
      <w:r w:rsidR="008B25B6">
        <w:rPr>
          <w:rFonts w:ascii="Arial" w:hAnsi="Arial" w:cs="Arial"/>
          <w:b/>
          <w:bCs/>
          <w:sz w:val="22"/>
          <w:szCs w:val="22"/>
        </w:rPr>
        <w:t>0</w:t>
      </w:r>
      <w:r w:rsidR="00753985" w:rsidRPr="007563C8">
        <w:rPr>
          <w:rFonts w:ascii="Arial" w:hAnsi="Arial" w:cs="Arial"/>
          <w:b/>
          <w:bCs/>
          <w:sz w:val="22"/>
          <w:szCs w:val="22"/>
        </w:rPr>
        <w:t>.</w:t>
      </w:r>
      <w:r w:rsidR="005E5C69" w:rsidRPr="007563C8">
        <w:rPr>
          <w:rFonts w:ascii="Arial" w:hAnsi="Arial" w:cs="Arial"/>
          <w:b/>
          <w:bCs/>
          <w:sz w:val="22"/>
          <w:szCs w:val="22"/>
        </w:rPr>
        <w:t xml:space="preserve"> </w:t>
      </w:r>
    </w:p>
    <w:p w14:paraId="7E2A4AEC" w14:textId="34CBC9F7" w:rsidR="00343129" w:rsidRPr="007563C8" w:rsidRDefault="008D710D" w:rsidP="00340436">
      <w:pPr>
        <w:pStyle w:val="Odlomakpopisa"/>
        <w:numPr>
          <w:ilvl w:val="0"/>
          <w:numId w:val="51"/>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Iznimno </w:t>
      </w:r>
      <w:r w:rsidR="00343129" w:rsidRPr="007563C8">
        <w:rPr>
          <w:rFonts w:ascii="Arial" w:hAnsi="Arial" w:cs="Arial"/>
          <w:sz w:val="22"/>
          <w:szCs w:val="22"/>
        </w:rPr>
        <w:t>od odred</w:t>
      </w:r>
      <w:r w:rsidR="00806C24">
        <w:rPr>
          <w:rFonts w:ascii="Arial" w:hAnsi="Arial" w:cs="Arial"/>
          <w:sz w:val="22"/>
          <w:szCs w:val="22"/>
        </w:rPr>
        <w:t>aba</w:t>
      </w:r>
      <w:r w:rsidR="009851A5" w:rsidRPr="007563C8">
        <w:rPr>
          <w:rFonts w:ascii="Arial" w:hAnsi="Arial" w:cs="Arial"/>
          <w:sz w:val="22"/>
          <w:szCs w:val="22"/>
        </w:rPr>
        <w:t xml:space="preserve"> ove Odluke proračunskim korisnicima </w:t>
      </w:r>
      <w:r w:rsidR="00E512F0" w:rsidRPr="007563C8">
        <w:rPr>
          <w:rFonts w:ascii="Arial" w:hAnsi="Arial" w:cs="Arial"/>
          <w:sz w:val="22"/>
          <w:szCs w:val="22"/>
        </w:rPr>
        <w:t>Grada</w:t>
      </w:r>
      <w:r w:rsidR="009851A5" w:rsidRPr="007563C8">
        <w:rPr>
          <w:rFonts w:ascii="Arial" w:hAnsi="Arial" w:cs="Arial"/>
          <w:sz w:val="22"/>
          <w:szCs w:val="22"/>
        </w:rPr>
        <w:t>, u</w:t>
      </w:r>
      <w:r w:rsidR="000D1951" w:rsidRPr="007563C8">
        <w:rPr>
          <w:rFonts w:ascii="Arial" w:hAnsi="Arial" w:cs="Arial"/>
          <w:sz w:val="22"/>
          <w:szCs w:val="22"/>
        </w:rPr>
        <w:t xml:space="preserve">stanovama kojima je </w:t>
      </w:r>
      <w:r w:rsidR="00907DC1" w:rsidRPr="007563C8">
        <w:rPr>
          <w:rFonts w:ascii="Arial" w:hAnsi="Arial" w:cs="Arial"/>
          <w:sz w:val="22"/>
          <w:szCs w:val="22"/>
        </w:rPr>
        <w:t xml:space="preserve">osnivač </w:t>
      </w:r>
      <w:r w:rsidR="000D1951" w:rsidRPr="007563C8">
        <w:rPr>
          <w:rFonts w:ascii="Arial" w:hAnsi="Arial" w:cs="Arial"/>
          <w:sz w:val="22"/>
          <w:szCs w:val="22"/>
        </w:rPr>
        <w:t>Grad</w:t>
      </w:r>
      <w:r w:rsidR="00806C24">
        <w:rPr>
          <w:rFonts w:ascii="Arial" w:hAnsi="Arial" w:cs="Arial"/>
          <w:sz w:val="22"/>
          <w:szCs w:val="22"/>
        </w:rPr>
        <w:t xml:space="preserve"> Trilj</w:t>
      </w:r>
      <w:r w:rsidR="00907DC1" w:rsidRPr="007563C8">
        <w:rPr>
          <w:rFonts w:ascii="Arial" w:hAnsi="Arial" w:cs="Arial"/>
          <w:sz w:val="22"/>
          <w:szCs w:val="22"/>
        </w:rPr>
        <w:t>, Republika Hrvatska ili druge jedinice lokalne (regionalne) samouprave</w:t>
      </w:r>
      <w:r w:rsidR="000D1951" w:rsidRPr="007563C8">
        <w:rPr>
          <w:rFonts w:ascii="Arial" w:hAnsi="Arial" w:cs="Arial"/>
          <w:sz w:val="22"/>
          <w:szCs w:val="22"/>
        </w:rPr>
        <w:t>,</w:t>
      </w:r>
      <w:r w:rsidR="009851A5" w:rsidRPr="007563C8">
        <w:rPr>
          <w:rFonts w:ascii="Arial" w:hAnsi="Arial" w:cs="Arial"/>
          <w:sz w:val="22"/>
          <w:szCs w:val="22"/>
        </w:rPr>
        <w:t xml:space="preserve"> a koj</w:t>
      </w:r>
      <w:r w:rsidR="000D1951" w:rsidRPr="007563C8">
        <w:rPr>
          <w:rFonts w:ascii="Arial" w:hAnsi="Arial" w:cs="Arial"/>
          <w:sz w:val="22"/>
          <w:szCs w:val="22"/>
        </w:rPr>
        <w:t>i</w:t>
      </w:r>
      <w:r w:rsidR="009851A5" w:rsidRPr="007563C8">
        <w:rPr>
          <w:rFonts w:ascii="Arial" w:hAnsi="Arial" w:cs="Arial"/>
          <w:sz w:val="22"/>
          <w:szCs w:val="22"/>
        </w:rPr>
        <w:t xml:space="preserve"> obavljaju</w:t>
      </w:r>
      <w:r w:rsidR="000D1951" w:rsidRPr="007563C8">
        <w:rPr>
          <w:rFonts w:ascii="Arial" w:hAnsi="Arial" w:cs="Arial"/>
          <w:sz w:val="22"/>
          <w:szCs w:val="22"/>
        </w:rPr>
        <w:t xml:space="preserve"> poslove</w:t>
      </w:r>
      <w:r w:rsidR="00907DC1" w:rsidRPr="007563C8">
        <w:rPr>
          <w:rFonts w:ascii="Arial" w:hAnsi="Arial" w:cs="Arial"/>
          <w:sz w:val="22"/>
          <w:szCs w:val="22"/>
        </w:rPr>
        <w:t xml:space="preserve"> lokalnog značaja</w:t>
      </w:r>
      <w:r w:rsidR="00907DC1" w:rsidRPr="007563C8">
        <w:rPr>
          <w:rStyle w:val="row-header-quote-text"/>
          <w:rFonts w:ascii="Arial" w:hAnsi="Arial" w:cs="Arial"/>
          <w:sz w:val="22"/>
          <w:szCs w:val="22"/>
        </w:rPr>
        <w:t xml:space="preserve"> kojima se </w:t>
      </w:r>
      <w:r w:rsidR="009851A5" w:rsidRPr="007563C8">
        <w:rPr>
          <w:rStyle w:val="preformatted-text"/>
          <w:rFonts w:ascii="Arial" w:hAnsi="Arial" w:cs="Arial"/>
          <w:sz w:val="22"/>
          <w:szCs w:val="22"/>
        </w:rPr>
        <w:t>neposredno ostvaruju potrebe građana</w:t>
      </w:r>
      <w:r w:rsidR="00907DC1" w:rsidRPr="007563C8">
        <w:rPr>
          <w:rStyle w:val="preformatted-text"/>
          <w:rFonts w:ascii="Arial" w:hAnsi="Arial" w:cs="Arial"/>
          <w:sz w:val="22"/>
          <w:szCs w:val="22"/>
        </w:rPr>
        <w:t>, poslovni prostor u vlasništvu Grada može se dati na uporabu bez naknade.</w:t>
      </w:r>
    </w:p>
    <w:p w14:paraId="26F0D150" w14:textId="79035E42" w:rsidR="00753985" w:rsidRPr="007563C8" w:rsidRDefault="00753985" w:rsidP="00340436">
      <w:pPr>
        <w:pStyle w:val="Odlomakpopisa"/>
        <w:numPr>
          <w:ilvl w:val="0"/>
          <w:numId w:val="51"/>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Korisnici iz </w:t>
      </w:r>
      <w:r w:rsidR="00B605D6" w:rsidRPr="007563C8">
        <w:rPr>
          <w:rFonts w:ascii="Arial" w:hAnsi="Arial" w:cs="Arial"/>
          <w:sz w:val="22"/>
          <w:szCs w:val="22"/>
        </w:rPr>
        <w:t>stavka</w:t>
      </w:r>
      <w:r w:rsidRPr="007563C8">
        <w:rPr>
          <w:rFonts w:ascii="Arial" w:hAnsi="Arial" w:cs="Arial"/>
          <w:sz w:val="22"/>
          <w:szCs w:val="22"/>
        </w:rPr>
        <w:t xml:space="preserve"> 1. ovog članka dužni su održavati poslovni prostor u stanju prikladnom za obavljanje djelatnosti predviđene ugovorom.</w:t>
      </w:r>
    </w:p>
    <w:p w14:paraId="6DF2F6C1" w14:textId="2E7782C2" w:rsidR="00753985" w:rsidRPr="007563C8" w:rsidRDefault="00753985" w:rsidP="00340436">
      <w:pPr>
        <w:pStyle w:val="Odlomakpopisa"/>
        <w:numPr>
          <w:ilvl w:val="0"/>
          <w:numId w:val="51"/>
        </w:numPr>
        <w:spacing w:before="120"/>
        <w:ind w:left="357" w:hanging="357"/>
        <w:contextualSpacing w:val="0"/>
        <w:jc w:val="both"/>
        <w:rPr>
          <w:rFonts w:ascii="Arial" w:hAnsi="Arial" w:cs="Arial"/>
          <w:sz w:val="22"/>
          <w:szCs w:val="22"/>
        </w:rPr>
      </w:pPr>
      <w:r w:rsidRPr="007563C8">
        <w:rPr>
          <w:rFonts w:ascii="Arial" w:hAnsi="Arial" w:cs="Arial"/>
          <w:sz w:val="22"/>
          <w:szCs w:val="22"/>
        </w:rPr>
        <w:t xml:space="preserve">Zaključak o davanju poslovnog prostora na </w:t>
      </w:r>
      <w:r w:rsidR="00B605D6" w:rsidRPr="007563C8">
        <w:rPr>
          <w:rFonts w:ascii="Arial" w:hAnsi="Arial" w:cs="Arial"/>
          <w:sz w:val="22"/>
          <w:szCs w:val="22"/>
        </w:rPr>
        <w:t>uporabu</w:t>
      </w:r>
      <w:r w:rsidRPr="007563C8">
        <w:rPr>
          <w:rFonts w:ascii="Arial" w:hAnsi="Arial" w:cs="Arial"/>
          <w:sz w:val="22"/>
          <w:szCs w:val="22"/>
        </w:rPr>
        <w:t xml:space="preserve"> bez naknade na rok do 5 (pet) godina donosi Gradonačelnik</w:t>
      </w:r>
      <w:r w:rsidR="00F3526B">
        <w:rPr>
          <w:rFonts w:ascii="Arial" w:hAnsi="Arial" w:cs="Arial"/>
          <w:sz w:val="22"/>
          <w:szCs w:val="22"/>
        </w:rPr>
        <w:t xml:space="preserve">. </w:t>
      </w:r>
    </w:p>
    <w:p w14:paraId="39F16AA5" w14:textId="6827811C" w:rsidR="00556AED" w:rsidRPr="00F3526B" w:rsidRDefault="00753985" w:rsidP="00F3526B">
      <w:pPr>
        <w:pStyle w:val="Odlomakpopisa"/>
        <w:numPr>
          <w:ilvl w:val="0"/>
          <w:numId w:val="51"/>
        </w:numPr>
        <w:spacing w:before="120"/>
        <w:ind w:left="357" w:hanging="357"/>
        <w:contextualSpacing w:val="0"/>
        <w:jc w:val="both"/>
        <w:rPr>
          <w:rFonts w:ascii="Arial" w:hAnsi="Arial" w:cs="Arial"/>
          <w:sz w:val="22"/>
          <w:szCs w:val="22"/>
        </w:rPr>
      </w:pPr>
      <w:r w:rsidRPr="007563C8">
        <w:rPr>
          <w:rFonts w:ascii="Arial" w:hAnsi="Arial" w:cs="Arial"/>
          <w:sz w:val="22"/>
          <w:szCs w:val="22"/>
        </w:rPr>
        <w:lastRenderedPageBreak/>
        <w:t>Međusobna prava i obveze Grada i korisnik</w:t>
      </w:r>
      <w:r w:rsidR="00907DC1" w:rsidRPr="007563C8">
        <w:rPr>
          <w:rFonts w:ascii="Arial" w:hAnsi="Arial" w:cs="Arial"/>
          <w:sz w:val="22"/>
          <w:szCs w:val="22"/>
        </w:rPr>
        <w:t>a</w:t>
      </w:r>
      <w:r w:rsidR="001B2FD5" w:rsidRPr="007563C8">
        <w:rPr>
          <w:rFonts w:ascii="Arial" w:hAnsi="Arial" w:cs="Arial"/>
          <w:sz w:val="22"/>
          <w:szCs w:val="22"/>
        </w:rPr>
        <w:t xml:space="preserve"> uređuju </w:t>
      </w:r>
      <w:r w:rsidRPr="007563C8">
        <w:rPr>
          <w:rFonts w:ascii="Arial" w:hAnsi="Arial" w:cs="Arial"/>
          <w:sz w:val="22"/>
          <w:szCs w:val="22"/>
        </w:rPr>
        <w:t xml:space="preserve">se Ugovorom o davanju poslovnog prostora na </w:t>
      </w:r>
      <w:r w:rsidR="00B605D6" w:rsidRPr="007563C8">
        <w:rPr>
          <w:rFonts w:ascii="Arial" w:hAnsi="Arial" w:cs="Arial"/>
          <w:sz w:val="22"/>
          <w:szCs w:val="22"/>
        </w:rPr>
        <w:t>uporabu</w:t>
      </w:r>
      <w:r w:rsidRPr="007563C8">
        <w:rPr>
          <w:rFonts w:ascii="Arial" w:hAnsi="Arial" w:cs="Arial"/>
          <w:sz w:val="22"/>
          <w:szCs w:val="22"/>
        </w:rPr>
        <w:t xml:space="preserve">  bez naknade.</w:t>
      </w:r>
    </w:p>
    <w:p w14:paraId="4C940689" w14:textId="6944B3CF" w:rsidR="00CE7953" w:rsidRPr="007563C8" w:rsidRDefault="00753985"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t xml:space="preserve">PRESTANAK ZAKUPA </w:t>
      </w:r>
    </w:p>
    <w:p w14:paraId="3F798F96" w14:textId="697EEDD1" w:rsidR="00CE7953" w:rsidRPr="007563C8" w:rsidRDefault="00CE7953"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504FA2" w:rsidRPr="007563C8">
        <w:rPr>
          <w:rFonts w:ascii="Arial" w:hAnsi="Arial" w:cs="Arial"/>
          <w:b/>
          <w:bCs/>
          <w:sz w:val="22"/>
          <w:szCs w:val="22"/>
        </w:rPr>
        <w:t>4</w:t>
      </w:r>
      <w:r w:rsidR="008B25B6">
        <w:rPr>
          <w:rFonts w:ascii="Arial" w:hAnsi="Arial" w:cs="Arial"/>
          <w:b/>
          <w:bCs/>
          <w:sz w:val="22"/>
          <w:szCs w:val="22"/>
        </w:rPr>
        <w:t>1</w:t>
      </w:r>
      <w:r w:rsidR="0006260C" w:rsidRPr="007563C8">
        <w:rPr>
          <w:rFonts w:ascii="Arial" w:hAnsi="Arial" w:cs="Arial"/>
          <w:b/>
          <w:bCs/>
          <w:sz w:val="22"/>
          <w:szCs w:val="22"/>
        </w:rPr>
        <w:t>.</w:t>
      </w:r>
    </w:p>
    <w:p w14:paraId="29456A7A" w14:textId="022BA756" w:rsidR="00E84070" w:rsidRPr="007563C8" w:rsidRDefault="00CE7953" w:rsidP="00D456D5">
      <w:pPr>
        <w:spacing w:before="120"/>
        <w:jc w:val="both"/>
        <w:rPr>
          <w:rFonts w:ascii="Arial" w:hAnsi="Arial" w:cs="Arial"/>
          <w:sz w:val="22"/>
          <w:szCs w:val="22"/>
          <w:lang w:eastAsia="hr-HR"/>
        </w:rPr>
      </w:pPr>
      <w:r w:rsidRPr="007563C8">
        <w:rPr>
          <w:rFonts w:ascii="Arial" w:hAnsi="Arial" w:cs="Arial"/>
          <w:sz w:val="22"/>
          <w:szCs w:val="22"/>
          <w:lang w:eastAsia="hr-HR"/>
        </w:rPr>
        <w:t>Ugovor o zakupu poslovnoga prostora sklopljen na određeno vrijeme prestaje istekom vremena na koji je sklopljen.</w:t>
      </w:r>
    </w:p>
    <w:p w14:paraId="5FBF40F8" w14:textId="77777777" w:rsidR="00D456D5" w:rsidRPr="007563C8" w:rsidRDefault="00D456D5" w:rsidP="00D456D5">
      <w:pPr>
        <w:spacing w:before="120"/>
        <w:jc w:val="both"/>
        <w:rPr>
          <w:rFonts w:ascii="Arial" w:hAnsi="Arial" w:cs="Arial"/>
          <w:sz w:val="22"/>
          <w:szCs w:val="22"/>
          <w:lang w:eastAsia="hr-HR"/>
        </w:rPr>
      </w:pPr>
    </w:p>
    <w:p w14:paraId="723002D3" w14:textId="6ADBE3F3" w:rsidR="00CE7953" w:rsidRPr="007563C8" w:rsidRDefault="00CE7953" w:rsidP="00E84070">
      <w:pPr>
        <w:jc w:val="center"/>
        <w:rPr>
          <w:rFonts w:ascii="Arial" w:hAnsi="Arial" w:cs="Arial"/>
          <w:b/>
          <w:bCs/>
          <w:sz w:val="22"/>
          <w:szCs w:val="22"/>
        </w:rPr>
      </w:pPr>
      <w:r w:rsidRPr="007563C8">
        <w:rPr>
          <w:rFonts w:ascii="Arial" w:hAnsi="Arial" w:cs="Arial"/>
          <w:b/>
          <w:bCs/>
          <w:sz w:val="22"/>
          <w:szCs w:val="22"/>
        </w:rPr>
        <w:t xml:space="preserve">Članak </w:t>
      </w:r>
      <w:r w:rsidR="00504FA2" w:rsidRPr="007563C8">
        <w:rPr>
          <w:rFonts w:ascii="Arial" w:hAnsi="Arial" w:cs="Arial"/>
          <w:b/>
          <w:bCs/>
          <w:sz w:val="22"/>
          <w:szCs w:val="22"/>
        </w:rPr>
        <w:t>4</w:t>
      </w:r>
      <w:r w:rsidR="008B25B6">
        <w:rPr>
          <w:rFonts w:ascii="Arial" w:hAnsi="Arial" w:cs="Arial"/>
          <w:b/>
          <w:bCs/>
          <w:sz w:val="22"/>
          <w:szCs w:val="22"/>
        </w:rPr>
        <w:t>2</w:t>
      </w:r>
      <w:r w:rsidR="00113D00" w:rsidRPr="007563C8">
        <w:rPr>
          <w:rFonts w:ascii="Arial" w:hAnsi="Arial" w:cs="Arial"/>
          <w:b/>
          <w:bCs/>
          <w:sz w:val="22"/>
          <w:szCs w:val="22"/>
        </w:rPr>
        <w:t>.</w:t>
      </w:r>
      <w:r w:rsidRPr="007563C8">
        <w:rPr>
          <w:rFonts w:ascii="Arial" w:hAnsi="Arial" w:cs="Arial"/>
          <w:b/>
          <w:bCs/>
          <w:sz w:val="22"/>
          <w:szCs w:val="22"/>
        </w:rPr>
        <w:t xml:space="preserve"> </w:t>
      </w:r>
    </w:p>
    <w:p w14:paraId="36E95AF4" w14:textId="4023BD1A" w:rsidR="00CE7953" w:rsidRPr="007563C8" w:rsidRDefault="00CE7953" w:rsidP="00340436">
      <w:pPr>
        <w:pStyle w:val="Odlomakpopisa"/>
        <w:numPr>
          <w:ilvl w:val="0"/>
          <w:numId w:val="52"/>
        </w:numPr>
        <w:spacing w:before="120"/>
        <w:ind w:left="357" w:hanging="357"/>
        <w:jc w:val="both"/>
        <w:rPr>
          <w:rFonts w:ascii="Arial" w:hAnsi="Arial" w:cs="Arial"/>
          <w:sz w:val="22"/>
          <w:szCs w:val="22"/>
          <w:lang w:eastAsia="hr-HR"/>
        </w:rPr>
      </w:pPr>
      <w:r w:rsidRPr="007563C8">
        <w:rPr>
          <w:rFonts w:ascii="Arial" w:hAnsi="Arial" w:cs="Arial"/>
          <w:sz w:val="22"/>
          <w:szCs w:val="22"/>
          <w:lang w:eastAsia="hr-HR"/>
        </w:rPr>
        <w:t>Ugovor o zakupu poslovnoga prostora sklopljen na neodređeno vrijeme prestaje otkazom.</w:t>
      </w:r>
    </w:p>
    <w:p w14:paraId="5BC074A2" w14:textId="02FECAB6" w:rsidR="0006260C" w:rsidRPr="007563C8" w:rsidRDefault="00CE7953" w:rsidP="00340436">
      <w:pPr>
        <w:pStyle w:val="Odlomakpopisa"/>
        <w:numPr>
          <w:ilvl w:val="0"/>
          <w:numId w:val="52"/>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Ugovor o zakupu poslovnoga prostora sklopljen na neodređeno vrijeme ne može na temelju otkaza prestati prije isteka jedne godine od dana sklapanja, ako u</w:t>
      </w:r>
      <w:r w:rsidR="004E5903" w:rsidRPr="007563C8">
        <w:rPr>
          <w:rFonts w:ascii="Arial" w:hAnsi="Arial" w:cs="Arial"/>
          <w:sz w:val="22"/>
          <w:szCs w:val="22"/>
          <w:lang w:eastAsia="hr-HR"/>
        </w:rPr>
        <w:t>govorom nije drukčije određeno.</w:t>
      </w:r>
    </w:p>
    <w:p w14:paraId="01473F73" w14:textId="755E130C" w:rsidR="00CE7953" w:rsidRPr="007563C8" w:rsidRDefault="00113D00"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504FA2" w:rsidRPr="007563C8">
        <w:rPr>
          <w:rFonts w:ascii="Arial" w:hAnsi="Arial" w:cs="Arial"/>
          <w:b/>
          <w:bCs/>
          <w:sz w:val="22"/>
          <w:szCs w:val="22"/>
        </w:rPr>
        <w:t>4</w:t>
      </w:r>
      <w:r w:rsidR="00CA0888">
        <w:rPr>
          <w:rFonts w:ascii="Arial" w:hAnsi="Arial" w:cs="Arial"/>
          <w:b/>
          <w:bCs/>
          <w:sz w:val="22"/>
          <w:szCs w:val="22"/>
        </w:rPr>
        <w:t>3</w:t>
      </w:r>
      <w:r w:rsidR="007A491F" w:rsidRPr="007563C8">
        <w:rPr>
          <w:rFonts w:ascii="Arial" w:hAnsi="Arial" w:cs="Arial"/>
          <w:b/>
          <w:bCs/>
          <w:sz w:val="22"/>
          <w:szCs w:val="22"/>
        </w:rPr>
        <w:t xml:space="preserve">. </w:t>
      </w:r>
    </w:p>
    <w:p w14:paraId="2559D507" w14:textId="36DD66B1" w:rsidR="00CE7953" w:rsidRPr="007563C8" w:rsidRDefault="00CE7953" w:rsidP="00340436">
      <w:pPr>
        <w:pStyle w:val="Odlomakpopisa"/>
        <w:numPr>
          <w:ilvl w:val="0"/>
          <w:numId w:val="53"/>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Ugovor o zakupu poslovnoga prostora sklopljen na neodređeno vrijeme na temelju otkaza prestaje danom isteka otkaznoga roka.</w:t>
      </w:r>
    </w:p>
    <w:p w14:paraId="0D40F85E" w14:textId="4E583DDB" w:rsidR="00CE7953" w:rsidRPr="007563C8" w:rsidRDefault="00CE7953" w:rsidP="00340436">
      <w:pPr>
        <w:pStyle w:val="Odlomakpopisa"/>
        <w:numPr>
          <w:ilvl w:val="0"/>
          <w:numId w:val="53"/>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Otkazni rok je vrijeme između dana dostave otkaza protivnoj strani i dana kad prestaje zakup.</w:t>
      </w:r>
    </w:p>
    <w:p w14:paraId="484BD4A1" w14:textId="18F9132B" w:rsidR="00CE7953" w:rsidRPr="00E22A86" w:rsidRDefault="00CE7953" w:rsidP="00E22A86">
      <w:pPr>
        <w:pStyle w:val="Odlomakpopisa"/>
        <w:numPr>
          <w:ilvl w:val="0"/>
          <w:numId w:val="53"/>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Ako ugovorom nije utvrđen, otkazni rok iznosi 30 dana.</w:t>
      </w:r>
    </w:p>
    <w:p w14:paraId="2029097E" w14:textId="5E82DDE8" w:rsidR="00CE7953" w:rsidRPr="007563C8" w:rsidRDefault="00CE7953"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4</w:t>
      </w:r>
      <w:r w:rsidR="00955185">
        <w:rPr>
          <w:rFonts w:ascii="Arial" w:hAnsi="Arial" w:cs="Arial"/>
          <w:b/>
          <w:bCs/>
          <w:sz w:val="22"/>
          <w:szCs w:val="22"/>
        </w:rPr>
        <w:t>4</w:t>
      </w:r>
      <w:r w:rsidRPr="007563C8">
        <w:rPr>
          <w:rFonts w:ascii="Arial" w:hAnsi="Arial" w:cs="Arial"/>
          <w:b/>
          <w:bCs/>
          <w:sz w:val="22"/>
          <w:szCs w:val="22"/>
        </w:rPr>
        <w:t>.</w:t>
      </w:r>
    </w:p>
    <w:p w14:paraId="637B55EE" w14:textId="58B0F7A9" w:rsidR="00CE7953" w:rsidRPr="006E1A91" w:rsidRDefault="00CE7953" w:rsidP="002705DB">
      <w:pPr>
        <w:pStyle w:val="Odlomakpopisa"/>
        <w:numPr>
          <w:ilvl w:val="0"/>
          <w:numId w:val="54"/>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Ugovor o zakupu otkazuje se pisanim otkazom koji se</w:t>
      </w:r>
      <w:r w:rsidR="002705DB">
        <w:rPr>
          <w:rFonts w:ascii="Arial" w:hAnsi="Arial" w:cs="Arial"/>
          <w:sz w:val="22"/>
          <w:szCs w:val="22"/>
          <w:lang w:eastAsia="hr-HR"/>
        </w:rPr>
        <w:t xml:space="preserve"> ovjerava kod javnog bilježnika i</w:t>
      </w:r>
      <w:r w:rsidRPr="007563C8">
        <w:rPr>
          <w:rFonts w:ascii="Arial" w:hAnsi="Arial" w:cs="Arial"/>
          <w:sz w:val="22"/>
          <w:szCs w:val="22"/>
          <w:lang w:eastAsia="hr-HR"/>
        </w:rPr>
        <w:t xml:space="preserve"> dostavlja poštom preporučeno</w:t>
      </w:r>
      <w:r w:rsidR="002705DB">
        <w:rPr>
          <w:rFonts w:ascii="Arial" w:hAnsi="Arial" w:cs="Arial"/>
          <w:sz w:val="22"/>
          <w:szCs w:val="22"/>
          <w:lang w:eastAsia="hr-HR"/>
        </w:rPr>
        <w:t>.</w:t>
      </w:r>
    </w:p>
    <w:p w14:paraId="191B2845" w14:textId="43836D5F"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4</w:t>
      </w:r>
      <w:r w:rsidR="00955185">
        <w:rPr>
          <w:rFonts w:ascii="Arial" w:hAnsi="Arial" w:cs="Arial"/>
          <w:b/>
          <w:bCs/>
          <w:sz w:val="22"/>
          <w:szCs w:val="22"/>
        </w:rPr>
        <w:t>5</w:t>
      </w:r>
      <w:r w:rsidRPr="007563C8">
        <w:rPr>
          <w:rFonts w:ascii="Arial" w:hAnsi="Arial" w:cs="Arial"/>
          <w:b/>
          <w:bCs/>
          <w:sz w:val="22"/>
          <w:szCs w:val="22"/>
        </w:rPr>
        <w:t>.</w:t>
      </w:r>
    </w:p>
    <w:p w14:paraId="78E22FA6" w14:textId="77777777" w:rsidR="00CE7953" w:rsidRPr="007563C8" w:rsidRDefault="004E5903" w:rsidP="00B771C7">
      <w:pPr>
        <w:spacing w:before="120"/>
        <w:rPr>
          <w:rStyle w:val="preformatted-text"/>
          <w:rFonts w:ascii="Arial" w:hAnsi="Arial" w:cs="Arial"/>
          <w:sz w:val="22"/>
          <w:szCs w:val="22"/>
        </w:rPr>
      </w:pPr>
      <w:r w:rsidRPr="007563C8">
        <w:rPr>
          <w:rStyle w:val="preformatted-text"/>
          <w:rFonts w:ascii="Arial" w:hAnsi="Arial" w:cs="Arial"/>
          <w:sz w:val="22"/>
          <w:szCs w:val="22"/>
        </w:rPr>
        <w:t>Grad</w:t>
      </w:r>
      <w:r w:rsidR="00CE7953" w:rsidRPr="007563C8">
        <w:rPr>
          <w:rStyle w:val="preformatted-text"/>
          <w:rFonts w:ascii="Arial" w:hAnsi="Arial" w:cs="Arial"/>
          <w:sz w:val="22"/>
          <w:szCs w:val="22"/>
        </w:rPr>
        <w:t xml:space="preserve"> može otkazati ugovor o zakupu u svako doba, bez obzira na ugovorne ili zakonske odredbe o trajanju zakupa ako:</w:t>
      </w:r>
    </w:p>
    <w:p w14:paraId="49AD8DD0" w14:textId="77777777" w:rsidR="00B771C7" w:rsidRPr="007563C8" w:rsidRDefault="00CE7953" w:rsidP="00340436">
      <w:pPr>
        <w:pStyle w:val="Odlomakpopisa"/>
        <w:numPr>
          <w:ilvl w:val="0"/>
          <w:numId w:val="55"/>
        </w:numPr>
        <w:spacing w:before="40"/>
        <w:ind w:left="357" w:hanging="357"/>
        <w:contextualSpacing w:val="0"/>
        <w:rPr>
          <w:rStyle w:val="preformatted-text"/>
          <w:rFonts w:ascii="Arial" w:hAnsi="Arial" w:cs="Arial"/>
          <w:sz w:val="22"/>
          <w:szCs w:val="22"/>
        </w:rPr>
      </w:pPr>
      <w:r w:rsidRPr="007563C8">
        <w:rPr>
          <w:rStyle w:val="preformatted-text"/>
          <w:rFonts w:ascii="Arial" w:hAnsi="Arial" w:cs="Arial"/>
          <w:sz w:val="22"/>
          <w:szCs w:val="22"/>
        </w:rPr>
        <w:t>zakupnik i poslije pisane opomene zakupodavca koristi poslovni prostor protivno ugovoru ili mu nanosi znatniju štetu koristeći ga bez dužne pažnje,</w:t>
      </w:r>
    </w:p>
    <w:p w14:paraId="480EBBE3" w14:textId="77777777" w:rsidR="00B771C7" w:rsidRPr="007563C8" w:rsidRDefault="00CE7953" w:rsidP="00340436">
      <w:pPr>
        <w:pStyle w:val="Odlomakpopisa"/>
        <w:numPr>
          <w:ilvl w:val="0"/>
          <w:numId w:val="55"/>
        </w:numPr>
        <w:spacing w:before="40"/>
        <w:ind w:left="357" w:hanging="357"/>
        <w:contextualSpacing w:val="0"/>
        <w:rPr>
          <w:rStyle w:val="preformatted-text"/>
          <w:rFonts w:ascii="Arial" w:hAnsi="Arial" w:cs="Arial"/>
          <w:sz w:val="22"/>
          <w:szCs w:val="22"/>
        </w:rPr>
      </w:pPr>
      <w:r w:rsidRPr="007563C8">
        <w:rPr>
          <w:rStyle w:val="preformatted-text"/>
          <w:rFonts w:ascii="Arial" w:hAnsi="Arial" w:cs="Arial"/>
          <w:sz w:val="22"/>
          <w:szCs w:val="22"/>
        </w:rPr>
        <w:t>zakupnik ne plati dospjelu zakupninu u roku od petnaest dana od dana priopćenja pisane opomene zakupodavca,</w:t>
      </w:r>
    </w:p>
    <w:p w14:paraId="0648A2E0" w14:textId="368FDC99" w:rsidR="00753985" w:rsidRPr="007563C8" w:rsidRDefault="004E5903" w:rsidP="00340436">
      <w:pPr>
        <w:pStyle w:val="Odlomakpopisa"/>
        <w:numPr>
          <w:ilvl w:val="0"/>
          <w:numId w:val="55"/>
        </w:numPr>
        <w:spacing w:before="40"/>
        <w:ind w:left="357" w:hanging="357"/>
        <w:contextualSpacing w:val="0"/>
        <w:rPr>
          <w:rFonts w:ascii="Arial" w:hAnsi="Arial" w:cs="Arial"/>
          <w:sz w:val="22"/>
          <w:szCs w:val="22"/>
        </w:rPr>
      </w:pPr>
      <w:r w:rsidRPr="007563C8">
        <w:rPr>
          <w:rStyle w:val="preformatted-text"/>
          <w:rFonts w:ascii="Arial" w:hAnsi="Arial" w:cs="Arial"/>
          <w:sz w:val="22"/>
          <w:szCs w:val="22"/>
        </w:rPr>
        <w:t>Grad</w:t>
      </w:r>
      <w:r w:rsidR="00CE7953" w:rsidRPr="007563C8">
        <w:rPr>
          <w:rStyle w:val="preformatted-text"/>
          <w:rFonts w:ascii="Arial" w:hAnsi="Arial" w:cs="Arial"/>
          <w:sz w:val="22"/>
          <w:szCs w:val="22"/>
        </w:rPr>
        <w:t>, zbog razloga za koje on nije odgovoran, ne može koristiti poslovni prostor u kojem je obavljao svoju djelatnost pa zbog toga namjerava koristiti prostor koji drži zakupnik.</w:t>
      </w:r>
    </w:p>
    <w:p w14:paraId="43795C9A" w14:textId="5557C772"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4</w:t>
      </w:r>
      <w:r w:rsidR="00955185">
        <w:rPr>
          <w:rFonts w:ascii="Arial" w:hAnsi="Arial" w:cs="Arial"/>
          <w:b/>
          <w:bCs/>
          <w:sz w:val="22"/>
          <w:szCs w:val="22"/>
        </w:rPr>
        <w:t>6</w:t>
      </w:r>
      <w:r w:rsidRPr="007563C8">
        <w:rPr>
          <w:rFonts w:ascii="Arial" w:hAnsi="Arial" w:cs="Arial"/>
          <w:b/>
          <w:bCs/>
          <w:sz w:val="22"/>
          <w:szCs w:val="22"/>
        </w:rPr>
        <w:t>.</w:t>
      </w:r>
      <w:r w:rsidR="005E5C69" w:rsidRPr="007563C8">
        <w:rPr>
          <w:rFonts w:ascii="Arial" w:hAnsi="Arial" w:cs="Arial"/>
          <w:b/>
          <w:bCs/>
          <w:sz w:val="22"/>
          <w:szCs w:val="22"/>
        </w:rPr>
        <w:t xml:space="preserve"> </w:t>
      </w:r>
    </w:p>
    <w:p w14:paraId="043CCA40" w14:textId="429C05B9" w:rsidR="00753985" w:rsidRPr="007563C8" w:rsidRDefault="004E5903" w:rsidP="00340436">
      <w:pPr>
        <w:pStyle w:val="Odlomakpopisa"/>
        <w:numPr>
          <w:ilvl w:val="0"/>
          <w:numId w:val="56"/>
        </w:numPr>
        <w:spacing w:before="120"/>
        <w:ind w:left="357" w:hanging="357"/>
        <w:contextualSpacing w:val="0"/>
        <w:jc w:val="both"/>
        <w:rPr>
          <w:rFonts w:ascii="Arial" w:hAnsi="Arial" w:cs="Arial"/>
          <w:sz w:val="22"/>
          <w:szCs w:val="22"/>
        </w:rPr>
      </w:pPr>
      <w:r w:rsidRPr="007563C8">
        <w:rPr>
          <w:rFonts w:ascii="Arial" w:hAnsi="Arial" w:cs="Arial"/>
          <w:sz w:val="22"/>
          <w:szCs w:val="22"/>
        </w:rPr>
        <w:t>Grad</w:t>
      </w:r>
      <w:r w:rsidR="00753985" w:rsidRPr="007563C8">
        <w:rPr>
          <w:rFonts w:ascii="Arial" w:hAnsi="Arial" w:cs="Arial"/>
          <w:sz w:val="22"/>
          <w:szCs w:val="22"/>
        </w:rPr>
        <w:t xml:space="preserve"> može otkazati ugovor i kad:</w:t>
      </w:r>
      <w:r w:rsidR="00CE7953" w:rsidRPr="007563C8">
        <w:rPr>
          <w:rFonts w:ascii="Arial" w:hAnsi="Arial" w:cs="Arial"/>
          <w:sz w:val="22"/>
          <w:szCs w:val="22"/>
        </w:rPr>
        <w:t xml:space="preserve"> </w:t>
      </w:r>
    </w:p>
    <w:p w14:paraId="47331948" w14:textId="77777777" w:rsidR="00B771C7" w:rsidRPr="007563C8" w:rsidRDefault="00753985" w:rsidP="00340436">
      <w:pPr>
        <w:numPr>
          <w:ilvl w:val="0"/>
          <w:numId w:val="57"/>
        </w:numPr>
        <w:spacing w:before="40"/>
        <w:ind w:left="714" w:hanging="357"/>
        <w:jc w:val="both"/>
        <w:rPr>
          <w:rFonts w:ascii="Arial" w:hAnsi="Arial" w:cs="Arial"/>
          <w:sz w:val="22"/>
          <w:szCs w:val="22"/>
        </w:rPr>
      </w:pPr>
      <w:r w:rsidRPr="007563C8">
        <w:rPr>
          <w:rFonts w:ascii="Arial" w:hAnsi="Arial" w:cs="Arial"/>
          <w:sz w:val="22"/>
          <w:szCs w:val="22"/>
        </w:rPr>
        <w:t xml:space="preserve">zakupnik izgubi pravo obavljanja poslovne djelatnosti temeljem pravomoćnog rješenja </w:t>
      </w:r>
      <w:r w:rsidR="00A6352A" w:rsidRPr="007563C8">
        <w:rPr>
          <w:rFonts w:ascii="Arial" w:hAnsi="Arial" w:cs="Arial"/>
          <w:sz w:val="22"/>
          <w:szCs w:val="22"/>
        </w:rPr>
        <w:t>ovlaštenog tijela;</w:t>
      </w:r>
    </w:p>
    <w:p w14:paraId="1D7679C3" w14:textId="239C88EC" w:rsidR="004E5903" w:rsidRPr="007563C8" w:rsidRDefault="00753985" w:rsidP="00340436">
      <w:pPr>
        <w:numPr>
          <w:ilvl w:val="0"/>
          <w:numId w:val="57"/>
        </w:numPr>
        <w:spacing w:before="40"/>
        <w:ind w:left="714" w:hanging="357"/>
        <w:jc w:val="both"/>
        <w:rPr>
          <w:rFonts w:ascii="Arial" w:hAnsi="Arial" w:cs="Arial"/>
          <w:sz w:val="22"/>
          <w:szCs w:val="22"/>
        </w:rPr>
      </w:pPr>
      <w:r w:rsidRPr="007563C8">
        <w:rPr>
          <w:rFonts w:ascii="Arial" w:hAnsi="Arial" w:cs="Arial"/>
          <w:sz w:val="22"/>
          <w:szCs w:val="22"/>
        </w:rPr>
        <w:t xml:space="preserve">se zakupnik koristi poslovnim prostorom tako da drugog zakupnika ili stanara ometa u </w:t>
      </w:r>
      <w:r w:rsidR="00A6352A" w:rsidRPr="007563C8">
        <w:rPr>
          <w:rFonts w:ascii="Arial" w:hAnsi="Arial" w:cs="Arial"/>
          <w:sz w:val="22"/>
          <w:szCs w:val="22"/>
        </w:rPr>
        <w:t>njihovu korištenju prostorom;</w:t>
      </w:r>
    </w:p>
    <w:p w14:paraId="6529E283" w14:textId="54A72F21" w:rsidR="00753985" w:rsidRPr="007563C8" w:rsidRDefault="00A6352A"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bez opravdanog razloga odbije preuzeti poslovni prostor, uzimajući u obzir da se poslovni prostor daje u zakup u viđenom stanju;</w:t>
      </w:r>
    </w:p>
    <w:p w14:paraId="43E4E0B9" w14:textId="6C1CB018" w:rsidR="00E2149C" w:rsidRPr="007563C8" w:rsidRDefault="00753985" w:rsidP="00340436">
      <w:pPr>
        <w:numPr>
          <w:ilvl w:val="0"/>
          <w:numId w:val="57"/>
        </w:numPr>
        <w:spacing w:before="40"/>
        <w:ind w:left="714" w:hanging="357"/>
        <w:jc w:val="both"/>
        <w:rPr>
          <w:rFonts w:ascii="Arial" w:hAnsi="Arial" w:cs="Arial"/>
          <w:sz w:val="22"/>
          <w:szCs w:val="22"/>
        </w:rPr>
      </w:pPr>
      <w:r w:rsidRPr="007563C8">
        <w:rPr>
          <w:rFonts w:ascii="Arial" w:hAnsi="Arial" w:cs="Arial"/>
          <w:sz w:val="22"/>
          <w:szCs w:val="22"/>
        </w:rPr>
        <w:t>zakupnik, bez opravdanog razloga, u roku od 60 dana od dana potpisivanja ugovora o zakupu ne otpočne obavljati poslovnu djelatnost koja je ugovorom o zakupu zaključena;</w:t>
      </w:r>
    </w:p>
    <w:p w14:paraId="3E8DED6D" w14:textId="3E6DE2DC" w:rsidR="00E2149C" w:rsidRPr="007563C8" w:rsidRDefault="00E2149C"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u poslovnom prostoru ne obavlja isključivo ugovorenu djelatnost;</w:t>
      </w:r>
    </w:p>
    <w:p w14:paraId="65DA4EBB" w14:textId="77777777" w:rsidR="00E2149C" w:rsidRPr="007563C8" w:rsidRDefault="00E2149C"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onemogući Gradu uvid u stan</w:t>
      </w:r>
      <w:r w:rsidR="00505D1D" w:rsidRPr="007563C8">
        <w:rPr>
          <w:rFonts w:ascii="Arial" w:hAnsi="Arial" w:cs="Arial"/>
          <w:sz w:val="22"/>
          <w:szCs w:val="22"/>
        </w:rPr>
        <w:t>j</w:t>
      </w:r>
      <w:r w:rsidRPr="007563C8">
        <w:rPr>
          <w:rFonts w:ascii="Arial" w:hAnsi="Arial" w:cs="Arial"/>
          <w:sz w:val="22"/>
          <w:szCs w:val="22"/>
        </w:rPr>
        <w:t>e poslovnog prostora radi kontrole njegovog ugovorenog korištenja;</w:t>
      </w:r>
    </w:p>
    <w:p w14:paraId="605CDBA0" w14:textId="5D1228AD" w:rsidR="00753985" w:rsidRPr="00E2265B" w:rsidRDefault="00E2149C" w:rsidP="00E2265B">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ne dostavi u propisanom roku sredstva osiguranja plaćanja ugovornih obveza;</w:t>
      </w:r>
    </w:p>
    <w:p w14:paraId="656276D2" w14:textId="7039E45A" w:rsidR="00753985" w:rsidRPr="007563C8" w:rsidRDefault="00753985"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izda poslovni prostor u podzakup;</w:t>
      </w:r>
    </w:p>
    <w:p w14:paraId="2A7714C7" w14:textId="2BFEB21A" w:rsidR="00B771C7" w:rsidRPr="007563C8" w:rsidRDefault="00753985" w:rsidP="00340436">
      <w:pPr>
        <w:pStyle w:val="Odlomakpopisa"/>
        <w:numPr>
          <w:ilvl w:val="0"/>
          <w:numId w:val="57"/>
        </w:numPr>
        <w:spacing w:before="40"/>
        <w:ind w:left="714" w:hanging="357"/>
        <w:contextualSpacing w:val="0"/>
        <w:jc w:val="both"/>
        <w:rPr>
          <w:rStyle w:val="article-text"/>
          <w:rFonts w:ascii="Arial" w:hAnsi="Arial" w:cs="Arial"/>
          <w:sz w:val="22"/>
          <w:szCs w:val="22"/>
        </w:rPr>
      </w:pPr>
      <w:r w:rsidRPr="007563C8">
        <w:rPr>
          <w:rFonts w:ascii="Arial" w:hAnsi="Arial" w:cs="Arial"/>
          <w:sz w:val="22"/>
          <w:szCs w:val="22"/>
        </w:rPr>
        <w:lastRenderedPageBreak/>
        <w:t>zakupnik</w:t>
      </w:r>
      <w:r w:rsidR="00505D1D" w:rsidRPr="007563C8">
        <w:rPr>
          <w:rStyle w:val="article-text"/>
          <w:rFonts w:ascii="Arial" w:hAnsi="Arial" w:cs="Arial"/>
          <w:sz w:val="22"/>
          <w:szCs w:val="22"/>
        </w:rPr>
        <w:t xml:space="preserve"> po bilo kojoj pravnoj osnovi da trećoj osobi na korištenje ili </w:t>
      </w:r>
      <w:proofErr w:type="spellStart"/>
      <w:r w:rsidR="00505D1D" w:rsidRPr="007563C8">
        <w:rPr>
          <w:rStyle w:val="article-text"/>
          <w:rFonts w:ascii="Arial" w:hAnsi="Arial" w:cs="Arial"/>
          <w:sz w:val="22"/>
          <w:szCs w:val="22"/>
        </w:rPr>
        <w:t>sukorištenje</w:t>
      </w:r>
      <w:proofErr w:type="spellEnd"/>
      <w:r w:rsidR="00505D1D" w:rsidRPr="007563C8">
        <w:rPr>
          <w:rStyle w:val="article-text"/>
          <w:rFonts w:ascii="Arial" w:hAnsi="Arial" w:cs="Arial"/>
          <w:sz w:val="22"/>
          <w:szCs w:val="22"/>
        </w:rPr>
        <w:t xml:space="preserve"> poslovni</w:t>
      </w:r>
      <w:r w:rsidR="00B771C7" w:rsidRPr="007563C8">
        <w:rPr>
          <w:rStyle w:val="article-text"/>
          <w:rFonts w:ascii="Arial" w:hAnsi="Arial" w:cs="Arial"/>
          <w:sz w:val="22"/>
          <w:szCs w:val="22"/>
        </w:rPr>
        <w:t xml:space="preserve"> </w:t>
      </w:r>
      <w:r w:rsidR="00505D1D" w:rsidRPr="007563C8">
        <w:rPr>
          <w:rStyle w:val="article-text"/>
          <w:rFonts w:ascii="Arial" w:hAnsi="Arial" w:cs="Arial"/>
          <w:sz w:val="22"/>
          <w:szCs w:val="22"/>
        </w:rPr>
        <w:t>prostor odnosno na bilo koji način omogućiti trećoj osobi korištenje nekretnine koje po</w:t>
      </w:r>
      <w:r w:rsidR="00B771C7" w:rsidRPr="007563C8">
        <w:rPr>
          <w:rStyle w:val="article-text"/>
          <w:rFonts w:ascii="Arial" w:hAnsi="Arial" w:cs="Arial"/>
          <w:sz w:val="22"/>
          <w:szCs w:val="22"/>
        </w:rPr>
        <w:t xml:space="preserve"> </w:t>
      </w:r>
      <w:r w:rsidR="00505D1D" w:rsidRPr="007563C8">
        <w:rPr>
          <w:rStyle w:val="article-text"/>
          <w:rFonts w:ascii="Arial" w:hAnsi="Arial" w:cs="Arial"/>
          <w:sz w:val="22"/>
          <w:szCs w:val="22"/>
        </w:rPr>
        <w:t>svojem sadržaju odgovara podzakupu</w:t>
      </w:r>
      <w:r w:rsidR="00B771C7" w:rsidRPr="007563C8">
        <w:rPr>
          <w:rStyle w:val="article-text"/>
          <w:rFonts w:ascii="Arial" w:hAnsi="Arial" w:cs="Arial"/>
          <w:sz w:val="22"/>
          <w:szCs w:val="22"/>
        </w:rPr>
        <w:t>;</w:t>
      </w:r>
    </w:p>
    <w:p w14:paraId="2C2A3B49" w14:textId="77777777" w:rsidR="00B771C7" w:rsidRPr="007563C8" w:rsidRDefault="00753985"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se zakupnik, bez opravdanog razloga, ne koristi poslovnim prostorom duže od 90 dana</w:t>
      </w:r>
      <w:r w:rsidR="00A6352A" w:rsidRPr="007563C8">
        <w:rPr>
          <w:rFonts w:ascii="Arial" w:hAnsi="Arial" w:cs="Arial"/>
          <w:sz w:val="22"/>
          <w:szCs w:val="22"/>
        </w:rPr>
        <w:t xml:space="preserve"> za</w:t>
      </w:r>
      <w:r w:rsidR="00B771C7" w:rsidRPr="007563C8">
        <w:rPr>
          <w:rFonts w:ascii="Arial" w:hAnsi="Arial" w:cs="Arial"/>
          <w:sz w:val="22"/>
          <w:szCs w:val="22"/>
        </w:rPr>
        <w:t xml:space="preserve"> </w:t>
      </w:r>
      <w:r w:rsidR="00A6352A" w:rsidRPr="007563C8">
        <w:rPr>
          <w:rFonts w:ascii="Arial" w:hAnsi="Arial" w:cs="Arial"/>
          <w:sz w:val="22"/>
          <w:szCs w:val="22"/>
        </w:rPr>
        <w:t>obavljanje ugovorene djelatnosti, osim u slučaju izvođenja radova od strane Grada koji se tiču poslovnog prostora odnosno zgrade u kojoj je isti</w:t>
      </w:r>
      <w:r w:rsidRPr="007563C8">
        <w:rPr>
          <w:rFonts w:ascii="Arial" w:hAnsi="Arial" w:cs="Arial"/>
          <w:sz w:val="22"/>
          <w:szCs w:val="22"/>
        </w:rPr>
        <w:t>;</w:t>
      </w:r>
    </w:p>
    <w:p w14:paraId="034B31D5" w14:textId="77777777" w:rsidR="00B771C7" w:rsidRPr="007563C8" w:rsidRDefault="00753985"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 xml:space="preserve">zakupnik prekrši odredbe Odluke o komunalnom redu </w:t>
      </w:r>
      <w:r w:rsidR="00E512F0" w:rsidRPr="007563C8">
        <w:rPr>
          <w:rFonts w:ascii="Arial" w:hAnsi="Arial" w:cs="Arial"/>
          <w:sz w:val="22"/>
          <w:szCs w:val="22"/>
        </w:rPr>
        <w:t>Grada</w:t>
      </w:r>
      <w:r w:rsidRPr="007563C8">
        <w:rPr>
          <w:rFonts w:ascii="Arial" w:hAnsi="Arial" w:cs="Arial"/>
          <w:sz w:val="22"/>
          <w:szCs w:val="22"/>
        </w:rPr>
        <w:t xml:space="preserve"> tri ili više puta tijekom godine dana;</w:t>
      </w:r>
    </w:p>
    <w:p w14:paraId="75005C85" w14:textId="71629D57" w:rsidR="00753985" w:rsidRPr="007563C8" w:rsidRDefault="00753985" w:rsidP="00340436">
      <w:pPr>
        <w:pStyle w:val="Odlomakpopisa"/>
        <w:numPr>
          <w:ilvl w:val="0"/>
          <w:numId w:val="57"/>
        </w:numPr>
        <w:spacing w:before="40"/>
        <w:ind w:left="714" w:hanging="357"/>
        <w:contextualSpacing w:val="0"/>
        <w:jc w:val="both"/>
        <w:rPr>
          <w:rFonts w:ascii="Arial" w:hAnsi="Arial" w:cs="Arial"/>
          <w:sz w:val="22"/>
          <w:szCs w:val="22"/>
        </w:rPr>
      </w:pPr>
      <w:r w:rsidRPr="007563C8">
        <w:rPr>
          <w:rFonts w:ascii="Arial" w:hAnsi="Arial" w:cs="Arial"/>
          <w:sz w:val="22"/>
          <w:szCs w:val="22"/>
        </w:rPr>
        <w:t>zakupnik, bez pismene suglasnosti zakupodavca, otpočne preuređenje ili rekonstrukciju</w:t>
      </w:r>
      <w:r w:rsidR="00B771C7" w:rsidRPr="007563C8">
        <w:rPr>
          <w:rFonts w:ascii="Arial" w:hAnsi="Arial" w:cs="Arial"/>
          <w:sz w:val="22"/>
          <w:szCs w:val="22"/>
        </w:rPr>
        <w:t xml:space="preserve"> </w:t>
      </w:r>
      <w:r w:rsidRPr="007563C8">
        <w:rPr>
          <w:rFonts w:ascii="Arial" w:hAnsi="Arial" w:cs="Arial"/>
          <w:sz w:val="22"/>
          <w:szCs w:val="22"/>
        </w:rPr>
        <w:t>poslovnog prostora;</w:t>
      </w:r>
    </w:p>
    <w:p w14:paraId="1AB71F12" w14:textId="49131A48" w:rsidR="00753985" w:rsidRPr="007563C8" w:rsidRDefault="004E5903" w:rsidP="00340436">
      <w:pPr>
        <w:pStyle w:val="Odlomakpopisa"/>
        <w:numPr>
          <w:ilvl w:val="0"/>
          <w:numId w:val="57"/>
        </w:numPr>
        <w:spacing w:before="40"/>
        <w:ind w:left="714" w:hanging="357"/>
        <w:contextualSpacing w:val="0"/>
        <w:rPr>
          <w:rFonts w:ascii="Arial" w:hAnsi="Arial" w:cs="Arial"/>
          <w:sz w:val="22"/>
          <w:szCs w:val="22"/>
        </w:rPr>
      </w:pPr>
      <w:r w:rsidRPr="007563C8">
        <w:rPr>
          <w:rFonts w:ascii="Arial" w:hAnsi="Arial" w:cs="Arial"/>
          <w:sz w:val="22"/>
          <w:szCs w:val="22"/>
        </w:rPr>
        <w:t>Grad</w:t>
      </w:r>
      <w:r w:rsidR="00753985" w:rsidRPr="007563C8">
        <w:rPr>
          <w:rFonts w:ascii="Arial" w:hAnsi="Arial" w:cs="Arial"/>
          <w:sz w:val="22"/>
          <w:szCs w:val="22"/>
        </w:rPr>
        <w:t xml:space="preserve"> poduzme uklanjanje poslovnog prostora, odnosno zgrade, zbog </w:t>
      </w:r>
      <w:r w:rsidR="007D38AB" w:rsidRPr="007563C8">
        <w:rPr>
          <w:rFonts w:ascii="Arial" w:hAnsi="Arial" w:cs="Arial"/>
          <w:sz w:val="22"/>
          <w:szCs w:val="22"/>
        </w:rPr>
        <w:t>dotrajalosti ili</w:t>
      </w:r>
      <w:r w:rsidR="00B771C7" w:rsidRPr="007563C8">
        <w:rPr>
          <w:rFonts w:ascii="Arial" w:hAnsi="Arial" w:cs="Arial"/>
          <w:sz w:val="22"/>
          <w:szCs w:val="22"/>
        </w:rPr>
        <w:t xml:space="preserve"> </w:t>
      </w:r>
      <w:r w:rsidR="007D38AB" w:rsidRPr="007563C8">
        <w:rPr>
          <w:rFonts w:ascii="Arial" w:hAnsi="Arial" w:cs="Arial"/>
          <w:sz w:val="22"/>
          <w:szCs w:val="22"/>
        </w:rPr>
        <w:t xml:space="preserve">provedbe </w:t>
      </w:r>
      <w:r w:rsidR="00753985" w:rsidRPr="007563C8">
        <w:rPr>
          <w:rFonts w:ascii="Arial" w:hAnsi="Arial" w:cs="Arial"/>
          <w:sz w:val="22"/>
          <w:szCs w:val="22"/>
        </w:rPr>
        <w:t>Prostornog plana</w:t>
      </w:r>
      <w:r w:rsidR="007D38AB" w:rsidRPr="007563C8">
        <w:rPr>
          <w:rFonts w:ascii="Arial" w:hAnsi="Arial" w:cs="Arial"/>
          <w:sz w:val="22"/>
          <w:szCs w:val="22"/>
        </w:rPr>
        <w:t>.</w:t>
      </w:r>
    </w:p>
    <w:p w14:paraId="08A14B88" w14:textId="1D4F3F7B" w:rsidR="007D38AB" w:rsidRPr="007563C8" w:rsidRDefault="007D38AB" w:rsidP="00340436">
      <w:pPr>
        <w:pStyle w:val="Odlomakpopisa"/>
        <w:numPr>
          <w:ilvl w:val="0"/>
          <w:numId w:val="56"/>
        </w:numPr>
        <w:spacing w:before="120"/>
        <w:ind w:left="357" w:hanging="357"/>
        <w:contextualSpacing w:val="0"/>
        <w:jc w:val="both"/>
        <w:rPr>
          <w:rFonts w:ascii="Arial" w:hAnsi="Arial" w:cs="Arial"/>
          <w:sz w:val="22"/>
          <w:szCs w:val="22"/>
        </w:rPr>
      </w:pPr>
      <w:r w:rsidRPr="007563C8">
        <w:rPr>
          <w:rFonts w:ascii="Arial" w:hAnsi="Arial" w:cs="Arial"/>
          <w:sz w:val="22"/>
          <w:szCs w:val="22"/>
        </w:rPr>
        <w:t>Grad može otkazati ugovor o zakupu i kada ga namjerava koristiti za svoje potrebe ili za potrebe pravne osobe kojoj je osnivač ili pretežiti osnivač ili za provođenje projekata od interesa za Grad.</w:t>
      </w:r>
    </w:p>
    <w:p w14:paraId="2CD231EF" w14:textId="37EF2856" w:rsidR="007D38AB" w:rsidRPr="007563C8" w:rsidRDefault="007D38AB" w:rsidP="00340436">
      <w:pPr>
        <w:pStyle w:val="Odlomakpopisa"/>
        <w:numPr>
          <w:ilvl w:val="0"/>
          <w:numId w:val="56"/>
        </w:numPr>
        <w:spacing w:before="120"/>
        <w:ind w:left="357" w:hanging="357"/>
        <w:contextualSpacing w:val="0"/>
        <w:jc w:val="both"/>
        <w:rPr>
          <w:rFonts w:ascii="Arial" w:hAnsi="Arial" w:cs="Arial"/>
          <w:sz w:val="22"/>
          <w:szCs w:val="22"/>
        </w:rPr>
      </w:pPr>
      <w:r w:rsidRPr="007563C8">
        <w:rPr>
          <w:rFonts w:ascii="Arial" w:hAnsi="Arial" w:cs="Arial"/>
          <w:sz w:val="22"/>
          <w:szCs w:val="22"/>
        </w:rPr>
        <w:t>U slučaju otkaza ugovora o zakupu iz stavka 2. ovog članka, zakupnik je dužan poslovni prostor slobodan od osoba i stvari predati u posjed Gradu u roku od 90 dana od dana otkaza ugovora o zakupu.</w:t>
      </w:r>
    </w:p>
    <w:p w14:paraId="20AAA46F" w14:textId="2F7D3ED4" w:rsidR="00E6781A" w:rsidRPr="007563C8" w:rsidRDefault="00E6781A"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4</w:t>
      </w:r>
      <w:r w:rsidR="00955185">
        <w:rPr>
          <w:rFonts w:ascii="Arial" w:hAnsi="Arial" w:cs="Arial"/>
          <w:b/>
          <w:bCs/>
          <w:sz w:val="22"/>
          <w:szCs w:val="22"/>
        </w:rPr>
        <w:t>7</w:t>
      </w:r>
      <w:r w:rsidRPr="007563C8">
        <w:rPr>
          <w:rFonts w:ascii="Arial" w:hAnsi="Arial" w:cs="Arial"/>
          <w:b/>
          <w:bCs/>
          <w:sz w:val="22"/>
          <w:szCs w:val="22"/>
        </w:rPr>
        <w:t>.</w:t>
      </w:r>
      <w:r w:rsidR="005E5C69" w:rsidRPr="007563C8">
        <w:rPr>
          <w:rFonts w:ascii="Arial" w:hAnsi="Arial" w:cs="Arial"/>
          <w:b/>
          <w:bCs/>
          <w:sz w:val="22"/>
          <w:szCs w:val="22"/>
        </w:rPr>
        <w:t xml:space="preserve"> </w:t>
      </w:r>
    </w:p>
    <w:p w14:paraId="5EB19493" w14:textId="48AFAED8" w:rsidR="00A93D93" w:rsidRPr="00215F70" w:rsidRDefault="00E6781A" w:rsidP="00215F70">
      <w:pPr>
        <w:spacing w:before="120"/>
        <w:jc w:val="both"/>
        <w:rPr>
          <w:rFonts w:ascii="Arial" w:hAnsi="Arial" w:cs="Arial"/>
          <w:sz w:val="22"/>
          <w:szCs w:val="22"/>
        </w:rPr>
      </w:pPr>
      <w:r w:rsidRPr="007563C8">
        <w:rPr>
          <w:rFonts w:ascii="Arial" w:hAnsi="Arial" w:cs="Arial"/>
          <w:sz w:val="22"/>
          <w:szCs w:val="22"/>
        </w:rPr>
        <w:t>U slučaju nemogućnosti uredne dostave pisane opomene i dostave otkaza zbog promjene adrese, o kojoj zakupnik nije obavijestio Grad, odbijanja preuzimanja pismena ili drugih načina izbjegavanja primanja pismena Grada, dostava će se smatrati izvršenom danom predaje preporučene pošiljke pošti, bez obzira je li pošta bila u mogućnosti uručiti zakupniku pisanu opomenu odnosno otkaz.</w:t>
      </w:r>
    </w:p>
    <w:p w14:paraId="3A7E6FCF" w14:textId="1BA51ABA" w:rsidR="009E14DC"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4</w:t>
      </w:r>
      <w:r w:rsidR="00955185">
        <w:rPr>
          <w:rFonts w:ascii="Arial" w:hAnsi="Arial" w:cs="Arial"/>
          <w:b/>
          <w:bCs/>
          <w:sz w:val="22"/>
          <w:szCs w:val="22"/>
        </w:rPr>
        <w:t>8</w:t>
      </w:r>
      <w:r w:rsidRPr="007563C8">
        <w:rPr>
          <w:rFonts w:ascii="Arial" w:hAnsi="Arial" w:cs="Arial"/>
          <w:b/>
          <w:bCs/>
          <w:sz w:val="22"/>
          <w:szCs w:val="22"/>
        </w:rPr>
        <w:t>.</w:t>
      </w:r>
      <w:r w:rsidR="005E5C69" w:rsidRPr="007563C8">
        <w:rPr>
          <w:rFonts w:ascii="Arial" w:hAnsi="Arial" w:cs="Arial"/>
          <w:b/>
          <w:bCs/>
          <w:sz w:val="22"/>
          <w:szCs w:val="22"/>
        </w:rPr>
        <w:t xml:space="preserve"> </w:t>
      </w:r>
    </w:p>
    <w:p w14:paraId="1F94283A" w14:textId="77777777" w:rsidR="009E14DC" w:rsidRPr="007563C8" w:rsidRDefault="009E14DC" w:rsidP="009E14DC">
      <w:pPr>
        <w:rPr>
          <w:rFonts w:ascii="Arial" w:hAnsi="Arial" w:cs="Arial"/>
          <w:sz w:val="22"/>
          <w:szCs w:val="22"/>
          <w:lang w:eastAsia="hr-HR"/>
        </w:rPr>
      </w:pPr>
      <w:r w:rsidRPr="007563C8">
        <w:rPr>
          <w:rFonts w:ascii="Arial" w:hAnsi="Arial" w:cs="Arial"/>
          <w:sz w:val="22"/>
          <w:szCs w:val="22"/>
          <w:lang w:eastAsia="hr-HR"/>
        </w:rPr>
        <w:t>Ugovor o zakupu sklopljen na određeno ili na neodređeno vrijeme svaka ugovorna strana može otkazati u svako doba, ako druga ugovorna strana ne izvršava svoje obveze utvrđene ugovorom ili ovim Zakonom.</w:t>
      </w:r>
    </w:p>
    <w:p w14:paraId="11D7EC40" w14:textId="5A4C298E" w:rsidR="009E14DC" w:rsidRPr="007563C8"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955185">
        <w:rPr>
          <w:rFonts w:ascii="Arial" w:hAnsi="Arial" w:cs="Arial"/>
          <w:b/>
          <w:bCs/>
          <w:sz w:val="22"/>
          <w:szCs w:val="22"/>
        </w:rPr>
        <w:t>49</w:t>
      </w:r>
      <w:r w:rsidRPr="007563C8">
        <w:rPr>
          <w:rFonts w:ascii="Arial" w:hAnsi="Arial" w:cs="Arial"/>
          <w:b/>
          <w:bCs/>
          <w:sz w:val="22"/>
          <w:szCs w:val="22"/>
        </w:rPr>
        <w:t>.</w:t>
      </w:r>
    </w:p>
    <w:p w14:paraId="238F090D" w14:textId="317E5DD7" w:rsidR="009E14DC" w:rsidRPr="007563C8" w:rsidRDefault="009E14DC" w:rsidP="00340436">
      <w:pPr>
        <w:pStyle w:val="Odlomakpopisa"/>
        <w:numPr>
          <w:ilvl w:val="0"/>
          <w:numId w:val="59"/>
        </w:numPr>
        <w:spacing w:before="120"/>
        <w:ind w:left="357" w:hanging="357"/>
        <w:contextualSpacing w:val="0"/>
        <w:rPr>
          <w:rFonts w:ascii="Arial" w:hAnsi="Arial" w:cs="Arial"/>
          <w:sz w:val="22"/>
          <w:szCs w:val="22"/>
          <w:lang w:eastAsia="hr-HR"/>
        </w:rPr>
      </w:pPr>
      <w:r w:rsidRPr="007563C8">
        <w:rPr>
          <w:rFonts w:ascii="Arial" w:hAnsi="Arial" w:cs="Arial"/>
          <w:sz w:val="22"/>
          <w:szCs w:val="22"/>
          <w:lang w:eastAsia="hr-HR"/>
        </w:rPr>
        <w:t>Prilikom predaje ispražnjenoga poslovnoga prostora sastavlja se zapisnik o stanju u kojemu se nalazi poslovni prostor u vrijeme predaje.</w:t>
      </w:r>
    </w:p>
    <w:p w14:paraId="5A64F986" w14:textId="2C1B72EC" w:rsidR="009E14DC" w:rsidRPr="007563C8" w:rsidRDefault="009E14DC" w:rsidP="00340436">
      <w:pPr>
        <w:pStyle w:val="Odlomakpopisa"/>
        <w:numPr>
          <w:ilvl w:val="0"/>
          <w:numId w:val="5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Ako prilikom predaje nije sastavljen zapisnik smatra se da je poslovni prostor predan u ispravnom stanju.</w:t>
      </w:r>
    </w:p>
    <w:p w14:paraId="49D1354F" w14:textId="77777777" w:rsidR="00E84070" w:rsidRPr="007563C8" w:rsidRDefault="00E84070" w:rsidP="00504FA2">
      <w:pPr>
        <w:rPr>
          <w:rFonts w:ascii="Arial" w:hAnsi="Arial" w:cs="Arial"/>
          <w:b/>
          <w:bCs/>
          <w:sz w:val="22"/>
          <w:szCs w:val="22"/>
        </w:rPr>
      </w:pPr>
    </w:p>
    <w:p w14:paraId="2587B6FD" w14:textId="3E38383F" w:rsidR="00753985" w:rsidRPr="007563C8" w:rsidRDefault="009E14DC" w:rsidP="00E84070">
      <w:pPr>
        <w:jc w:val="center"/>
        <w:rPr>
          <w:rFonts w:ascii="Arial" w:hAnsi="Arial" w:cs="Arial"/>
          <w:b/>
          <w:bCs/>
          <w:sz w:val="22"/>
          <w:szCs w:val="22"/>
        </w:rPr>
      </w:pPr>
      <w:r w:rsidRPr="007563C8">
        <w:rPr>
          <w:rFonts w:ascii="Arial" w:hAnsi="Arial" w:cs="Arial"/>
          <w:b/>
          <w:bCs/>
          <w:sz w:val="22"/>
          <w:szCs w:val="22"/>
        </w:rPr>
        <w:t>Članak</w:t>
      </w:r>
      <w:r w:rsidR="00113D00" w:rsidRPr="007563C8">
        <w:rPr>
          <w:rFonts w:ascii="Arial" w:hAnsi="Arial" w:cs="Arial"/>
          <w:b/>
          <w:bCs/>
          <w:sz w:val="22"/>
          <w:szCs w:val="22"/>
        </w:rPr>
        <w:t xml:space="preserve"> </w:t>
      </w:r>
      <w:r w:rsidR="00504FA2" w:rsidRPr="007563C8">
        <w:rPr>
          <w:rFonts w:ascii="Arial" w:hAnsi="Arial" w:cs="Arial"/>
          <w:b/>
          <w:bCs/>
          <w:sz w:val="22"/>
          <w:szCs w:val="22"/>
        </w:rPr>
        <w:t>5</w:t>
      </w:r>
      <w:r w:rsidR="00955185">
        <w:rPr>
          <w:rFonts w:ascii="Arial" w:hAnsi="Arial" w:cs="Arial"/>
          <w:b/>
          <w:bCs/>
          <w:sz w:val="22"/>
          <w:szCs w:val="22"/>
        </w:rPr>
        <w:t>0</w:t>
      </w:r>
      <w:r w:rsidR="00113D00" w:rsidRPr="007563C8">
        <w:rPr>
          <w:rFonts w:ascii="Arial" w:hAnsi="Arial" w:cs="Arial"/>
          <w:b/>
          <w:bCs/>
          <w:sz w:val="22"/>
          <w:szCs w:val="22"/>
        </w:rPr>
        <w:t>.</w:t>
      </w:r>
    </w:p>
    <w:p w14:paraId="786CD4F0" w14:textId="7499BDE5" w:rsidR="009E14DC" w:rsidRPr="007563C8" w:rsidRDefault="009E14DC" w:rsidP="00340436">
      <w:pPr>
        <w:pStyle w:val="Odlomakpopisa"/>
        <w:numPr>
          <w:ilvl w:val="0"/>
          <w:numId w:val="60"/>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 xml:space="preserve">Zakup ne prestaje kad treća osoba kupnjom ili po drugoj osnovi stekne pravo vlasništva od </w:t>
      </w:r>
      <w:r w:rsidR="0097782D" w:rsidRPr="007563C8">
        <w:rPr>
          <w:rStyle w:val="preformatted-text"/>
          <w:rFonts w:ascii="Arial" w:hAnsi="Arial" w:cs="Arial"/>
          <w:sz w:val="22"/>
          <w:szCs w:val="22"/>
        </w:rPr>
        <w:t xml:space="preserve">zakupodavca </w:t>
      </w:r>
      <w:r w:rsidRPr="007563C8">
        <w:rPr>
          <w:rStyle w:val="preformatted-text"/>
          <w:rFonts w:ascii="Arial" w:hAnsi="Arial" w:cs="Arial"/>
          <w:sz w:val="22"/>
          <w:szCs w:val="22"/>
        </w:rPr>
        <w:t>poslovnoga prostora.</w:t>
      </w:r>
    </w:p>
    <w:p w14:paraId="568E3DD5" w14:textId="25AE15CC" w:rsidR="003F1E56" w:rsidRPr="009D37C6" w:rsidRDefault="009E14DC" w:rsidP="009D37C6">
      <w:pPr>
        <w:pStyle w:val="Odlomakpopisa"/>
        <w:numPr>
          <w:ilvl w:val="0"/>
          <w:numId w:val="60"/>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U slučaju iz stavka 1. ovoga članka treća osoba stupa u prava i obveze zakupodavca.</w:t>
      </w:r>
    </w:p>
    <w:p w14:paraId="554BDBE0" w14:textId="619D4F10"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504FA2" w:rsidRPr="007563C8">
        <w:rPr>
          <w:rFonts w:ascii="Arial" w:hAnsi="Arial" w:cs="Arial"/>
          <w:b/>
          <w:bCs/>
          <w:sz w:val="22"/>
          <w:szCs w:val="22"/>
        </w:rPr>
        <w:t>5</w:t>
      </w:r>
      <w:r w:rsidR="00955185">
        <w:rPr>
          <w:rFonts w:ascii="Arial" w:hAnsi="Arial" w:cs="Arial"/>
          <w:b/>
          <w:bCs/>
          <w:sz w:val="22"/>
          <w:szCs w:val="22"/>
        </w:rPr>
        <w:t>1</w:t>
      </w:r>
      <w:r w:rsidRPr="007563C8">
        <w:rPr>
          <w:rFonts w:ascii="Arial" w:hAnsi="Arial" w:cs="Arial"/>
          <w:b/>
          <w:bCs/>
          <w:sz w:val="22"/>
          <w:szCs w:val="22"/>
        </w:rPr>
        <w:t>.</w:t>
      </w:r>
    </w:p>
    <w:p w14:paraId="40AC9824" w14:textId="7C1621B3" w:rsidR="009E14DC" w:rsidRPr="007563C8" w:rsidRDefault="009E14DC" w:rsidP="00340436">
      <w:pPr>
        <w:pStyle w:val="Odlomakpopisa"/>
        <w:numPr>
          <w:ilvl w:val="0"/>
          <w:numId w:val="61"/>
        </w:numPr>
        <w:spacing w:before="120"/>
        <w:ind w:left="357" w:hanging="357"/>
        <w:contextualSpacing w:val="0"/>
        <w:rPr>
          <w:rStyle w:val="preformatted-text"/>
          <w:rFonts w:ascii="Arial" w:hAnsi="Arial" w:cs="Arial"/>
          <w:sz w:val="22"/>
          <w:szCs w:val="22"/>
        </w:rPr>
      </w:pPr>
      <w:r w:rsidRPr="007563C8">
        <w:rPr>
          <w:rStyle w:val="preformatted-text"/>
          <w:rFonts w:ascii="Arial" w:hAnsi="Arial" w:cs="Arial"/>
          <w:sz w:val="22"/>
          <w:szCs w:val="22"/>
        </w:rPr>
        <w:t>Zakup ne prestaje smrću, odnosno promjenom pravnoga položaja zakupnika, ako ugovorom nije drukčije određeno.</w:t>
      </w:r>
    </w:p>
    <w:p w14:paraId="7A05E2E3" w14:textId="68362BE8" w:rsidR="00C26B15" w:rsidRPr="007563C8" w:rsidRDefault="009E14DC" w:rsidP="00340436">
      <w:pPr>
        <w:pStyle w:val="Odlomakpopisa"/>
        <w:numPr>
          <w:ilvl w:val="0"/>
          <w:numId w:val="61"/>
        </w:numPr>
        <w:spacing w:before="8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U slučaju iz stavka 1. ovoga članka nasljednici koji preuzmu obrt ili drugu djelatnost iz ugovora o zakupu, odnosno pravni slijednici stu</w:t>
      </w:r>
      <w:r w:rsidR="00580571" w:rsidRPr="007563C8">
        <w:rPr>
          <w:rStyle w:val="preformatted-text"/>
          <w:rFonts w:ascii="Arial" w:hAnsi="Arial" w:cs="Arial"/>
          <w:sz w:val="22"/>
          <w:szCs w:val="22"/>
        </w:rPr>
        <w:t>paju u prava i obveze zakupnika, ako ne preuzmu obrt ili drugu djelatnost iz ugovora o zakupu, ne stupaju u prava i obveze zakupnika, iako su nasljednici, odnosno pravi sljednici</w:t>
      </w:r>
      <w:r w:rsidR="000A3181" w:rsidRPr="007563C8">
        <w:rPr>
          <w:rStyle w:val="preformatted-text"/>
          <w:rFonts w:ascii="Arial" w:hAnsi="Arial" w:cs="Arial"/>
          <w:sz w:val="22"/>
          <w:szCs w:val="22"/>
        </w:rPr>
        <w:t>.</w:t>
      </w:r>
      <w:r w:rsidR="003216D4" w:rsidRPr="007563C8">
        <w:rPr>
          <w:rStyle w:val="preformatted-text"/>
          <w:rFonts w:ascii="Arial" w:hAnsi="Arial" w:cs="Arial"/>
          <w:sz w:val="22"/>
          <w:szCs w:val="22"/>
        </w:rPr>
        <w:t xml:space="preserve"> </w:t>
      </w:r>
    </w:p>
    <w:p w14:paraId="397C612E" w14:textId="2FFC68BD" w:rsidR="00C26B15" w:rsidRPr="007563C8" w:rsidRDefault="00104F6F" w:rsidP="00340436">
      <w:pPr>
        <w:pStyle w:val="Odlomakpopisa"/>
        <w:numPr>
          <w:ilvl w:val="0"/>
          <w:numId w:val="61"/>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U odnosu na zaključeni ugovor o zakupu, zakupniku n</w:t>
      </w:r>
      <w:r w:rsidR="00C26B15" w:rsidRPr="007563C8">
        <w:rPr>
          <w:rStyle w:val="preformatted-text"/>
          <w:rFonts w:ascii="Arial" w:hAnsi="Arial" w:cs="Arial"/>
          <w:sz w:val="22"/>
          <w:szCs w:val="22"/>
        </w:rPr>
        <w:t xml:space="preserve">ije dozvoljeno bilo kakvo preoblikovanje i pretvaranje obrta u trgovačko društvo i obratno </w:t>
      </w:r>
      <w:r w:rsidR="000B59E3" w:rsidRPr="007563C8">
        <w:rPr>
          <w:rStyle w:val="preformatted-text"/>
          <w:rFonts w:ascii="Arial" w:hAnsi="Arial" w:cs="Arial"/>
          <w:sz w:val="22"/>
          <w:szCs w:val="22"/>
        </w:rPr>
        <w:t>budući</w:t>
      </w:r>
      <w:r w:rsidR="00C26B15" w:rsidRPr="007563C8">
        <w:rPr>
          <w:rStyle w:val="preformatted-text"/>
          <w:rFonts w:ascii="Arial" w:hAnsi="Arial" w:cs="Arial"/>
          <w:sz w:val="22"/>
          <w:szCs w:val="22"/>
        </w:rPr>
        <w:t xml:space="preserve"> se radi o prestanku poslovanje fizičke osobe</w:t>
      </w:r>
      <w:r w:rsidR="00505D1D" w:rsidRPr="007563C8">
        <w:rPr>
          <w:rStyle w:val="preformatted-text"/>
          <w:rFonts w:ascii="Arial" w:hAnsi="Arial" w:cs="Arial"/>
          <w:sz w:val="22"/>
          <w:szCs w:val="22"/>
        </w:rPr>
        <w:t>-obrtnika</w:t>
      </w:r>
      <w:r w:rsidR="00C26B15" w:rsidRPr="007563C8">
        <w:rPr>
          <w:rStyle w:val="preformatted-text"/>
          <w:rFonts w:ascii="Arial" w:hAnsi="Arial" w:cs="Arial"/>
          <w:sz w:val="22"/>
          <w:szCs w:val="22"/>
        </w:rPr>
        <w:t xml:space="preserve"> i početku poslovanja pravne osobe.</w:t>
      </w:r>
    </w:p>
    <w:p w14:paraId="343A483C" w14:textId="23F4EEFD" w:rsidR="00C26B15" w:rsidRPr="007563C8" w:rsidRDefault="00C26B15" w:rsidP="00340436">
      <w:pPr>
        <w:pStyle w:val="Odlomakpopisa"/>
        <w:numPr>
          <w:ilvl w:val="0"/>
          <w:numId w:val="61"/>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lastRenderedPageBreak/>
        <w:t xml:space="preserve">Nije dozvoljen prijenos ugovora o zakupu poslovnog prostora sa zakupnika </w:t>
      </w:r>
      <w:r w:rsidR="00580571" w:rsidRPr="007563C8">
        <w:rPr>
          <w:rStyle w:val="preformatted-text"/>
          <w:rFonts w:ascii="Arial" w:hAnsi="Arial" w:cs="Arial"/>
          <w:sz w:val="22"/>
          <w:szCs w:val="22"/>
        </w:rPr>
        <w:t xml:space="preserve">kojem je poslovni prostor u vlasništvu Grada dan u zakup putem javnog natječaja na drugu </w:t>
      </w:r>
      <w:r w:rsidR="000B59E3" w:rsidRPr="007563C8">
        <w:rPr>
          <w:rStyle w:val="preformatted-text"/>
          <w:rFonts w:ascii="Arial" w:hAnsi="Arial" w:cs="Arial"/>
          <w:sz w:val="22"/>
          <w:szCs w:val="22"/>
        </w:rPr>
        <w:t>pravnu osobu ili fizičku osobu-obrtnika</w:t>
      </w:r>
      <w:r w:rsidR="000A3181" w:rsidRPr="007563C8">
        <w:rPr>
          <w:rStyle w:val="preformatted-text"/>
          <w:rFonts w:ascii="Arial" w:hAnsi="Arial" w:cs="Arial"/>
          <w:sz w:val="22"/>
          <w:szCs w:val="22"/>
        </w:rPr>
        <w:t>,</w:t>
      </w:r>
      <w:r w:rsidR="00580571" w:rsidRPr="007563C8">
        <w:rPr>
          <w:rStyle w:val="preformatted-text"/>
          <w:rFonts w:ascii="Arial" w:hAnsi="Arial" w:cs="Arial"/>
          <w:sz w:val="22"/>
          <w:szCs w:val="22"/>
        </w:rPr>
        <w:t xml:space="preserve"> novog zakupnika.</w:t>
      </w:r>
    </w:p>
    <w:p w14:paraId="6C9ED349" w14:textId="0657CFE7" w:rsidR="00113D00" w:rsidRPr="007563C8" w:rsidRDefault="00113D00" w:rsidP="00340436">
      <w:pPr>
        <w:pStyle w:val="Odlomakpopisa"/>
        <w:numPr>
          <w:ilvl w:val="0"/>
          <w:numId w:val="61"/>
        </w:numPr>
        <w:spacing w:before="120"/>
        <w:ind w:left="357" w:hanging="357"/>
        <w:contextualSpacing w:val="0"/>
        <w:jc w:val="both"/>
        <w:rPr>
          <w:rFonts w:ascii="Arial" w:hAnsi="Arial" w:cs="Arial"/>
          <w:color w:val="C00000"/>
          <w:sz w:val="22"/>
          <w:szCs w:val="22"/>
        </w:rPr>
      </w:pPr>
      <w:r w:rsidRPr="007563C8">
        <w:rPr>
          <w:rFonts w:ascii="Arial" w:hAnsi="Arial" w:cs="Arial"/>
          <w:sz w:val="22"/>
          <w:szCs w:val="22"/>
        </w:rPr>
        <w:t xml:space="preserve">U slučaju iz stavka 1. i </w:t>
      </w:r>
      <w:r w:rsidR="00B95B4F" w:rsidRPr="007563C8">
        <w:rPr>
          <w:rFonts w:ascii="Arial" w:hAnsi="Arial" w:cs="Arial"/>
          <w:sz w:val="22"/>
          <w:szCs w:val="22"/>
        </w:rPr>
        <w:t>2</w:t>
      </w:r>
      <w:r w:rsidRPr="007563C8">
        <w:rPr>
          <w:rFonts w:ascii="Arial" w:hAnsi="Arial" w:cs="Arial"/>
          <w:sz w:val="22"/>
          <w:szCs w:val="22"/>
        </w:rPr>
        <w:t>. ovog članka nasljednici, odnosno pravni slijednici koji stupaju u prava i obveze zakupnika prije zaključivanja ugovora o zakupu ili dodatka ugovora o zakupu moraju podmiriti sve dospjele nepodmirene obveze pravnog prednika prema Gradu.</w:t>
      </w:r>
    </w:p>
    <w:p w14:paraId="47A218B0" w14:textId="7026F110"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982B0F" w:rsidRPr="007563C8">
        <w:rPr>
          <w:rFonts w:ascii="Arial" w:hAnsi="Arial" w:cs="Arial"/>
          <w:b/>
          <w:bCs/>
          <w:sz w:val="22"/>
          <w:szCs w:val="22"/>
        </w:rPr>
        <w:t>5</w:t>
      </w:r>
      <w:r w:rsidR="00955185">
        <w:rPr>
          <w:rFonts w:ascii="Arial" w:hAnsi="Arial" w:cs="Arial"/>
          <w:b/>
          <w:bCs/>
          <w:sz w:val="22"/>
          <w:szCs w:val="22"/>
        </w:rPr>
        <w:t>2</w:t>
      </w:r>
      <w:r w:rsidRPr="007563C8">
        <w:rPr>
          <w:rFonts w:ascii="Arial" w:hAnsi="Arial" w:cs="Arial"/>
          <w:b/>
          <w:bCs/>
          <w:sz w:val="22"/>
          <w:szCs w:val="22"/>
        </w:rPr>
        <w:t>.</w:t>
      </w:r>
    </w:p>
    <w:p w14:paraId="7455E07F" w14:textId="119F8176" w:rsidR="009E14DC" w:rsidRPr="007563C8" w:rsidRDefault="009E14DC" w:rsidP="00340436">
      <w:pPr>
        <w:pStyle w:val="Odlomakpopisa"/>
        <w:numPr>
          <w:ilvl w:val="0"/>
          <w:numId w:val="62"/>
        </w:numPr>
        <w:spacing w:before="120"/>
        <w:ind w:left="357" w:hanging="357"/>
        <w:contextualSpacing w:val="0"/>
        <w:jc w:val="both"/>
        <w:rPr>
          <w:rStyle w:val="preformatted-text"/>
          <w:rFonts w:ascii="Arial" w:hAnsi="Arial" w:cs="Arial"/>
          <w:sz w:val="22"/>
          <w:szCs w:val="22"/>
        </w:rPr>
      </w:pPr>
      <w:r w:rsidRPr="007563C8">
        <w:rPr>
          <w:rStyle w:val="preformatted-text"/>
          <w:rFonts w:ascii="Arial" w:hAnsi="Arial" w:cs="Arial"/>
          <w:sz w:val="22"/>
          <w:szCs w:val="22"/>
        </w:rPr>
        <w:t>Za rješavanje spora između zakupodavca i zakupnika o međusobnim pravima i obvezama iz ugovora o zakupu te za ispražnjene poslovnoga prostora nadležan je sud.</w:t>
      </w:r>
    </w:p>
    <w:p w14:paraId="11BFE5B4" w14:textId="2E79433D" w:rsidR="009E14DC" w:rsidRPr="007563C8" w:rsidRDefault="009E14DC" w:rsidP="00340436">
      <w:pPr>
        <w:pStyle w:val="Odlomakpopisa"/>
        <w:numPr>
          <w:ilvl w:val="0"/>
          <w:numId w:val="62"/>
        </w:numPr>
        <w:spacing w:before="120"/>
        <w:ind w:left="357" w:hanging="357"/>
        <w:contextualSpacing w:val="0"/>
        <w:jc w:val="both"/>
        <w:rPr>
          <w:rFonts w:ascii="Arial" w:hAnsi="Arial" w:cs="Arial"/>
          <w:sz w:val="22"/>
          <w:szCs w:val="22"/>
        </w:rPr>
      </w:pPr>
      <w:r w:rsidRPr="007563C8">
        <w:rPr>
          <w:rStyle w:val="preformatted-text"/>
          <w:rFonts w:ascii="Arial" w:hAnsi="Arial" w:cs="Arial"/>
          <w:sz w:val="22"/>
          <w:szCs w:val="22"/>
        </w:rPr>
        <w:t>Postupci iz stavka 1. ovoga članka su hitni.</w:t>
      </w:r>
    </w:p>
    <w:p w14:paraId="35502E59" w14:textId="2F1E6778" w:rsidR="00753985" w:rsidRPr="007563C8" w:rsidRDefault="00753985"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t>KUPOPRODAJA POSLOV</w:t>
      </w:r>
      <w:r w:rsidR="00797794">
        <w:rPr>
          <w:rFonts w:ascii="Arial" w:hAnsi="Arial" w:cs="Arial"/>
          <w:b/>
          <w:sz w:val="22"/>
          <w:szCs w:val="22"/>
        </w:rPr>
        <w:t>N</w:t>
      </w:r>
      <w:r w:rsidRPr="007563C8">
        <w:rPr>
          <w:rFonts w:ascii="Arial" w:hAnsi="Arial" w:cs="Arial"/>
          <w:b/>
          <w:sz w:val="22"/>
          <w:szCs w:val="22"/>
        </w:rPr>
        <w:t xml:space="preserve">OG PROSTORA U VLASNIŠTVU </w:t>
      </w:r>
      <w:r w:rsidR="00E512F0" w:rsidRPr="007563C8">
        <w:rPr>
          <w:rFonts w:ascii="Arial" w:hAnsi="Arial" w:cs="Arial"/>
          <w:b/>
          <w:sz w:val="22"/>
          <w:szCs w:val="22"/>
        </w:rPr>
        <w:t>GRADA</w:t>
      </w:r>
    </w:p>
    <w:p w14:paraId="356A85A0" w14:textId="56A5AE0F" w:rsidR="00753985" w:rsidRPr="007563C8" w:rsidRDefault="0075398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955185">
        <w:rPr>
          <w:rFonts w:ascii="Arial" w:hAnsi="Arial" w:cs="Arial"/>
          <w:b/>
          <w:bCs/>
          <w:sz w:val="22"/>
          <w:szCs w:val="22"/>
        </w:rPr>
        <w:t>3</w:t>
      </w:r>
      <w:r w:rsidRPr="007563C8">
        <w:rPr>
          <w:rFonts w:ascii="Arial" w:hAnsi="Arial" w:cs="Arial"/>
          <w:b/>
          <w:bCs/>
          <w:sz w:val="22"/>
          <w:szCs w:val="22"/>
        </w:rPr>
        <w:t>.</w:t>
      </w:r>
      <w:r w:rsidR="005E5C69" w:rsidRPr="007563C8">
        <w:rPr>
          <w:rFonts w:ascii="Arial" w:hAnsi="Arial" w:cs="Arial"/>
          <w:b/>
          <w:bCs/>
          <w:sz w:val="22"/>
          <w:szCs w:val="22"/>
        </w:rPr>
        <w:t xml:space="preserve"> </w:t>
      </w:r>
    </w:p>
    <w:p w14:paraId="3C5C4490" w14:textId="31348293" w:rsidR="009E14DC" w:rsidRPr="007563C8" w:rsidRDefault="009E14DC" w:rsidP="00340436">
      <w:pPr>
        <w:pStyle w:val="Odlomakpopisa"/>
        <w:numPr>
          <w:ilvl w:val="0"/>
          <w:numId w:val="63"/>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Poslovni prostor u vlasništvu </w:t>
      </w:r>
      <w:r w:rsidR="004A36FC" w:rsidRPr="007563C8">
        <w:rPr>
          <w:rFonts w:ascii="Arial" w:hAnsi="Arial" w:cs="Arial"/>
          <w:sz w:val="22"/>
          <w:szCs w:val="22"/>
          <w:lang w:eastAsia="hr-HR"/>
        </w:rPr>
        <w:t xml:space="preserve">ili suvlasništvu </w:t>
      </w:r>
      <w:r w:rsidR="00B95B4F" w:rsidRPr="007563C8">
        <w:rPr>
          <w:rFonts w:ascii="Arial" w:hAnsi="Arial" w:cs="Arial"/>
          <w:sz w:val="22"/>
          <w:szCs w:val="22"/>
          <w:lang w:eastAsia="hr-HR"/>
        </w:rPr>
        <w:t>Grada</w:t>
      </w:r>
      <w:r w:rsidRPr="007563C8">
        <w:rPr>
          <w:rFonts w:ascii="Arial" w:hAnsi="Arial" w:cs="Arial"/>
          <w:sz w:val="22"/>
          <w:szCs w:val="22"/>
          <w:lang w:eastAsia="hr-HR"/>
        </w:rPr>
        <w:t xml:space="preserve">, osim </w:t>
      </w:r>
      <w:r w:rsidRPr="009D37C6">
        <w:rPr>
          <w:rFonts w:ascii="Arial" w:hAnsi="Arial" w:cs="Arial"/>
          <w:sz w:val="22"/>
          <w:szCs w:val="22"/>
          <w:lang w:eastAsia="hr-HR"/>
        </w:rPr>
        <w:t xml:space="preserve">garaže i garažnog </w:t>
      </w:r>
      <w:r w:rsidRPr="007563C8">
        <w:rPr>
          <w:rFonts w:ascii="Arial" w:hAnsi="Arial" w:cs="Arial"/>
          <w:sz w:val="22"/>
          <w:szCs w:val="22"/>
          <w:lang w:eastAsia="hr-HR"/>
        </w:rPr>
        <w:t xml:space="preserve">mjesta, može se prodati sadašnjem zakupniku iz članka </w:t>
      </w:r>
      <w:r w:rsidR="0056090A">
        <w:rPr>
          <w:rFonts w:ascii="Arial" w:hAnsi="Arial" w:cs="Arial"/>
          <w:sz w:val="22"/>
          <w:szCs w:val="22"/>
          <w:lang w:eastAsia="hr-HR"/>
        </w:rPr>
        <w:t>4</w:t>
      </w:r>
      <w:r w:rsidRPr="007563C8">
        <w:rPr>
          <w:rFonts w:ascii="Arial" w:hAnsi="Arial" w:cs="Arial"/>
          <w:sz w:val="22"/>
          <w:szCs w:val="22"/>
          <w:lang w:eastAsia="hr-HR"/>
        </w:rPr>
        <w:t xml:space="preserve">. stavka 1. </w:t>
      </w:r>
      <w:r w:rsidR="00B95B4F" w:rsidRPr="007563C8">
        <w:rPr>
          <w:rFonts w:ascii="Arial" w:hAnsi="Arial" w:cs="Arial"/>
          <w:sz w:val="22"/>
          <w:szCs w:val="22"/>
          <w:lang w:eastAsia="hr-HR"/>
        </w:rPr>
        <w:t>ove Odluke</w:t>
      </w:r>
      <w:r w:rsidRPr="007563C8">
        <w:rPr>
          <w:rFonts w:ascii="Arial" w:hAnsi="Arial" w:cs="Arial"/>
          <w:sz w:val="22"/>
          <w:szCs w:val="22"/>
          <w:lang w:eastAsia="hr-HR"/>
        </w:rPr>
        <w:t xml:space="preserve"> koji ima sklopljen ugovor o zakupu s </w:t>
      </w:r>
      <w:r w:rsidR="00B95B4F" w:rsidRPr="007563C8">
        <w:rPr>
          <w:rFonts w:ascii="Arial" w:hAnsi="Arial" w:cs="Arial"/>
          <w:sz w:val="22"/>
          <w:szCs w:val="22"/>
          <w:lang w:eastAsia="hr-HR"/>
        </w:rPr>
        <w:t>Gradom</w:t>
      </w:r>
      <w:r w:rsidRPr="007563C8">
        <w:rPr>
          <w:rFonts w:ascii="Arial" w:hAnsi="Arial" w:cs="Arial"/>
          <w:sz w:val="22"/>
          <w:szCs w:val="22"/>
          <w:lang w:eastAsia="hr-HR"/>
        </w:rPr>
        <w:t xml:space="preserve">, koji uredno ispunjava sve obveze iz ugovora o zakupu i druge financijske obveze prema </w:t>
      </w:r>
      <w:r w:rsidR="00B95B4F" w:rsidRPr="007563C8">
        <w:rPr>
          <w:rFonts w:ascii="Arial" w:hAnsi="Arial" w:cs="Arial"/>
          <w:sz w:val="22"/>
          <w:szCs w:val="22"/>
          <w:lang w:eastAsia="hr-HR"/>
        </w:rPr>
        <w:t>Gradu</w:t>
      </w:r>
      <w:r w:rsidRPr="007563C8">
        <w:rPr>
          <w:rFonts w:ascii="Arial" w:hAnsi="Arial" w:cs="Arial"/>
          <w:sz w:val="22"/>
          <w:szCs w:val="22"/>
          <w:lang w:eastAsia="hr-HR"/>
        </w:rPr>
        <w:t>, pod uvjetima i u postupku propisanim ov</w:t>
      </w:r>
      <w:r w:rsidR="00B95B4F" w:rsidRPr="007563C8">
        <w:rPr>
          <w:rFonts w:ascii="Arial" w:hAnsi="Arial" w:cs="Arial"/>
          <w:sz w:val="22"/>
          <w:szCs w:val="22"/>
          <w:lang w:eastAsia="hr-HR"/>
        </w:rPr>
        <w:t>om</w:t>
      </w:r>
      <w:r w:rsidRPr="007563C8">
        <w:rPr>
          <w:rFonts w:ascii="Arial" w:hAnsi="Arial" w:cs="Arial"/>
          <w:sz w:val="22"/>
          <w:szCs w:val="22"/>
          <w:lang w:eastAsia="hr-HR"/>
        </w:rPr>
        <w:t xml:space="preserve"> </w:t>
      </w:r>
      <w:r w:rsidR="00B95B4F" w:rsidRPr="007563C8">
        <w:rPr>
          <w:rFonts w:ascii="Arial" w:hAnsi="Arial" w:cs="Arial"/>
          <w:sz w:val="22"/>
          <w:szCs w:val="22"/>
          <w:lang w:eastAsia="hr-HR"/>
        </w:rPr>
        <w:t>Odlukom</w:t>
      </w:r>
      <w:r w:rsidRPr="007563C8">
        <w:rPr>
          <w:rFonts w:ascii="Arial" w:hAnsi="Arial" w:cs="Arial"/>
          <w:sz w:val="22"/>
          <w:szCs w:val="22"/>
          <w:lang w:eastAsia="hr-HR"/>
        </w:rPr>
        <w:t xml:space="preserve"> i u skladu s odlukama koje će donijeti nadležna tijela </w:t>
      </w:r>
      <w:r w:rsidR="00B95B4F" w:rsidRPr="007563C8">
        <w:rPr>
          <w:rFonts w:ascii="Arial" w:hAnsi="Arial" w:cs="Arial"/>
          <w:sz w:val="22"/>
          <w:szCs w:val="22"/>
          <w:lang w:eastAsia="hr-HR"/>
        </w:rPr>
        <w:t>Grada</w:t>
      </w:r>
      <w:r w:rsidRPr="007563C8">
        <w:rPr>
          <w:rFonts w:ascii="Arial" w:hAnsi="Arial" w:cs="Arial"/>
          <w:sz w:val="22"/>
          <w:szCs w:val="22"/>
          <w:lang w:eastAsia="hr-HR"/>
        </w:rPr>
        <w:t xml:space="preserve">, i to na temelju popisa poslovnih prostora koji su predmet kupoprodaje koji će se javno objaviti. Popis poslovnih prostora koji su predmet kupoprodaje, na prijedlog </w:t>
      </w:r>
      <w:r w:rsidR="00BD1EE6" w:rsidRPr="007563C8">
        <w:rPr>
          <w:rFonts w:ascii="Arial" w:hAnsi="Arial" w:cs="Arial"/>
          <w:sz w:val="22"/>
          <w:szCs w:val="22"/>
          <w:lang w:eastAsia="hr-HR"/>
        </w:rPr>
        <w:t>Gradonačelnika</w:t>
      </w:r>
      <w:r w:rsidRPr="007563C8">
        <w:rPr>
          <w:rFonts w:ascii="Arial" w:hAnsi="Arial" w:cs="Arial"/>
          <w:sz w:val="22"/>
          <w:szCs w:val="22"/>
          <w:lang w:eastAsia="hr-HR"/>
        </w:rPr>
        <w:t xml:space="preserve">, utvrđuje </w:t>
      </w:r>
      <w:r w:rsidR="00BD1EE6" w:rsidRPr="007563C8">
        <w:rPr>
          <w:rFonts w:ascii="Arial" w:hAnsi="Arial" w:cs="Arial"/>
          <w:sz w:val="22"/>
          <w:szCs w:val="22"/>
          <w:lang w:eastAsia="hr-HR"/>
        </w:rPr>
        <w:t>predstavničko tijelo</w:t>
      </w:r>
      <w:r w:rsidR="00B95B4F" w:rsidRPr="007563C8">
        <w:rPr>
          <w:rFonts w:ascii="Arial" w:hAnsi="Arial" w:cs="Arial"/>
          <w:sz w:val="22"/>
          <w:szCs w:val="22"/>
          <w:lang w:eastAsia="hr-HR"/>
        </w:rPr>
        <w:t xml:space="preserve"> Grada</w:t>
      </w:r>
      <w:r w:rsidRPr="007563C8">
        <w:rPr>
          <w:rFonts w:ascii="Arial" w:hAnsi="Arial" w:cs="Arial"/>
          <w:sz w:val="22"/>
          <w:szCs w:val="22"/>
          <w:lang w:eastAsia="hr-HR"/>
        </w:rPr>
        <w:t>, u skladu s odredbama posebnog propisa kojim se uređuje lokalna i regionalna (područna) samouprava.</w:t>
      </w:r>
    </w:p>
    <w:p w14:paraId="25133BA6" w14:textId="0F8EE1D1" w:rsidR="009E14DC" w:rsidRPr="00125DE2" w:rsidRDefault="009E14DC" w:rsidP="00125DE2">
      <w:pPr>
        <w:jc w:val="both"/>
        <w:rPr>
          <w:rFonts w:ascii="Arial" w:hAnsi="Arial" w:cs="Arial"/>
          <w:sz w:val="22"/>
          <w:szCs w:val="22"/>
          <w:lang w:eastAsia="hr-HR"/>
        </w:rPr>
      </w:pPr>
    </w:p>
    <w:p w14:paraId="2AEC4341" w14:textId="3D889AFB" w:rsidR="009E14DC" w:rsidRPr="00D604D4" w:rsidRDefault="009E14DC" w:rsidP="00D604D4">
      <w:pPr>
        <w:pStyle w:val="Odlomakpopisa"/>
        <w:numPr>
          <w:ilvl w:val="0"/>
          <w:numId w:val="63"/>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Zahtjev za kupnju poslovnoga prostora u vlasništvu</w:t>
      </w:r>
      <w:r w:rsidR="004A36FC" w:rsidRPr="007563C8">
        <w:rPr>
          <w:rFonts w:ascii="Arial" w:hAnsi="Arial" w:cs="Arial"/>
          <w:sz w:val="22"/>
          <w:szCs w:val="22"/>
          <w:lang w:eastAsia="hr-HR"/>
        </w:rPr>
        <w:t xml:space="preserve"> ili suvlasništvu</w:t>
      </w:r>
      <w:r w:rsidRPr="007563C8">
        <w:rPr>
          <w:rFonts w:ascii="Arial" w:hAnsi="Arial" w:cs="Arial"/>
          <w:sz w:val="22"/>
          <w:szCs w:val="22"/>
          <w:lang w:eastAsia="hr-HR"/>
        </w:rPr>
        <w:t xml:space="preserve"> </w:t>
      </w:r>
      <w:r w:rsidR="00B95B4F" w:rsidRPr="007563C8">
        <w:rPr>
          <w:rFonts w:ascii="Arial" w:hAnsi="Arial" w:cs="Arial"/>
          <w:sz w:val="22"/>
          <w:szCs w:val="22"/>
          <w:lang w:eastAsia="hr-HR"/>
        </w:rPr>
        <w:t xml:space="preserve">Grada </w:t>
      </w:r>
      <w:r w:rsidRPr="007563C8">
        <w:rPr>
          <w:rFonts w:ascii="Arial" w:hAnsi="Arial" w:cs="Arial"/>
          <w:sz w:val="22"/>
          <w:szCs w:val="22"/>
          <w:lang w:eastAsia="hr-HR"/>
        </w:rPr>
        <w:t xml:space="preserve">osobe iz stavka </w:t>
      </w:r>
      <w:r w:rsidR="00B95B4F" w:rsidRPr="007563C8">
        <w:rPr>
          <w:rFonts w:ascii="Arial" w:hAnsi="Arial" w:cs="Arial"/>
          <w:sz w:val="22"/>
          <w:szCs w:val="22"/>
          <w:lang w:eastAsia="hr-HR"/>
        </w:rPr>
        <w:t>1</w:t>
      </w:r>
      <w:r w:rsidRPr="007563C8">
        <w:rPr>
          <w:rFonts w:ascii="Arial" w:hAnsi="Arial" w:cs="Arial"/>
          <w:sz w:val="22"/>
          <w:szCs w:val="22"/>
          <w:lang w:eastAsia="hr-HR"/>
        </w:rPr>
        <w:t xml:space="preserve">. ovoga članka podnose u roku od 90 dana od javne objave popisa poslovnih prostora koji su predmet kupoprodaje, tijelu </w:t>
      </w:r>
      <w:r w:rsidR="00B95B4F" w:rsidRPr="007563C8">
        <w:rPr>
          <w:rFonts w:ascii="Arial" w:hAnsi="Arial" w:cs="Arial"/>
          <w:sz w:val="22"/>
          <w:szCs w:val="22"/>
          <w:lang w:eastAsia="hr-HR"/>
        </w:rPr>
        <w:t xml:space="preserve">Grada </w:t>
      </w:r>
      <w:r w:rsidRPr="007563C8">
        <w:rPr>
          <w:rFonts w:ascii="Arial" w:hAnsi="Arial" w:cs="Arial"/>
          <w:sz w:val="22"/>
          <w:szCs w:val="22"/>
          <w:lang w:eastAsia="hr-HR"/>
        </w:rPr>
        <w:t xml:space="preserve">određenom propisom o ustrojstvu </w:t>
      </w:r>
      <w:r w:rsidR="00B95B4F" w:rsidRPr="007563C8">
        <w:rPr>
          <w:rFonts w:ascii="Arial" w:hAnsi="Arial" w:cs="Arial"/>
          <w:sz w:val="22"/>
          <w:szCs w:val="22"/>
          <w:lang w:eastAsia="hr-HR"/>
        </w:rPr>
        <w:t>Grada</w:t>
      </w:r>
      <w:r w:rsidRPr="007563C8">
        <w:rPr>
          <w:rFonts w:ascii="Arial" w:hAnsi="Arial" w:cs="Arial"/>
          <w:sz w:val="22"/>
          <w:szCs w:val="22"/>
          <w:lang w:eastAsia="hr-HR"/>
        </w:rPr>
        <w:t>.</w:t>
      </w:r>
    </w:p>
    <w:p w14:paraId="44DCD9EC" w14:textId="3444D7D9" w:rsidR="009E14DC" w:rsidRPr="007563C8" w:rsidRDefault="009E14DC" w:rsidP="00982B0F">
      <w:pPr>
        <w:spacing w:before="240"/>
        <w:ind w:left="3540" w:firstLine="708"/>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F7176C">
        <w:rPr>
          <w:rFonts w:ascii="Arial" w:hAnsi="Arial" w:cs="Arial"/>
          <w:b/>
          <w:bCs/>
          <w:sz w:val="22"/>
          <w:szCs w:val="22"/>
        </w:rPr>
        <w:t>4</w:t>
      </w:r>
      <w:r w:rsidRPr="007563C8">
        <w:rPr>
          <w:rFonts w:ascii="Arial" w:hAnsi="Arial" w:cs="Arial"/>
          <w:b/>
          <w:bCs/>
          <w:sz w:val="22"/>
          <w:szCs w:val="22"/>
        </w:rPr>
        <w:t>.</w:t>
      </w:r>
    </w:p>
    <w:p w14:paraId="67A10D3F" w14:textId="77777777" w:rsidR="005A0EFD" w:rsidRPr="007563C8" w:rsidRDefault="009E14DC" w:rsidP="00573DC3">
      <w:pPr>
        <w:spacing w:before="120"/>
        <w:rPr>
          <w:rFonts w:ascii="Arial" w:hAnsi="Arial" w:cs="Arial"/>
          <w:sz w:val="22"/>
          <w:szCs w:val="22"/>
          <w:lang w:eastAsia="hr-HR"/>
        </w:rPr>
      </w:pPr>
      <w:r w:rsidRPr="007563C8">
        <w:rPr>
          <w:rFonts w:ascii="Arial" w:hAnsi="Arial" w:cs="Arial"/>
          <w:sz w:val="22"/>
          <w:szCs w:val="22"/>
          <w:lang w:eastAsia="hr-HR"/>
        </w:rPr>
        <w:t>Pravo na kupnju poslovnoga prostora ne može ostvariti zakupnik poslovnoga prostora koji je isti dao u podzakup ili na temelju bilo koje druge pravne osnove prepustio korištenje pos</w:t>
      </w:r>
      <w:r w:rsidR="001B0761" w:rsidRPr="007563C8">
        <w:rPr>
          <w:rFonts w:ascii="Arial" w:hAnsi="Arial" w:cs="Arial"/>
          <w:sz w:val="22"/>
          <w:szCs w:val="22"/>
          <w:lang w:eastAsia="hr-HR"/>
        </w:rPr>
        <w:t>lovnoga prostora drugoj osobi.</w:t>
      </w:r>
    </w:p>
    <w:p w14:paraId="3AB6AC4F" w14:textId="7A7AA2E1" w:rsidR="009E14DC" w:rsidRPr="007563C8"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F7176C">
        <w:rPr>
          <w:rFonts w:ascii="Arial" w:hAnsi="Arial" w:cs="Arial"/>
          <w:b/>
          <w:bCs/>
          <w:sz w:val="22"/>
          <w:szCs w:val="22"/>
        </w:rPr>
        <w:t>5</w:t>
      </w:r>
      <w:r w:rsidRPr="007563C8">
        <w:rPr>
          <w:rFonts w:ascii="Arial" w:hAnsi="Arial" w:cs="Arial"/>
          <w:b/>
          <w:bCs/>
          <w:sz w:val="22"/>
          <w:szCs w:val="22"/>
        </w:rPr>
        <w:t>.</w:t>
      </w:r>
    </w:p>
    <w:p w14:paraId="645A2F01" w14:textId="07E6C04B" w:rsidR="00E84070" w:rsidRPr="009A3400" w:rsidRDefault="009E14DC" w:rsidP="009A3400">
      <w:pPr>
        <w:spacing w:before="120"/>
        <w:rPr>
          <w:rFonts w:ascii="Arial" w:hAnsi="Arial" w:cs="Arial"/>
          <w:sz w:val="22"/>
          <w:szCs w:val="22"/>
          <w:lang w:eastAsia="hr-HR"/>
        </w:rPr>
      </w:pPr>
      <w:r w:rsidRPr="009A3400">
        <w:rPr>
          <w:rFonts w:ascii="Arial" w:hAnsi="Arial" w:cs="Arial"/>
          <w:sz w:val="22"/>
          <w:szCs w:val="22"/>
          <w:lang w:eastAsia="hr-HR"/>
        </w:rPr>
        <w:t xml:space="preserve">Poslovni prostor iz članka 1. </w:t>
      </w:r>
      <w:r w:rsidR="006A6C62" w:rsidRPr="009A3400">
        <w:rPr>
          <w:rFonts w:ascii="Arial" w:hAnsi="Arial" w:cs="Arial"/>
          <w:sz w:val="22"/>
          <w:szCs w:val="22"/>
          <w:lang w:eastAsia="hr-HR"/>
        </w:rPr>
        <w:t>ove Odluke</w:t>
      </w:r>
      <w:r w:rsidRPr="009A3400">
        <w:rPr>
          <w:rFonts w:ascii="Arial" w:hAnsi="Arial" w:cs="Arial"/>
          <w:sz w:val="22"/>
          <w:szCs w:val="22"/>
          <w:lang w:eastAsia="hr-HR"/>
        </w:rPr>
        <w:t xml:space="preserve"> prodaje se po procijenjenoj vrijednosti koju određuje </w:t>
      </w:r>
      <w:r w:rsidR="009A3400" w:rsidRPr="009A3400">
        <w:rPr>
          <w:rFonts w:ascii="Arial" w:hAnsi="Arial" w:cs="Arial"/>
          <w:sz w:val="22"/>
          <w:szCs w:val="22"/>
          <w:lang w:eastAsia="hr-HR"/>
        </w:rPr>
        <w:t xml:space="preserve">ovlašteni </w:t>
      </w:r>
      <w:r w:rsidRPr="009A3400">
        <w:rPr>
          <w:rFonts w:ascii="Arial" w:hAnsi="Arial" w:cs="Arial"/>
          <w:sz w:val="22"/>
          <w:szCs w:val="22"/>
          <w:lang w:eastAsia="hr-HR"/>
        </w:rPr>
        <w:t>sudski vještak</w:t>
      </w:r>
      <w:r w:rsidR="009A3400" w:rsidRPr="009A3400">
        <w:rPr>
          <w:rFonts w:ascii="Arial" w:hAnsi="Arial" w:cs="Arial"/>
          <w:sz w:val="22"/>
          <w:szCs w:val="22"/>
          <w:lang w:eastAsia="hr-HR"/>
        </w:rPr>
        <w:t>.</w:t>
      </w:r>
    </w:p>
    <w:p w14:paraId="54FA93C3" w14:textId="77777777" w:rsidR="00E84070" w:rsidRPr="007563C8" w:rsidRDefault="00E84070" w:rsidP="00E84070">
      <w:pPr>
        <w:rPr>
          <w:rFonts w:ascii="Arial" w:hAnsi="Arial" w:cs="Arial"/>
          <w:b/>
          <w:bCs/>
          <w:sz w:val="22"/>
          <w:szCs w:val="22"/>
        </w:rPr>
      </w:pPr>
    </w:p>
    <w:p w14:paraId="37CACF39" w14:textId="7C6A59F7" w:rsidR="009E14DC" w:rsidRPr="007563C8" w:rsidRDefault="0067506E" w:rsidP="00E84070">
      <w:pPr>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F7176C">
        <w:rPr>
          <w:rFonts w:ascii="Arial" w:hAnsi="Arial" w:cs="Arial"/>
          <w:b/>
          <w:bCs/>
          <w:sz w:val="22"/>
          <w:szCs w:val="22"/>
        </w:rPr>
        <w:t>6</w:t>
      </w:r>
      <w:r w:rsidR="009E14DC" w:rsidRPr="007563C8">
        <w:rPr>
          <w:rFonts w:ascii="Arial" w:hAnsi="Arial" w:cs="Arial"/>
          <w:b/>
          <w:bCs/>
          <w:sz w:val="22"/>
          <w:szCs w:val="22"/>
        </w:rPr>
        <w:t>.</w:t>
      </w:r>
    </w:p>
    <w:p w14:paraId="7A7C89FB" w14:textId="2B366C85" w:rsidR="0067506E" w:rsidRPr="007563C8" w:rsidRDefault="009E14DC" w:rsidP="00340436">
      <w:pPr>
        <w:pStyle w:val="Odlomakpopisa"/>
        <w:numPr>
          <w:ilvl w:val="0"/>
          <w:numId w:val="67"/>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Plaćanje kupoprodajne cijene poslovnoga prostora u vlasništvu </w:t>
      </w:r>
      <w:r w:rsidR="0067506E" w:rsidRPr="007563C8">
        <w:rPr>
          <w:rFonts w:ascii="Arial" w:hAnsi="Arial" w:cs="Arial"/>
          <w:sz w:val="22"/>
          <w:szCs w:val="22"/>
          <w:lang w:eastAsia="hr-HR"/>
        </w:rPr>
        <w:t xml:space="preserve">Grada </w:t>
      </w:r>
      <w:r w:rsidRPr="007563C8">
        <w:rPr>
          <w:rFonts w:ascii="Arial" w:hAnsi="Arial" w:cs="Arial"/>
          <w:sz w:val="22"/>
          <w:szCs w:val="22"/>
          <w:lang w:eastAsia="hr-HR"/>
        </w:rPr>
        <w:t>obavlja se isključivo jednokratnom uplatom.</w:t>
      </w:r>
    </w:p>
    <w:p w14:paraId="533507A9" w14:textId="3A518107" w:rsidR="009E14DC" w:rsidRPr="007563C8" w:rsidRDefault="009E14DC" w:rsidP="00340436">
      <w:pPr>
        <w:pStyle w:val="Odlomakpopisa"/>
        <w:numPr>
          <w:ilvl w:val="0"/>
          <w:numId w:val="67"/>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Rok isplate kupoprodajne cijene iz stavka 1. ovog članka ne može biti duži od 30 dana od dana sklapanja ugovora.</w:t>
      </w:r>
    </w:p>
    <w:p w14:paraId="57138019" w14:textId="04369F2A" w:rsidR="009E14DC" w:rsidRPr="007563C8" w:rsidRDefault="009E14DC" w:rsidP="00340436">
      <w:pPr>
        <w:pStyle w:val="Odlomakpopisa"/>
        <w:numPr>
          <w:ilvl w:val="0"/>
          <w:numId w:val="67"/>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Ugovor o kupoprodaji poslovnoga prostora mora biti sastavljen u pisanom obliku i mora ga potvrditi (</w:t>
      </w:r>
      <w:proofErr w:type="spellStart"/>
      <w:r w:rsidRPr="007563C8">
        <w:rPr>
          <w:rFonts w:ascii="Arial" w:hAnsi="Arial" w:cs="Arial"/>
          <w:sz w:val="22"/>
          <w:szCs w:val="22"/>
          <w:lang w:eastAsia="hr-HR"/>
        </w:rPr>
        <w:t>solemnizirati</w:t>
      </w:r>
      <w:proofErr w:type="spellEnd"/>
      <w:r w:rsidRPr="007563C8">
        <w:rPr>
          <w:rFonts w:ascii="Arial" w:hAnsi="Arial" w:cs="Arial"/>
          <w:sz w:val="22"/>
          <w:szCs w:val="22"/>
          <w:lang w:eastAsia="hr-HR"/>
        </w:rPr>
        <w:t>) javni bilježnik.</w:t>
      </w:r>
    </w:p>
    <w:p w14:paraId="222613C1" w14:textId="045E6ADA" w:rsidR="009E14DC" w:rsidRPr="007563C8"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F7176C">
        <w:rPr>
          <w:rFonts w:ascii="Arial" w:hAnsi="Arial" w:cs="Arial"/>
          <w:b/>
          <w:bCs/>
          <w:sz w:val="22"/>
          <w:szCs w:val="22"/>
        </w:rPr>
        <w:t>7</w:t>
      </w:r>
      <w:r w:rsidRPr="007563C8">
        <w:rPr>
          <w:rFonts w:ascii="Arial" w:hAnsi="Arial" w:cs="Arial"/>
          <w:b/>
          <w:bCs/>
          <w:sz w:val="22"/>
          <w:szCs w:val="22"/>
        </w:rPr>
        <w:t>.</w:t>
      </w:r>
    </w:p>
    <w:p w14:paraId="29D09055" w14:textId="4F20F9CD" w:rsidR="009E14DC" w:rsidRPr="007563C8" w:rsidRDefault="009E14DC" w:rsidP="00573DC3">
      <w:pPr>
        <w:spacing w:before="120"/>
        <w:jc w:val="both"/>
        <w:rPr>
          <w:rFonts w:ascii="Arial" w:hAnsi="Arial" w:cs="Arial"/>
          <w:sz w:val="22"/>
          <w:szCs w:val="22"/>
          <w:lang w:eastAsia="hr-HR"/>
        </w:rPr>
      </w:pPr>
      <w:r w:rsidRPr="007563C8">
        <w:rPr>
          <w:rFonts w:ascii="Arial" w:hAnsi="Arial" w:cs="Arial"/>
          <w:sz w:val="22"/>
          <w:szCs w:val="22"/>
          <w:lang w:eastAsia="hr-HR"/>
        </w:rPr>
        <w:t xml:space="preserve">Zahtjev za kupnju poslovnoga prostora u vlasništvu </w:t>
      </w:r>
      <w:r w:rsidR="004A36FC" w:rsidRPr="007563C8">
        <w:rPr>
          <w:rFonts w:ascii="Arial" w:hAnsi="Arial" w:cs="Arial"/>
          <w:sz w:val="22"/>
          <w:szCs w:val="22"/>
          <w:lang w:eastAsia="hr-HR"/>
        </w:rPr>
        <w:t xml:space="preserve">ili suvlasništvu </w:t>
      </w:r>
      <w:r w:rsidR="00E3348B" w:rsidRPr="007563C8">
        <w:rPr>
          <w:rFonts w:ascii="Arial" w:hAnsi="Arial" w:cs="Arial"/>
          <w:sz w:val="22"/>
          <w:szCs w:val="22"/>
          <w:lang w:eastAsia="hr-HR"/>
        </w:rPr>
        <w:t>Grada</w:t>
      </w:r>
      <w:r w:rsidRPr="007563C8">
        <w:rPr>
          <w:rFonts w:ascii="Arial" w:hAnsi="Arial" w:cs="Arial"/>
          <w:sz w:val="22"/>
          <w:szCs w:val="22"/>
          <w:lang w:eastAsia="hr-HR"/>
        </w:rPr>
        <w:t xml:space="preserve"> podnos</w:t>
      </w:r>
      <w:r w:rsidR="00E3348B" w:rsidRPr="007563C8">
        <w:rPr>
          <w:rFonts w:ascii="Arial" w:hAnsi="Arial" w:cs="Arial"/>
          <w:sz w:val="22"/>
          <w:szCs w:val="22"/>
          <w:lang w:eastAsia="hr-HR"/>
        </w:rPr>
        <w:t>i se</w:t>
      </w:r>
      <w:r w:rsidRPr="007563C8">
        <w:rPr>
          <w:rFonts w:ascii="Arial" w:hAnsi="Arial" w:cs="Arial"/>
          <w:sz w:val="22"/>
          <w:szCs w:val="22"/>
          <w:lang w:eastAsia="hr-HR"/>
        </w:rPr>
        <w:t xml:space="preserve"> tijelu nadležnom za njihovo raspolaganje određenom propisom o ustrojstvu </w:t>
      </w:r>
      <w:r w:rsidR="00E3348B" w:rsidRPr="007563C8">
        <w:rPr>
          <w:rFonts w:ascii="Arial" w:hAnsi="Arial" w:cs="Arial"/>
          <w:sz w:val="22"/>
          <w:szCs w:val="22"/>
          <w:lang w:eastAsia="hr-HR"/>
        </w:rPr>
        <w:t>Grada</w:t>
      </w:r>
      <w:r w:rsidRPr="007563C8">
        <w:rPr>
          <w:rFonts w:ascii="Arial" w:hAnsi="Arial" w:cs="Arial"/>
          <w:sz w:val="22"/>
          <w:szCs w:val="22"/>
          <w:lang w:eastAsia="hr-HR"/>
        </w:rPr>
        <w:t>.</w:t>
      </w:r>
    </w:p>
    <w:p w14:paraId="413DCFB7" w14:textId="6EEA98CD" w:rsidR="009E14DC" w:rsidRPr="007563C8"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5</w:t>
      </w:r>
      <w:r w:rsidR="00F7176C">
        <w:rPr>
          <w:rFonts w:ascii="Arial" w:hAnsi="Arial" w:cs="Arial"/>
          <w:b/>
          <w:bCs/>
          <w:sz w:val="22"/>
          <w:szCs w:val="22"/>
        </w:rPr>
        <w:t>8</w:t>
      </w:r>
      <w:r w:rsidR="00E3348B" w:rsidRPr="007563C8">
        <w:rPr>
          <w:rFonts w:ascii="Arial" w:hAnsi="Arial" w:cs="Arial"/>
          <w:b/>
          <w:bCs/>
          <w:sz w:val="22"/>
          <w:szCs w:val="22"/>
        </w:rPr>
        <w:t>.</w:t>
      </w:r>
    </w:p>
    <w:p w14:paraId="7B567A37" w14:textId="4775015E" w:rsidR="009E14DC" w:rsidRPr="007563C8" w:rsidRDefault="009E14DC" w:rsidP="00340436">
      <w:pPr>
        <w:pStyle w:val="Odlomakpopisa"/>
        <w:numPr>
          <w:ilvl w:val="0"/>
          <w:numId w:val="68"/>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Odluku o kupoprodaji poslovnoga prostora u vlasništvu </w:t>
      </w:r>
      <w:r w:rsidR="00E3348B" w:rsidRPr="007563C8">
        <w:rPr>
          <w:rFonts w:ascii="Arial" w:hAnsi="Arial" w:cs="Arial"/>
          <w:sz w:val="22"/>
          <w:szCs w:val="22"/>
          <w:lang w:eastAsia="hr-HR"/>
        </w:rPr>
        <w:t xml:space="preserve">Grada </w:t>
      </w:r>
      <w:r w:rsidRPr="007563C8">
        <w:rPr>
          <w:rFonts w:ascii="Arial" w:hAnsi="Arial" w:cs="Arial"/>
          <w:sz w:val="22"/>
          <w:szCs w:val="22"/>
          <w:lang w:eastAsia="hr-HR"/>
        </w:rPr>
        <w:t xml:space="preserve">iz članka </w:t>
      </w:r>
      <w:r w:rsidR="00C60A25">
        <w:rPr>
          <w:rFonts w:ascii="Arial" w:hAnsi="Arial" w:cs="Arial"/>
          <w:sz w:val="22"/>
          <w:szCs w:val="22"/>
          <w:lang w:eastAsia="hr-HR"/>
        </w:rPr>
        <w:t>53</w:t>
      </w:r>
      <w:r w:rsidRPr="007563C8">
        <w:rPr>
          <w:rFonts w:ascii="Arial" w:hAnsi="Arial" w:cs="Arial"/>
          <w:sz w:val="22"/>
          <w:szCs w:val="22"/>
          <w:lang w:eastAsia="hr-HR"/>
        </w:rPr>
        <w:t xml:space="preserve">. stavka </w:t>
      </w:r>
      <w:r w:rsidR="00E3348B" w:rsidRPr="007563C8">
        <w:rPr>
          <w:rFonts w:ascii="Arial" w:hAnsi="Arial" w:cs="Arial"/>
          <w:sz w:val="22"/>
          <w:szCs w:val="22"/>
          <w:lang w:eastAsia="hr-HR"/>
        </w:rPr>
        <w:t>1</w:t>
      </w:r>
      <w:r w:rsidRPr="007563C8">
        <w:rPr>
          <w:rFonts w:ascii="Arial" w:hAnsi="Arial" w:cs="Arial"/>
          <w:sz w:val="22"/>
          <w:szCs w:val="22"/>
          <w:lang w:eastAsia="hr-HR"/>
        </w:rPr>
        <w:t xml:space="preserve">. </w:t>
      </w:r>
      <w:r w:rsidR="00E3348B" w:rsidRPr="007563C8">
        <w:rPr>
          <w:rFonts w:ascii="Arial" w:hAnsi="Arial" w:cs="Arial"/>
          <w:sz w:val="22"/>
          <w:szCs w:val="22"/>
          <w:lang w:eastAsia="hr-HR"/>
        </w:rPr>
        <w:t>ove Odluke</w:t>
      </w:r>
      <w:r w:rsidRPr="007563C8">
        <w:rPr>
          <w:rFonts w:ascii="Arial" w:hAnsi="Arial" w:cs="Arial"/>
          <w:sz w:val="22"/>
          <w:szCs w:val="22"/>
          <w:lang w:eastAsia="hr-HR"/>
        </w:rPr>
        <w:t xml:space="preserve"> donosi </w:t>
      </w:r>
      <w:r w:rsidR="00E512F0" w:rsidRPr="007563C8">
        <w:rPr>
          <w:rFonts w:ascii="Arial" w:hAnsi="Arial" w:cs="Arial"/>
          <w:sz w:val="22"/>
          <w:szCs w:val="22"/>
          <w:lang w:eastAsia="hr-HR"/>
        </w:rPr>
        <w:t>predstavničko tijelo</w:t>
      </w:r>
      <w:r w:rsidR="00E3348B" w:rsidRPr="007563C8">
        <w:rPr>
          <w:rFonts w:ascii="Arial" w:hAnsi="Arial" w:cs="Arial"/>
          <w:sz w:val="22"/>
          <w:szCs w:val="22"/>
          <w:lang w:eastAsia="hr-HR"/>
        </w:rPr>
        <w:t xml:space="preserve">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ili </w:t>
      </w:r>
      <w:r w:rsidR="00E512F0" w:rsidRPr="007563C8">
        <w:rPr>
          <w:rFonts w:ascii="Arial" w:hAnsi="Arial" w:cs="Arial"/>
          <w:sz w:val="22"/>
          <w:szCs w:val="22"/>
          <w:lang w:eastAsia="hr-HR"/>
        </w:rPr>
        <w:t>Gradonačelnik</w:t>
      </w:r>
      <w:r w:rsidRPr="007563C8">
        <w:rPr>
          <w:rFonts w:ascii="Arial" w:hAnsi="Arial" w:cs="Arial"/>
          <w:sz w:val="22"/>
          <w:szCs w:val="22"/>
          <w:lang w:eastAsia="hr-HR"/>
        </w:rPr>
        <w:t>, ovisno o vrijednosti poslovnoga prostora.</w:t>
      </w:r>
    </w:p>
    <w:p w14:paraId="79FFC29A" w14:textId="1458EC69" w:rsidR="00982B0F" w:rsidRPr="007563C8" w:rsidRDefault="009E14DC" w:rsidP="00344AA0">
      <w:pPr>
        <w:pStyle w:val="Odlomakpopisa"/>
        <w:numPr>
          <w:ilvl w:val="0"/>
          <w:numId w:val="68"/>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lastRenderedPageBreak/>
        <w:t>Poslovni prostor ne može se prodati fizičkoj ili pravnoj osobi koja ima dospjelu nepodmirenu obvezu prema državnom proračunu, jedinicama lokalne i područne (regionalne) samouprave, zaposlenicima i dobavljačima, osim ako je sukladno posebnim propisima odobrena odgoda plaćanja navedenih obveza, pod uvjetom da se fizička ili pravna osoba pridržava</w:t>
      </w:r>
      <w:r w:rsidR="000A3181" w:rsidRPr="007563C8">
        <w:rPr>
          <w:rFonts w:ascii="Arial" w:hAnsi="Arial" w:cs="Arial"/>
          <w:sz w:val="22"/>
          <w:szCs w:val="22"/>
          <w:lang w:eastAsia="hr-HR"/>
        </w:rPr>
        <w:t xml:space="preserve"> rokova plaćanja.</w:t>
      </w:r>
    </w:p>
    <w:p w14:paraId="4BD52C60" w14:textId="2823F5B5" w:rsidR="009E14DC" w:rsidRPr="007563C8" w:rsidRDefault="009E14DC"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F7176C">
        <w:rPr>
          <w:rFonts w:ascii="Arial" w:hAnsi="Arial" w:cs="Arial"/>
          <w:b/>
          <w:bCs/>
          <w:sz w:val="22"/>
          <w:szCs w:val="22"/>
        </w:rPr>
        <w:t>59</w:t>
      </w:r>
      <w:r w:rsidRPr="007563C8">
        <w:rPr>
          <w:rFonts w:ascii="Arial" w:hAnsi="Arial" w:cs="Arial"/>
          <w:b/>
          <w:bCs/>
          <w:sz w:val="22"/>
          <w:szCs w:val="22"/>
        </w:rPr>
        <w:t>.</w:t>
      </w:r>
    </w:p>
    <w:p w14:paraId="4C1444DA" w14:textId="106B1C07" w:rsidR="009E14DC" w:rsidRPr="007563C8" w:rsidRDefault="009E14DC" w:rsidP="00573DC3">
      <w:pPr>
        <w:spacing w:before="120"/>
        <w:jc w:val="both"/>
        <w:rPr>
          <w:rFonts w:ascii="Arial" w:hAnsi="Arial" w:cs="Arial"/>
          <w:sz w:val="22"/>
          <w:szCs w:val="22"/>
          <w:lang w:eastAsia="hr-HR"/>
        </w:rPr>
      </w:pPr>
      <w:r w:rsidRPr="007563C8">
        <w:rPr>
          <w:rFonts w:ascii="Arial" w:hAnsi="Arial" w:cs="Arial"/>
          <w:sz w:val="22"/>
          <w:szCs w:val="22"/>
          <w:lang w:eastAsia="hr-HR"/>
        </w:rPr>
        <w:t xml:space="preserve">Na temelju odluke o kupoprodaji poslovnoga prostora iz članka </w:t>
      </w:r>
      <w:r w:rsidR="007B4C9A">
        <w:rPr>
          <w:rFonts w:ascii="Arial" w:hAnsi="Arial" w:cs="Arial"/>
          <w:sz w:val="22"/>
          <w:szCs w:val="22"/>
          <w:lang w:eastAsia="hr-HR"/>
        </w:rPr>
        <w:t>58</w:t>
      </w:r>
      <w:r w:rsidRPr="007563C8">
        <w:rPr>
          <w:rFonts w:ascii="Arial" w:hAnsi="Arial" w:cs="Arial"/>
          <w:sz w:val="22"/>
          <w:szCs w:val="22"/>
          <w:lang w:eastAsia="hr-HR"/>
        </w:rPr>
        <w:t xml:space="preserve">. </w:t>
      </w:r>
      <w:r w:rsidR="00396C92" w:rsidRPr="007563C8">
        <w:rPr>
          <w:rFonts w:ascii="Arial" w:hAnsi="Arial" w:cs="Arial"/>
          <w:sz w:val="22"/>
          <w:szCs w:val="22"/>
          <w:lang w:eastAsia="hr-HR"/>
        </w:rPr>
        <w:t>ove Odluke</w:t>
      </w:r>
      <w:r w:rsidRPr="007563C8">
        <w:rPr>
          <w:rFonts w:ascii="Arial" w:hAnsi="Arial" w:cs="Arial"/>
          <w:sz w:val="22"/>
          <w:szCs w:val="22"/>
          <w:lang w:eastAsia="hr-HR"/>
        </w:rPr>
        <w:t xml:space="preserve"> </w:t>
      </w:r>
      <w:r w:rsidR="00E512F0" w:rsidRPr="007563C8">
        <w:rPr>
          <w:rFonts w:ascii="Arial" w:hAnsi="Arial" w:cs="Arial"/>
          <w:sz w:val="22"/>
          <w:szCs w:val="22"/>
          <w:lang w:eastAsia="hr-HR"/>
        </w:rPr>
        <w:t>G</w:t>
      </w:r>
      <w:r w:rsidRPr="007563C8">
        <w:rPr>
          <w:rFonts w:ascii="Arial" w:hAnsi="Arial" w:cs="Arial"/>
          <w:sz w:val="22"/>
          <w:szCs w:val="22"/>
          <w:lang w:eastAsia="hr-HR"/>
        </w:rPr>
        <w:t>radonačelnik i kupac sklopit će u roku od 90 dana od dana donošenja odluke ugovor o kupoprodaji poslovnoga prostora.</w:t>
      </w:r>
    </w:p>
    <w:p w14:paraId="2BAC31D9" w14:textId="42624EE6" w:rsidR="009E14DC" w:rsidRPr="00215F70" w:rsidRDefault="009E14DC" w:rsidP="00BC6A92">
      <w:pPr>
        <w:spacing w:before="240"/>
        <w:jc w:val="center"/>
        <w:rPr>
          <w:rFonts w:ascii="Arial" w:hAnsi="Arial" w:cs="Arial"/>
          <w:b/>
          <w:bCs/>
          <w:sz w:val="22"/>
          <w:szCs w:val="22"/>
        </w:rPr>
      </w:pPr>
      <w:r w:rsidRPr="00215F70">
        <w:rPr>
          <w:rFonts w:ascii="Arial" w:hAnsi="Arial" w:cs="Arial"/>
          <w:b/>
          <w:bCs/>
          <w:sz w:val="22"/>
          <w:szCs w:val="22"/>
        </w:rPr>
        <w:t xml:space="preserve">Članak </w:t>
      </w:r>
      <w:r w:rsidR="006A6DB0" w:rsidRPr="00215F70">
        <w:rPr>
          <w:rFonts w:ascii="Arial" w:hAnsi="Arial" w:cs="Arial"/>
          <w:b/>
          <w:bCs/>
          <w:sz w:val="22"/>
          <w:szCs w:val="22"/>
        </w:rPr>
        <w:t>6</w:t>
      </w:r>
      <w:r w:rsidR="00F7176C">
        <w:rPr>
          <w:rFonts w:ascii="Arial" w:hAnsi="Arial" w:cs="Arial"/>
          <w:b/>
          <w:bCs/>
          <w:sz w:val="22"/>
          <w:szCs w:val="22"/>
        </w:rPr>
        <w:t>0</w:t>
      </w:r>
      <w:r w:rsidR="00BC6CBC" w:rsidRPr="00215F70">
        <w:rPr>
          <w:rFonts w:ascii="Arial" w:hAnsi="Arial" w:cs="Arial"/>
          <w:b/>
          <w:bCs/>
          <w:sz w:val="22"/>
          <w:szCs w:val="22"/>
        </w:rPr>
        <w:t>.</w:t>
      </w:r>
    </w:p>
    <w:p w14:paraId="18941BF7" w14:textId="77777777" w:rsidR="00573DC3"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215F70">
        <w:rPr>
          <w:rFonts w:ascii="Arial" w:hAnsi="Arial" w:cs="Arial"/>
          <w:sz w:val="22"/>
          <w:szCs w:val="22"/>
          <w:lang w:eastAsia="hr-HR"/>
        </w:rPr>
        <w:t xml:space="preserve">Garaža ili garažno mjesto </w:t>
      </w:r>
      <w:r w:rsidRPr="007563C8">
        <w:rPr>
          <w:rFonts w:ascii="Arial" w:hAnsi="Arial" w:cs="Arial"/>
          <w:sz w:val="22"/>
          <w:szCs w:val="22"/>
          <w:lang w:eastAsia="hr-HR"/>
        </w:rPr>
        <w:t xml:space="preserve">na kojem je uspostavljeno vlasništvo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može se prodati neposrednom pogodbom zakupniku ili korisniku koji uredno podmiruje naknadu za korištenje garaže ili garažnog mjesta, kao i sve režijske i druge obveze koje terete navedenu garažu ili garažno mjesto, a nalazi se u neprekinutom mirnom posjedu garaže ili garažnog mjesta duže od pet godina na temelju valjane pravne osnove ili pravne osnove koja je kasnije prestala ili otpala.</w:t>
      </w:r>
    </w:p>
    <w:p w14:paraId="0452DB40" w14:textId="77777777" w:rsidR="00573DC3" w:rsidRPr="007563C8" w:rsidRDefault="00573DC3"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Ga</w:t>
      </w:r>
      <w:r w:rsidR="009E14DC" w:rsidRPr="007563C8">
        <w:rPr>
          <w:rFonts w:ascii="Arial" w:hAnsi="Arial" w:cs="Arial"/>
          <w:sz w:val="22"/>
          <w:szCs w:val="22"/>
          <w:lang w:eastAsia="hr-HR"/>
        </w:rPr>
        <w:t xml:space="preserve">raža ili garažno mjesto na kojem je uspostavljeno vlasništvo </w:t>
      </w:r>
      <w:r w:rsidR="00E512F0" w:rsidRPr="007563C8">
        <w:rPr>
          <w:rFonts w:ascii="Arial" w:hAnsi="Arial" w:cs="Arial"/>
          <w:sz w:val="22"/>
          <w:szCs w:val="22"/>
          <w:lang w:eastAsia="hr-HR"/>
        </w:rPr>
        <w:t>Grada</w:t>
      </w:r>
      <w:r w:rsidR="00396C92" w:rsidRPr="007563C8">
        <w:rPr>
          <w:rFonts w:ascii="Arial" w:hAnsi="Arial" w:cs="Arial"/>
          <w:sz w:val="22"/>
          <w:szCs w:val="22"/>
          <w:lang w:eastAsia="hr-HR"/>
        </w:rPr>
        <w:t xml:space="preserve"> </w:t>
      </w:r>
      <w:r w:rsidR="009E14DC" w:rsidRPr="007563C8">
        <w:rPr>
          <w:rFonts w:ascii="Arial" w:hAnsi="Arial" w:cs="Arial"/>
          <w:sz w:val="22"/>
          <w:szCs w:val="22"/>
          <w:lang w:eastAsia="hr-HR"/>
        </w:rPr>
        <w:t>može se prodati 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sljednik osobe koja je garažu ili garažno mjesto koristila na temelju valjane pravne osnove, a u koji se rok uračunava i vrijeme u kojem je garažu ili garažno mjesto koristio pravni prednik iz stavka 1. ovoga članka.</w:t>
      </w:r>
    </w:p>
    <w:p w14:paraId="184384F2" w14:textId="77777777" w:rsidR="00573DC3"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Kupoprodajna cijena garaže ili garažnog mjesta iz stavaka 1. i 2. ovoga članka utvrdit će se na temelju procjene tržišne vrijednosti koju obavlja osoba koja je za to ovlaštena propisima kojima je uređena procjena vrijednosti nekretnina, a po provedenom postupku javne nabave sukladno propisu kojim se uređuje javna nabava</w:t>
      </w:r>
      <w:r w:rsidR="00573DC3" w:rsidRPr="007563C8">
        <w:rPr>
          <w:rFonts w:ascii="Arial" w:hAnsi="Arial" w:cs="Arial"/>
          <w:sz w:val="22"/>
          <w:szCs w:val="22"/>
          <w:lang w:eastAsia="hr-HR"/>
        </w:rPr>
        <w:t>.</w:t>
      </w:r>
    </w:p>
    <w:p w14:paraId="7C7D99CC" w14:textId="77777777" w:rsidR="00573DC3"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Ako ovlaštenik iz stavaka 1. i 2. ovoga članka ne prihvati kupoprodajnu cijenu utvrđenu sukladno stavku 3. ovoga članka, u roku od 60 dana od dana zaprimanja obavijesti nadležnog tijela može mu se ponuditi sklapanje ugovora o zakupu garaže ili garažnog mjesta na određeno vrijeme od pet godina, s mjesečnim iznosom zakupnine utvrđenim prema kriterijima </w:t>
      </w:r>
      <w:r w:rsidR="00E512F0" w:rsidRPr="007563C8">
        <w:rPr>
          <w:rFonts w:ascii="Arial" w:hAnsi="Arial" w:cs="Arial"/>
          <w:sz w:val="22"/>
          <w:szCs w:val="22"/>
          <w:lang w:eastAsia="hr-HR"/>
        </w:rPr>
        <w:t>Grada</w:t>
      </w:r>
      <w:r w:rsidR="00396C92" w:rsidRPr="007563C8">
        <w:rPr>
          <w:rFonts w:ascii="Arial" w:hAnsi="Arial" w:cs="Arial"/>
          <w:sz w:val="22"/>
          <w:szCs w:val="22"/>
          <w:lang w:eastAsia="hr-HR"/>
        </w:rPr>
        <w:t xml:space="preserve"> </w:t>
      </w:r>
      <w:r w:rsidRPr="007563C8">
        <w:rPr>
          <w:rFonts w:ascii="Arial" w:hAnsi="Arial" w:cs="Arial"/>
          <w:sz w:val="22"/>
          <w:szCs w:val="22"/>
          <w:lang w:eastAsia="hr-HR"/>
        </w:rPr>
        <w:t>za garaže ili garažna mjesta.</w:t>
      </w:r>
    </w:p>
    <w:p w14:paraId="633DF7F6" w14:textId="77777777" w:rsidR="00573DC3"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Ako ovlaštenik iz stavka 4. ovoga članka u roku od 30 dana od dana primitka ponude iz stavka 4. ovoga članka ne dostavi nadležnom tijelu pisani prihvat ponude i ne preda posjed garaže ili garažnog mjesta, garaža ili garažno mjesto prodat će se ili dati u zakup putem javnog natječaja.</w:t>
      </w:r>
    </w:p>
    <w:p w14:paraId="472C42D0" w14:textId="77777777" w:rsidR="00D456D5" w:rsidRPr="007563C8" w:rsidRDefault="00D456D5" w:rsidP="00D456D5">
      <w:pPr>
        <w:pStyle w:val="Odlomakpopisa"/>
        <w:spacing w:before="120"/>
        <w:ind w:left="357"/>
        <w:contextualSpacing w:val="0"/>
        <w:jc w:val="both"/>
        <w:rPr>
          <w:rFonts w:ascii="Arial" w:hAnsi="Arial" w:cs="Arial"/>
          <w:sz w:val="22"/>
          <w:szCs w:val="22"/>
          <w:lang w:eastAsia="hr-HR"/>
        </w:rPr>
      </w:pPr>
    </w:p>
    <w:p w14:paraId="1A77FD5D" w14:textId="77777777" w:rsidR="00573DC3" w:rsidRPr="007563C8" w:rsidRDefault="009E14DC" w:rsidP="00340436">
      <w:pPr>
        <w:pStyle w:val="Odlomakpopisa"/>
        <w:numPr>
          <w:ilvl w:val="0"/>
          <w:numId w:val="69"/>
        </w:numPr>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 xml:space="preserve">Osobi koja se nalazi u neposrednom posjedu garaže ili garažnog mjesta na kojem je uspostavljeno vlasništvo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za garaže ili garažna mjesta.</w:t>
      </w:r>
    </w:p>
    <w:p w14:paraId="5D73C054" w14:textId="77777777" w:rsidR="00573DC3"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Ako osoba iz stavka 6. ovoga članka u roku od 30 dana od dana primitka ponude iz stavka 6. ovoga članka ne dostavi nadležnom tijelu pisani prihvat ponude i ne preda posjed garaže ili garažnog mjesta, garaža ili garažno mjesto prodat će se ili dati u zakup putem javnog natječaja.</w:t>
      </w:r>
    </w:p>
    <w:p w14:paraId="1447FF46" w14:textId="15EBE49C" w:rsidR="009E14DC" w:rsidRPr="007563C8" w:rsidRDefault="009E14DC" w:rsidP="00340436">
      <w:pPr>
        <w:pStyle w:val="Odlomakpopisa"/>
        <w:numPr>
          <w:ilvl w:val="0"/>
          <w:numId w:val="69"/>
        </w:numPr>
        <w:spacing w:before="120"/>
        <w:ind w:left="357" w:hanging="357"/>
        <w:contextualSpacing w:val="0"/>
        <w:jc w:val="both"/>
        <w:rPr>
          <w:rFonts w:ascii="Arial" w:hAnsi="Arial" w:cs="Arial"/>
          <w:sz w:val="22"/>
          <w:szCs w:val="22"/>
          <w:lang w:eastAsia="hr-HR"/>
        </w:rPr>
      </w:pPr>
      <w:r w:rsidRPr="007563C8">
        <w:rPr>
          <w:rFonts w:ascii="Arial" w:hAnsi="Arial" w:cs="Arial"/>
          <w:sz w:val="22"/>
          <w:szCs w:val="22"/>
          <w:lang w:eastAsia="hr-HR"/>
        </w:rPr>
        <w:t>Osobi iz stavaka 1</w:t>
      </w:r>
      <w:r w:rsidR="005F6346" w:rsidRPr="007563C8">
        <w:rPr>
          <w:rFonts w:ascii="Arial" w:hAnsi="Arial" w:cs="Arial"/>
          <w:sz w:val="22"/>
          <w:szCs w:val="22"/>
          <w:lang w:eastAsia="hr-HR"/>
        </w:rPr>
        <w:t>,</w:t>
      </w:r>
      <w:r w:rsidRPr="007563C8">
        <w:rPr>
          <w:rFonts w:ascii="Arial" w:hAnsi="Arial" w:cs="Arial"/>
          <w:sz w:val="22"/>
          <w:szCs w:val="22"/>
          <w:lang w:eastAsia="hr-HR"/>
        </w:rPr>
        <w:t xml:space="preserve"> 2. i 6. ovoga članka koja se nalazi u neposrednom posjedu garaže ili garažnog mjesta na kojem nije uspostavljeno vlasništvo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a kojima upravlja </w:t>
      </w:r>
      <w:r w:rsidR="00396C92" w:rsidRPr="007563C8">
        <w:rPr>
          <w:rFonts w:ascii="Arial" w:hAnsi="Arial" w:cs="Arial"/>
          <w:sz w:val="22"/>
          <w:szCs w:val="22"/>
          <w:lang w:eastAsia="hr-HR"/>
        </w:rPr>
        <w:t xml:space="preserve">Grad </w:t>
      </w:r>
      <w:r w:rsidR="00025452">
        <w:rPr>
          <w:rFonts w:ascii="Arial" w:hAnsi="Arial" w:cs="Arial"/>
          <w:sz w:val="22"/>
          <w:szCs w:val="22"/>
          <w:lang w:eastAsia="hr-HR"/>
        </w:rPr>
        <w:t>Trilj</w:t>
      </w:r>
      <w:r w:rsidRPr="007563C8">
        <w:rPr>
          <w:rFonts w:ascii="Arial" w:hAnsi="Arial" w:cs="Arial"/>
          <w:sz w:val="22"/>
          <w:szCs w:val="22"/>
          <w:lang w:eastAsia="hr-HR"/>
        </w:rPr>
        <w:t xml:space="preserve"> odnosno prav</w:t>
      </w:r>
      <w:r w:rsidR="00396C92" w:rsidRPr="007563C8">
        <w:rPr>
          <w:rFonts w:ascii="Arial" w:hAnsi="Arial" w:cs="Arial"/>
          <w:sz w:val="22"/>
          <w:szCs w:val="22"/>
          <w:lang w:eastAsia="hr-HR"/>
        </w:rPr>
        <w:t>na osoba u njegov</w:t>
      </w:r>
      <w:r w:rsidRPr="007563C8">
        <w:rPr>
          <w:rFonts w:ascii="Arial" w:hAnsi="Arial" w:cs="Arial"/>
          <w:sz w:val="22"/>
          <w:szCs w:val="22"/>
          <w:lang w:eastAsia="hr-HR"/>
        </w:rPr>
        <w:t xml:space="preserve">u isključivom ili pretežitom vlasništvu,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w:t>
      </w:r>
      <w:r w:rsidRPr="007563C8">
        <w:rPr>
          <w:rFonts w:ascii="Arial" w:hAnsi="Arial" w:cs="Arial"/>
          <w:sz w:val="22"/>
          <w:szCs w:val="22"/>
          <w:lang w:eastAsia="hr-HR"/>
        </w:rPr>
        <w:lastRenderedPageBreak/>
        <w:t xml:space="preserve">ili garažnog mjesta na rok od dvije godine, s mjesečnim iznosom zakupnine utvrđenim prema kriterijima </w:t>
      </w:r>
      <w:r w:rsidR="00E512F0" w:rsidRPr="007563C8">
        <w:rPr>
          <w:rFonts w:ascii="Arial" w:hAnsi="Arial" w:cs="Arial"/>
          <w:sz w:val="22"/>
          <w:szCs w:val="22"/>
          <w:lang w:eastAsia="hr-HR"/>
        </w:rPr>
        <w:t>Grada</w:t>
      </w:r>
      <w:r w:rsidRPr="007563C8">
        <w:rPr>
          <w:rFonts w:ascii="Arial" w:hAnsi="Arial" w:cs="Arial"/>
          <w:sz w:val="22"/>
          <w:szCs w:val="22"/>
          <w:lang w:eastAsia="hr-HR"/>
        </w:rPr>
        <w:t xml:space="preserve"> za garaže ili garažna mjesta.</w:t>
      </w:r>
    </w:p>
    <w:p w14:paraId="448010C0" w14:textId="77777777" w:rsidR="00982B0F" w:rsidRPr="007563C8" w:rsidRDefault="00982B0F" w:rsidP="00982B0F">
      <w:pPr>
        <w:spacing w:before="120"/>
        <w:jc w:val="both"/>
        <w:rPr>
          <w:rFonts w:ascii="Arial" w:hAnsi="Arial" w:cs="Arial"/>
          <w:sz w:val="22"/>
          <w:szCs w:val="22"/>
          <w:lang w:eastAsia="hr-HR"/>
        </w:rPr>
      </w:pPr>
    </w:p>
    <w:p w14:paraId="6719CC15" w14:textId="334517CB" w:rsidR="000E7E15" w:rsidRPr="007563C8" w:rsidRDefault="00753985" w:rsidP="00340436">
      <w:pPr>
        <w:pStyle w:val="Odlomakpopisa"/>
        <w:numPr>
          <w:ilvl w:val="0"/>
          <w:numId w:val="72"/>
        </w:numPr>
        <w:spacing w:before="240"/>
        <w:ind w:left="357" w:hanging="357"/>
        <w:contextualSpacing w:val="0"/>
        <w:jc w:val="both"/>
        <w:rPr>
          <w:rFonts w:ascii="Arial" w:hAnsi="Arial" w:cs="Arial"/>
          <w:b/>
          <w:sz w:val="22"/>
          <w:szCs w:val="22"/>
        </w:rPr>
      </w:pPr>
      <w:r w:rsidRPr="007563C8">
        <w:rPr>
          <w:rFonts w:ascii="Arial" w:hAnsi="Arial" w:cs="Arial"/>
          <w:b/>
          <w:sz w:val="22"/>
          <w:szCs w:val="22"/>
        </w:rPr>
        <w:t>PRIJELAZNE I ZAKLJUČNE ODREDBE</w:t>
      </w:r>
    </w:p>
    <w:p w14:paraId="63B73B89" w14:textId="67EC2A48" w:rsidR="000E7E15" w:rsidRPr="007563C8" w:rsidRDefault="000E7E1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6</w:t>
      </w:r>
      <w:r w:rsidR="00F7176C">
        <w:rPr>
          <w:rFonts w:ascii="Arial" w:hAnsi="Arial" w:cs="Arial"/>
          <w:b/>
          <w:bCs/>
          <w:sz w:val="22"/>
          <w:szCs w:val="22"/>
        </w:rPr>
        <w:t>1</w:t>
      </w:r>
      <w:r w:rsidRPr="007563C8">
        <w:rPr>
          <w:rFonts w:ascii="Arial" w:hAnsi="Arial" w:cs="Arial"/>
          <w:b/>
          <w:bCs/>
          <w:sz w:val="22"/>
          <w:szCs w:val="22"/>
        </w:rPr>
        <w:t>.</w:t>
      </w:r>
      <w:r w:rsidR="005E5C69" w:rsidRPr="007563C8">
        <w:rPr>
          <w:rFonts w:ascii="Arial" w:hAnsi="Arial" w:cs="Arial"/>
          <w:b/>
          <w:bCs/>
          <w:sz w:val="22"/>
          <w:szCs w:val="22"/>
        </w:rPr>
        <w:t xml:space="preserve"> </w:t>
      </w:r>
    </w:p>
    <w:p w14:paraId="286C7140" w14:textId="3C2B5B8C" w:rsidR="000E7E15" w:rsidRPr="00E60952" w:rsidRDefault="008C059A" w:rsidP="00E60952">
      <w:pPr>
        <w:spacing w:before="120"/>
        <w:jc w:val="both"/>
        <w:rPr>
          <w:rFonts w:ascii="Arial" w:hAnsi="Arial" w:cs="Arial"/>
          <w:sz w:val="22"/>
          <w:szCs w:val="22"/>
          <w:lang w:eastAsia="hr-HR"/>
        </w:rPr>
      </w:pPr>
      <w:r w:rsidRPr="00E60952">
        <w:rPr>
          <w:rFonts w:ascii="Arial" w:hAnsi="Arial" w:cs="Arial"/>
          <w:sz w:val="22"/>
          <w:szCs w:val="22"/>
          <w:lang w:eastAsia="hr-HR"/>
        </w:rPr>
        <w:t>Grad</w:t>
      </w:r>
      <w:r w:rsidR="00CB00D7" w:rsidRPr="00E60952">
        <w:rPr>
          <w:rFonts w:ascii="Arial" w:hAnsi="Arial" w:cs="Arial"/>
          <w:sz w:val="22"/>
          <w:szCs w:val="22"/>
          <w:lang w:eastAsia="hr-HR"/>
        </w:rPr>
        <w:t xml:space="preserve"> će u skladu sa</w:t>
      </w:r>
      <w:r w:rsidRPr="00E60952">
        <w:rPr>
          <w:rFonts w:ascii="Arial" w:hAnsi="Arial" w:cs="Arial"/>
          <w:sz w:val="22"/>
          <w:szCs w:val="22"/>
          <w:lang w:eastAsia="hr-HR"/>
        </w:rPr>
        <w:t xml:space="preserve"> </w:t>
      </w:r>
      <w:r w:rsidR="00FE290B" w:rsidRPr="00E60952">
        <w:rPr>
          <w:rStyle w:val="row-header-quote-text"/>
          <w:rFonts w:ascii="Arial" w:hAnsi="Arial" w:cs="Arial"/>
          <w:sz w:val="22"/>
          <w:szCs w:val="22"/>
        </w:rPr>
        <w:t>Zakon</w:t>
      </w:r>
      <w:r w:rsidR="00CB00D7" w:rsidRPr="00E60952">
        <w:rPr>
          <w:rStyle w:val="row-header-quote-text"/>
          <w:rFonts w:ascii="Arial" w:hAnsi="Arial" w:cs="Arial"/>
          <w:sz w:val="22"/>
          <w:szCs w:val="22"/>
        </w:rPr>
        <w:t>om</w:t>
      </w:r>
      <w:r w:rsidR="00FE290B" w:rsidRPr="00E60952">
        <w:rPr>
          <w:rStyle w:val="row-header-quote-text"/>
          <w:rFonts w:ascii="Arial" w:hAnsi="Arial" w:cs="Arial"/>
          <w:sz w:val="22"/>
          <w:szCs w:val="22"/>
        </w:rPr>
        <w:t xml:space="preserve"> o zakupu i kupoprodaji poslovnoga</w:t>
      </w:r>
      <w:r w:rsidRPr="00E60952">
        <w:rPr>
          <w:rStyle w:val="row-header-quote-text"/>
          <w:rFonts w:ascii="Arial" w:hAnsi="Arial" w:cs="Arial"/>
          <w:sz w:val="22"/>
          <w:szCs w:val="22"/>
        </w:rPr>
        <w:t xml:space="preserve"> prostora ("Narodne novine"</w:t>
      </w:r>
      <w:r w:rsidR="00573DC3" w:rsidRPr="00E60952">
        <w:rPr>
          <w:rStyle w:val="row-header-quote-text"/>
          <w:rFonts w:ascii="Arial" w:hAnsi="Arial" w:cs="Arial"/>
          <w:sz w:val="22"/>
          <w:szCs w:val="22"/>
        </w:rPr>
        <w:t>,</w:t>
      </w:r>
      <w:r w:rsidRPr="00E60952">
        <w:rPr>
          <w:rStyle w:val="row-header-quote-text"/>
          <w:rFonts w:ascii="Arial" w:hAnsi="Arial" w:cs="Arial"/>
          <w:sz w:val="22"/>
          <w:szCs w:val="22"/>
        </w:rPr>
        <w:t xml:space="preserve"> br</w:t>
      </w:r>
      <w:r w:rsidR="00573DC3" w:rsidRPr="00E60952">
        <w:rPr>
          <w:rStyle w:val="row-header-quote-text"/>
          <w:rFonts w:ascii="Arial" w:hAnsi="Arial" w:cs="Arial"/>
          <w:sz w:val="22"/>
          <w:szCs w:val="22"/>
        </w:rPr>
        <w:t xml:space="preserve">oj: </w:t>
      </w:r>
      <w:r w:rsidR="00FE290B" w:rsidRPr="00E60952">
        <w:rPr>
          <w:rStyle w:val="row-header-quote-text"/>
          <w:rFonts w:ascii="Arial" w:hAnsi="Arial" w:cs="Arial"/>
          <w:sz w:val="22"/>
          <w:szCs w:val="22"/>
        </w:rPr>
        <w:t>123/24)</w:t>
      </w:r>
      <w:r w:rsidR="00FE290B" w:rsidRPr="00E60952">
        <w:rPr>
          <w:rFonts w:ascii="Arial" w:hAnsi="Arial" w:cs="Arial"/>
          <w:sz w:val="22"/>
          <w:szCs w:val="22"/>
          <w:lang w:eastAsia="hr-HR"/>
        </w:rPr>
        <w:t xml:space="preserve"> donijet</w:t>
      </w:r>
      <w:r w:rsidR="00CB00D7" w:rsidRPr="00E60952">
        <w:rPr>
          <w:rFonts w:ascii="Arial" w:hAnsi="Arial" w:cs="Arial"/>
          <w:sz w:val="22"/>
          <w:szCs w:val="22"/>
          <w:lang w:eastAsia="hr-HR"/>
        </w:rPr>
        <w:t>i</w:t>
      </w:r>
      <w:r w:rsidR="00FE290B" w:rsidRPr="00E60952">
        <w:rPr>
          <w:rFonts w:ascii="Arial" w:hAnsi="Arial" w:cs="Arial"/>
          <w:sz w:val="22"/>
          <w:szCs w:val="22"/>
          <w:lang w:eastAsia="hr-HR"/>
        </w:rPr>
        <w:t xml:space="preserve"> opći akt kojim se propisuju kriteriji za određivanje visine zakupnine za poslovne prostore </w:t>
      </w:r>
      <w:r w:rsidR="00CB00D7" w:rsidRPr="00E60952">
        <w:rPr>
          <w:rFonts w:ascii="Arial" w:hAnsi="Arial" w:cs="Arial"/>
          <w:sz w:val="22"/>
          <w:szCs w:val="22"/>
          <w:lang w:eastAsia="hr-HR"/>
        </w:rPr>
        <w:t xml:space="preserve">u vlasništvu Grada. </w:t>
      </w:r>
    </w:p>
    <w:p w14:paraId="63415CF8" w14:textId="412A79A0" w:rsidR="000E7E15" w:rsidRPr="00BC6A92" w:rsidRDefault="000E7E15" w:rsidP="00BC6A92">
      <w:pPr>
        <w:spacing w:before="240"/>
        <w:jc w:val="center"/>
        <w:rPr>
          <w:rFonts w:ascii="Arial" w:hAnsi="Arial" w:cs="Arial"/>
          <w:b/>
          <w:bCs/>
          <w:sz w:val="22"/>
          <w:szCs w:val="22"/>
        </w:rPr>
      </w:pPr>
      <w:r w:rsidRPr="007563C8">
        <w:rPr>
          <w:rFonts w:ascii="Arial" w:hAnsi="Arial" w:cs="Arial"/>
          <w:b/>
          <w:bCs/>
          <w:sz w:val="22"/>
          <w:szCs w:val="22"/>
        </w:rPr>
        <w:t xml:space="preserve">Članak </w:t>
      </w:r>
      <w:r w:rsidR="00E3602C">
        <w:rPr>
          <w:rFonts w:ascii="Arial" w:hAnsi="Arial" w:cs="Arial"/>
          <w:b/>
          <w:bCs/>
          <w:sz w:val="22"/>
          <w:szCs w:val="22"/>
        </w:rPr>
        <w:t>6</w:t>
      </w:r>
      <w:r w:rsidR="00F7176C">
        <w:rPr>
          <w:rFonts w:ascii="Arial" w:hAnsi="Arial" w:cs="Arial"/>
          <w:b/>
          <w:bCs/>
          <w:sz w:val="22"/>
          <w:szCs w:val="22"/>
        </w:rPr>
        <w:t>2</w:t>
      </w:r>
      <w:r w:rsidRPr="007563C8">
        <w:rPr>
          <w:rFonts w:ascii="Arial" w:hAnsi="Arial" w:cs="Arial"/>
          <w:b/>
          <w:bCs/>
          <w:sz w:val="22"/>
          <w:szCs w:val="22"/>
        </w:rPr>
        <w:t>.</w:t>
      </w:r>
    </w:p>
    <w:p w14:paraId="263A6655" w14:textId="6B6C52C8" w:rsidR="00982B0F" w:rsidRDefault="00FE290B" w:rsidP="00932960">
      <w:pPr>
        <w:spacing w:before="120"/>
        <w:jc w:val="both"/>
        <w:rPr>
          <w:rFonts w:ascii="Arial" w:hAnsi="Arial" w:cs="Arial"/>
          <w:sz w:val="22"/>
          <w:szCs w:val="22"/>
        </w:rPr>
      </w:pPr>
      <w:r w:rsidRPr="004B4D8A">
        <w:rPr>
          <w:rFonts w:ascii="Arial" w:hAnsi="Arial" w:cs="Arial"/>
          <w:sz w:val="22"/>
          <w:szCs w:val="22"/>
        </w:rPr>
        <w:t xml:space="preserve">Ova </w:t>
      </w:r>
      <w:r>
        <w:rPr>
          <w:rFonts w:ascii="Arial" w:hAnsi="Arial" w:cs="Arial"/>
          <w:sz w:val="22"/>
          <w:szCs w:val="22"/>
        </w:rPr>
        <w:t>O</w:t>
      </w:r>
      <w:r w:rsidRPr="004B4D8A">
        <w:rPr>
          <w:rFonts w:ascii="Arial" w:hAnsi="Arial" w:cs="Arial"/>
          <w:sz w:val="22"/>
          <w:szCs w:val="22"/>
        </w:rPr>
        <w:t xml:space="preserve">dluka stupa na snagu osmog dana od dana objave u "Službenom glasniku </w:t>
      </w:r>
      <w:r w:rsidR="00E512F0">
        <w:rPr>
          <w:rFonts w:ascii="Arial" w:hAnsi="Arial" w:cs="Arial"/>
          <w:sz w:val="22"/>
          <w:szCs w:val="22"/>
        </w:rPr>
        <w:t>Grada</w:t>
      </w:r>
      <w:r w:rsidR="00F11234">
        <w:rPr>
          <w:rFonts w:ascii="Arial" w:hAnsi="Arial" w:cs="Arial"/>
          <w:sz w:val="22"/>
          <w:szCs w:val="22"/>
        </w:rPr>
        <w:t xml:space="preserve"> </w:t>
      </w:r>
      <w:r w:rsidR="00657494">
        <w:rPr>
          <w:rFonts w:ascii="Arial" w:hAnsi="Arial" w:cs="Arial"/>
          <w:sz w:val="22"/>
          <w:szCs w:val="22"/>
        </w:rPr>
        <w:t>Trilja</w:t>
      </w:r>
      <w:r w:rsidRPr="004B4D8A">
        <w:rPr>
          <w:rFonts w:ascii="Arial" w:hAnsi="Arial" w:cs="Arial"/>
          <w:sz w:val="22"/>
          <w:szCs w:val="22"/>
        </w:rPr>
        <w:t>".</w:t>
      </w:r>
    </w:p>
    <w:p w14:paraId="5E5F129F" w14:textId="77777777" w:rsidR="00932960" w:rsidRDefault="00932960" w:rsidP="00932960">
      <w:pPr>
        <w:spacing w:before="120"/>
        <w:jc w:val="both"/>
        <w:rPr>
          <w:rFonts w:ascii="Arial" w:hAnsi="Arial" w:cs="Arial"/>
          <w:sz w:val="22"/>
          <w:szCs w:val="22"/>
        </w:rPr>
      </w:pPr>
    </w:p>
    <w:p w14:paraId="67CA4438" w14:textId="77777777" w:rsidR="00753985" w:rsidRDefault="00753985" w:rsidP="00F11234">
      <w:pPr>
        <w:spacing w:before="60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Predsjednik Gradskog vijeća</w:t>
      </w:r>
    </w:p>
    <w:p w14:paraId="55A80E48" w14:textId="7DBD5F7B" w:rsidR="00753985" w:rsidRDefault="00753985" w:rsidP="00753985">
      <w:pPr>
        <w:jc w:val="both"/>
        <w:rPr>
          <w:rFonts w:ascii="Arial" w:hAnsi="Arial" w:cs="Arial"/>
          <w:sz w:val="22"/>
          <w:szCs w:val="22"/>
        </w:rPr>
      </w:pPr>
      <w:r>
        <w:rPr>
          <w:rFonts w:ascii="Arial" w:hAnsi="Arial" w:cs="Arial"/>
          <w:sz w:val="22"/>
          <w:szCs w:val="22"/>
        </w:rPr>
        <w:t xml:space="preserve">                                                                                             </w:t>
      </w:r>
      <w:r w:rsidR="00E76609">
        <w:rPr>
          <w:rFonts w:ascii="Arial" w:hAnsi="Arial" w:cs="Arial"/>
          <w:sz w:val="22"/>
          <w:szCs w:val="22"/>
        </w:rPr>
        <w:t xml:space="preserve">Mirko Odrljin, mag. ing. el. </w:t>
      </w:r>
    </w:p>
    <w:p w14:paraId="1BDD6B72" w14:textId="77777777" w:rsidR="00753985" w:rsidRDefault="00753985" w:rsidP="00753985">
      <w:pPr>
        <w:jc w:val="both"/>
        <w:rPr>
          <w:rFonts w:ascii="Arial" w:hAnsi="Arial" w:cs="Arial"/>
          <w:sz w:val="22"/>
          <w:szCs w:val="22"/>
        </w:rPr>
      </w:pPr>
    </w:p>
    <w:p w14:paraId="186FB06F" w14:textId="77777777" w:rsidR="00753985" w:rsidRDefault="00753985" w:rsidP="00753985">
      <w:pPr>
        <w:jc w:val="both"/>
        <w:rPr>
          <w:rFonts w:ascii="Arial" w:hAnsi="Arial" w:cs="Arial"/>
          <w:sz w:val="22"/>
          <w:szCs w:val="22"/>
        </w:rPr>
      </w:pPr>
    </w:p>
    <w:p w14:paraId="1EA47FC3" w14:textId="77777777" w:rsidR="00E84070" w:rsidRDefault="00E84070" w:rsidP="00753985">
      <w:pPr>
        <w:jc w:val="both"/>
        <w:rPr>
          <w:rFonts w:ascii="Arial" w:hAnsi="Arial" w:cs="Arial"/>
          <w:sz w:val="22"/>
          <w:szCs w:val="22"/>
        </w:rPr>
      </w:pPr>
    </w:p>
    <w:p w14:paraId="75EFD4F4" w14:textId="77777777" w:rsidR="00E84070" w:rsidRDefault="00E84070" w:rsidP="00753985">
      <w:pPr>
        <w:jc w:val="both"/>
        <w:rPr>
          <w:rFonts w:ascii="Arial" w:hAnsi="Arial" w:cs="Arial"/>
          <w:sz w:val="22"/>
          <w:szCs w:val="22"/>
        </w:rPr>
      </w:pPr>
    </w:p>
    <w:p w14:paraId="2CE42E45" w14:textId="77777777" w:rsidR="00E84070" w:rsidRDefault="00E84070" w:rsidP="00753985">
      <w:pPr>
        <w:jc w:val="both"/>
        <w:rPr>
          <w:rFonts w:ascii="Arial" w:hAnsi="Arial" w:cs="Arial"/>
          <w:sz w:val="22"/>
          <w:szCs w:val="22"/>
        </w:rPr>
      </w:pPr>
    </w:p>
    <w:p w14:paraId="3DB66CF8" w14:textId="77777777" w:rsidR="003216D4" w:rsidRDefault="003216D4" w:rsidP="00753985">
      <w:pPr>
        <w:jc w:val="both"/>
        <w:rPr>
          <w:rFonts w:ascii="Arial" w:hAnsi="Arial" w:cs="Arial"/>
          <w:sz w:val="22"/>
          <w:szCs w:val="22"/>
        </w:rPr>
      </w:pPr>
    </w:p>
    <w:p w14:paraId="1A7F32F9" w14:textId="77777777" w:rsidR="003216D4" w:rsidRDefault="003216D4" w:rsidP="00753985">
      <w:pPr>
        <w:jc w:val="both"/>
        <w:rPr>
          <w:rFonts w:ascii="Arial" w:hAnsi="Arial" w:cs="Arial"/>
          <w:sz w:val="22"/>
          <w:szCs w:val="22"/>
        </w:rPr>
      </w:pPr>
    </w:p>
    <w:p w14:paraId="2B5CE79D" w14:textId="77777777" w:rsidR="00BD4D4A" w:rsidRDefault="00BD4D4A" w:rsidP="00753985">
      <w:pPr>
        <w:jc w:val="both"/>
        <w:rPr>
          <w:rFonts w:ascii="Arial" w:hAnsi="Arial" w:cs="Arial"/>
          <w:sz w:val="22"/>
          <w:szCs w:val="22"/>
        </w:rPr>
      </w:pPr>
    </w:p>
    <w:p w14:paraId="664BD233" w14:textId="77777777" w:rsidR="00E3602C" w:rsidRDefault="00E3602C" w:rsidP="00753985">
      <w:pPr>
        <w:jc w:val="both"/>
        <w:rPr>
          <w:rFonts w:ascii="Arial" w:hAnsi="Arial" w:cs="Arial"/>
          <w:sz w:val="22"/>
          <w:szCs w:val="22"/>
        </w:rPr>
      </w:pPr>
    </w:p>
    <w:p w14:paraId="79AC8375" w14:textId="77777777" w:rsidR="00E3602C" w:rsidRDefault="00E3602C" w:rsidP="00753985">
      <w:pPr>
        <w:jc w:val="both"/>
        <w:rPr>
          <w:rFonts w:ascii="Arial" w:hAnsi="Arial" w:cs="Arial"/>
          <w:sz w:val="22"/>
          <w:szCs w:val="22"/>
        </w:rPr>
      </w:pPr>
    </w:p>
    <w:p w14:paraId="206B0AFD" w14:textId="77777777" w:rsidR="00E3602C" w:rsidRDefault="00E3602C" w:rsidP="00753985">
      <w:pPr>
        <w:jc w:val="both"/>
        <w:rPr>
          <w:rFonts w:ascii="Arial" w:hAnsi="Arial" w:cs="Arial"/>
          <w:sz w:val="22"/>
          <w:szCs w:val="22"/>
        </w:rPr>
      </w:pPr>
    </w:p>
    <w:p w14:paraId="711120EF" w14:textId="77777777" w:rsidR="00E3602C" w:rsidRDefault="00E3602C" w:rsidP="00753985">
      <w:pPr>
        <w:jc w:val="both"/>
        <w:rPr>
          <w:rFonts w:ascii="Arial" w:hAnsi="Arial" w:cs="Arial"/>
          <w:sz w:val="22"/>
          <w:szCs w:val="22"/>
        </w:rPr>
      </w:pPr>
    </w:p>
    <w:p w14:paraId="057D4FBF" w14:textId="77777777" w:rsidR="00E3602C" w:rsidRDefault="00E3602C" w:rsidP="00753985">
      <w:pPr>
        <w:jc w:val="both"/>
        <w:rPr>
          <w:rFonts w:ascii="Arial" w:hAnsi="Arial" w:cs="Arial"/>
          <w:sz w:val="22"/>
          <w:szCs w:val="22"/>
        </w:rPr>
      </w:pPr>
    </w:p>
    <w:p w14:paraId="5D9FF1A3" w14:textId="77777777" w:rsidR="00E3602C" w:rsidRDefault="00E3602C" w:rsidP="00753985">
      <w:pPr>
        <w:jc w:val="both"/>
        <w:rPr>
          <w:rFonts w:ascii="Arial" w:hAnsi="Arial" w:cs="Arial"/>
          <w:sz w:val="22"/>
          <w:szCs w:val="22"/>
        </w:rPr>
      </w:pPr>
    </w:p>
    <w:p w14:paraId="6B8196C2" w14:textId="77777777" w:rsidR="00E3602C" w:rsidRDefault="00E3602C" w:rsidP="00753985">
      <w:pPr>
        <w:jc w:val="both"/>
        <w:rPr>
          <w:rFonts w:ascii="Arial" w:hAnsi="Arial" w:cs="Arial"/>
          <w:sz w:val="22"/>
          <w:szCs w:val="22"/>
        </w:rPr>
      </w:pPr>
    </w:p>
    <w:p w14:paraId="3392F7D3" w14:textId="77777777" w:rsidR="00E3602C" w:rsidRDefault="00E3602C" w:rsidP="00753985">
      <w:pPr>
        <w:jc w:val="both"/>
        <w:rPr>
          <w:rFonts w:ascii="Arial" w:hAnsi="Arial" w:cs="Arial"/>
          <w:sz w:val="22"/>
          <w:szCs w:val="22"/>
        </w:rPr>
      </w:pPr>
    </w:p>
    <w:p w14:paraId="57838C3C" w14:textId="77777777" w:rsidR="00E3602C" w:rsidRDefault="00E3602C" w:rsidP="00753985">
      <w:pPr>
        <w:jc w:val="both"/>
        <w:rPr>
          <w:rFonts w:ascii="Arial" w:hAnsi="Arial" w:cs="Arial"/>
          <w:sz w:val="22"/>
          <w:szCs w:val="22"/>
        </w:rPr>
      </w:pPr>
    </w:p>
    <w:p w14:paraId="7AA00EFE" w14:textId="77777777" w:rsidR="00E3602C" w:rsidRDefault="00E3602C" w:rsidP="00753985">
      <w:pPr>
        <w:jc w:val="both"/>
        <w:rPr>
          <w:rFonts w:ascii="Arial" w:hAnsi="Arial" w:cs="Arial"/>
          <w:sz w:val="22"/>
          <w:szCs w:val="22"/>
        </w:rPr>
      </w:pPr>
    </w:p>
    <w:p w14:paraId="74EA699E" w14:textId="77777777" w:rsidR="00E3602C" w:rsidRDefault="00E3602C" w:rsidP="00753985">
      <w:pPr>
        <w:jc w:val="both"/>
        <w:rPr>
          <w:rFonts w:ascii="Arial" w:hAnsi="Arial" w:cs="Arial"/>
          <w:sz w:val="22"/>
          <w:szCs w:val="22"/>
        </w:rPr>
      </w:pPr>
    </w:p>
    <w:p w14:paraId="4A9FF9D4" w14:textId="77777777" w:rsidR="00215F70" w:rsidRDefault="00215F70" w:rsidP="00753985">
      <w:pPr>
        <w:jc w:val="both"/>
        <w:rPr>
          <w:rFonts w:ascii="Arial" w:hAnsi="Arial" w:cs="Arial"/>
          <w:sz w:val="22"/>
          <w:szCs w:val="22"/>
        </w:rPr>
      </w:pPr>
    </w:p>
    <w:p w14:paraId="1288D2C5" w14:textId="77777777" w:rsidR="00215F70" w:rsidRDefault="00215F70" w:rsidP="00753985">
      <w:pPr>
        <w:jc w:val="both"/>
        <w:rPr>
          <w:rFonts w:ascii="Arial" w:hAnsi="Arial" w:cs="Arial"/>
          <w:sz w:val="22"/>
          <w:szCs w:val="22"/>
        </w:rPr>
      </w:pPr>
    </w:p>
    <w:p w14:paraId="7CC5097E" w14:textId="77777777" w:rsidR="00215F70" w:rsidRDefault="00215F70" w:rsidP="00753985">
      <w:pPr>
        <w:jc w:val="both"/>
        <w:rPr>
          <w:rFonts w:ascii="Arial" w:hAnsi="Arial" w:cs="Arial"/>
          <w:sz w:val="22"/>
          <w:szCs w:val="22"/>
        </w:rPr>
      </w:pPr>
    </w:p>
    <w:p w14:paraId="54BFEB00" w14:textId="77777777" w:rsidR="00215F70" w:rsidRDefault="00215F70" w:rsidP="00753985">
      <w:pPr>
        <w:jc w:val="both"/>
        <w:rPr>
          <w:rFonts w:ascii="Arial" w:hAnsi="Arial" w:cs="Arial"/>
          <w:sz w:val="22"/>
          <w:szCs w:val="22"/>
        </w:rPr>
      </w:pPr>
    </w:p>
    <w:p w14:paraId="680E3856" w14:textId="77777777" w:rsidR="00215F70" w:rsidRDefault="00215F70" w:rsidP="00753985">
      <w:pPr>
        <w:jc w:val="both"/>
        <w:rPr>
          <w:rFonts w:ascii="Arial" w:hAnsi="Arial" w:cs="Arial"/>
          <w:sz w:val="22"/>
          <w:szCs w:val="22"/>
        </w:rPr>
      </w:pPr>
    </w:p>
    <w:p w14:paraId="40D12E9A" w14:textId="77777777" w:rsidR="00215F70" w:rsidRDefault="00215F70" w:rsidP="00753985">
      <w:pPr>
        <w:jc w:val="both"/>
        <w:rPr>
          <w:rFonts w:ascii="Arial" w:hAnsi="Arial" w:cs="Arial"/>
          <w:sz w:val="22"/>
          <w:szCs w:val="22"/>
        </w:rPr>
      </w:pPr>
    </w:p>
    <w:p w14:paraId="71348C37" w14:textId="77777777" w:rsidR="00215F70" w:rsidRDefault="00215F70" w:rsidP="00753985">
      <w:pPr>
        <w:jc w:val="both"/>
        <w:rPr>
          <w:rFonts w:ascii="Arial" w:hAnsi="Arial" w:cs="Arial"/>
          <w:sz w:val="22"/>
          <w:szCs w:val="22"/>
        </w:rPr>
      </w:pPr>
    </w:p>
    <w:p w14:paraId="392A7F94" w14:textId="77777777" w:rsidR="00215F70" w:rsidRDefault="00215F70" w:rsidP="00753985">
      <w:pPr>
        <w:jc w:val="both"/>
        <w:rPr>
          <w:rFonts w:ascii="Arial" w:hAnsi="Arial" w:cs="Arial"/>
          <w:sz w:val="22"/>
          <w:szCs w:val="22"/>
        </w:rPr>
      </w:pPr>
    </w:p>
    <w:p w14:paraId="2E3BE025" w14:textId="77777777" w:rsidR="00215F70" w:rsidRDefault="00215F70" w:rsidP="00753985">
      <w:pPr>
        <w:jc w:val="both"/>
        <w:rPr>
          <w:rFonts w:ascii="Arial" w:hAnsi="Arial" w:cs="Arial"/>
          <w:sz w:val="22"/>
          <w:szCs w:val="22"/>
        </w:rPr>
      </w:pPr>
    </w:p>
    <w:p w14:paraId="4A3EAE53" w14:textId="77777777" w:rsidR="00215F70" w:rsidRDefault="00215F70" w:rsidP="00753985">
      <w:pPr>
        <w:jc w:val="both"/>
        <w:rPr>
          <w:rFonts w:ascii="Arial" w:hAnsi="Arial" w:cs="Arial"/>
          <w:sz w:val="22"/>
          <w:szCs w:val="22"/>
        </w:rPr>
      </w:pPr>
    </w:p>
    <w:p w14:paraId="16CE317E" w14:textId="77777777" w:rsidR="00215F70" w:rsidRDefault="00215F70" w:rsidP="00753985">
      <w:pPr>
        <w:jc w:val="both"/>
        <w:rPr>
          <w:rFonts w:ascii="Arial" w:hAnsi="Arial" w:cs="Arial"/>
          <w:sz w:val="22"/>
          <w:szCs w:val="22"/>
        </w:rPr>
      </w:pPr>
    </w:p>
    <w:p w14:paraId="5917C7E4" w14:textId="77777777" w:rsidR="00215F70" w:rsidRDefault="00215F70" w:rsidP="00753985">
      <w:pPr>
        <w:jc w:val="both"/>
        <w:rPr>
          <w:rFonts w:ascii="Arial" w:hAnsi="Arial" w:cs="Arial"/>
          <w:sz w:val="22"/>
          <w:szCs w:val="22"/>
        </w:rPr>
      </w:pPr>
    </w:p>
    <w:p w14:paraId="1899F398" w14:textId="77777777" w:rsidR="00E3602C" w:rsidRDefault="00E3602C" w:rsidP="00753985">
      <w:pPr>
        <w:jc w:val="both"/>
        <w:rPr>
          <w:rFonts w:ascii="Arial" w:hAnsi="Arial" w:cs="Arial"/>
          <w:sz w:val="22"/>
          <w:szCs w:val="22"/>
        </w:rPr>
      </w:pPr>
    </w:p>
    <w:p w14:paraId="020BB43A" w14:textId="77777777" w:rsidR="00E3602C" w:rsidRDefault="00E3602C" w:rsidP="00753985">
      <w:pPr>
        <w:jc w:val="both"/>
        <w:rPr>
          <w:rFonts w:ascii="Arial" w:hAnsi="Arial" w:cs="Arial"/>
          <w:sz w:val="22"/>
          <w:szCs w:val="22"/>
        </w:rPr>
      </w:pPr>
    </w:p>
    <w:p w14:paraId="2A494F3C" w14:textId="77777777" w:rsidR="00E3602C" w:rsidRDefault="00E3602C" w:rsidP="00753985">
      <w:pPr>
        <w:jc w:val="both"/>
        <w:rPr>
          <w:rFonts w:ascii="Arial" w:hAnsi="Arial" w:cs="Arial"/>
          <w:sz w:val="22"/>
          <w:szCs w:val="22"/>
        </w:rPr>
      </w:pPr>
    </w:p>
    <w:p w14:paraId="6F2ED6F1" w14:textId="77777777" w:rsidR="00E3602C" w:rsidRDefault="00E3602C" w:rsidP="00753985">
      <w:pPr>
        <w:jc w:val="both"/>
        <w:rPr>
          <w:rFonts w:ascii="Arial" w:hAnsi="Arial" w:cs="Arial"/>
          <w:sz w:val="22"/>
          <w:szCs w:val="22"/>
        </w:rPr>
      </w:pPr>
    </w:p>
    <w:p w14:paraId="4F72541A" w14:textId="77777777" w:rsidR="00E3602C" w:rsidRDefault="00E3602C" w:rsidP="00753985">
      <w:pPr>
        <w:jc w:val="both"/>
        <w:rPr>
          <w:rFonts w:ascii="Arial" w:hAnsi="Arial" w:cs="Arial"/>
          <w:sz w:val="22"/>
          <w:szCs w:val="22"/>
        </w:rPr>
      </w:pPr>
    </w:p>
    <w:p w14:paraId="503F274B" w14:textId="77777777" w:rsidR="00753985" w:rsidRDefault="00753985" w:rsidP="00753985">
      <w:pPr>
        <w:jc w:val="both"/>
        <w:rPr>
          <w:rFonts w:ascii="Arial" w:hAnsi="Arial" w:cs="Arial"/>
          <w:sz w:val="22"/>
          <w:szCs w:val="22"/>
        </w:rPr>
      </w:pPr>
    </w:p>
    <w:sectPr w:rsidR="00753985" w:rsidSect="00D677E8">
      <w:footerReference w:type="even" r:id="rId8"/>
      <w:footerReference w:type="default" r:id="rId9"/>
      <w:pgSz w:w="11907" w:h="16840" w:code="9"/>
      <w:pgMar w:top="1259" w:right="1134" w:bottom="902" w:left="1134"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B8C7" w14:textId="77777777" w:rsidR="00E62737" w:rsidRDefault="00E62737">
      <w:r>
        <w:separator/>
      </w:r>
    </w:p>
  </w:endnote>
  <w:endnote w:type="continuationSeparator" w:id="0">
    <w:p w14:paraId="4478A2D3" w14:textId="77777777" w:rsidR="00E62737" w:rsidRDefault="00E6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D5F5" w14:textId="77777777" w:rsidR="00A01601" w:rsidRDefault="00A01601" w:rsidP="00BF0A7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FDAFE81" w14:textId="77777777" w:rsidR="00A01601" w:rsidRDefault="00A01601" w:rsidP="00BF0A7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CF10" w14:textId="77777777" w:rsidR="00A01601" w:rsidRPr="007C0915" w:rsidRDefault="00A01601" w:rsidP="00BF0A7A">
    <w:pPr>
      <w:pStyle w:val="Podnoje"/>
      <w:framePr w:wrap="around" w:vAnchor="text" w:hAnchor="margin" w:xAlign="right" w:y="1"/>
      <w:rPr>
        <w:rStyle w:val="Brojstranice"/>
        <w:rFonts w:ascii="Verdana" w:hAnsi="Verdana"/>
        <w:sz w:val="16"/>
        <w:szCs w:val="16"/>
      </w:rPr>
    </w:pPr>
    <w:r w:rsidRPr="007C0915">
      <w:rPr>
        <w:rStyle w:val="Brojstranice"/>
        <w:rFonts w:ascii="Verdana" w:hAnsi="Verdana"/>
        <w:sz w:val="16"/>
        <w:szCs w:val="16"/>
      </w:rPr>
      <w:fldChar w:fldCharType="begin"/>
    </w:r>
    <w:r w:rsidRPr="007C0915">
      <w:rPr>
        <w:rStyle w:val="Brojstranice"/>
        <w:rFonts w:ascii="Verdana" w:hAnsi="Verdana"/>
        <w:sz w:val="16"/>
        <w:szCs w:val="16"/>
      </w:rPr>
      <w:instrText xml:space="preserve">PAGE  </w:instrText>
    </w:r>
    <w:r w:rsidRPr="007C0915">
      <w:rPr>
        <w:rStyle w:val="Brojstranice"/>
        <w:rFonts w:ascii="Verdana" w:hAnsi="Verdana"/>
        <w:sz w:val="16"/>
        <w:szCs w:val="16"/>
      </w:rPr>
      <w:fldChar w:fldCharType="separate"/>
    </w:r>
    <w:r w:rsidR="00797794">
      <w:rPr>
        <w:rStyle w:val="Brojstranice"/>
        <w:rFonts w:ascii="Verdana" w:hAnsi="Verdana"/>
        <w:noProof/>
        <w:sz w:val="16"/>
        <w:szCs w:val="16"/>
      </w:rPr>
      <w:t>2</w:t>
    </w:r>
    <w:r w:rsidR="00797794">
      <w:rPr>
        <w:rStyle w:val="Brojstranice"/>
        <w:rFonts w:ascii="Verdana" w:hAnsi="Verdana"/>
        <w:noProof/>
        <w:sz w:val="16"/>
        <w:szCs w:val="16"/>
      </w:rPr>
      <w:t>3</w:t>
    </w:r>
    <w:r w:rsidRPr="007C0915">
      <w:rPr>
        <w:rStyle w:val="Brojstranice"/>
        <w:rFonts w:ascii="Verdana" w:hAnsi="Verdana"/>
        <w:sz w:val="16"/>
        <w:szCs w:val="16"/>
      </w:rPr>
      <w:fldChar w:fldCharType="end"/>
    </w:r>
  </w:p>
  <w:p w14:paraId="04D086F6" w14:textId="77777777" w:rsidR="00A01601" w:rsidRDefault="00A01601" w:rsidP="00BF0A7A">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E24D" w14:textId="77777777" w:rsidR="00E62737" w:rsidRDefault="00E62737">
      <w:r>
        <w:separator/>
      </w:r>
    </w:p>
  </w:footnote>
  <w:footnote w:type="continuationSeparator" w:id="0">
    <w:p w14:paraId="19F36110" w14:textId="77777777" w:rsidR="00E62737" w:rsidRDefault="00E6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E78C7942">
      <w:start w:val="1"/>
      <w:numFmt w:val="bullet"/>
      <w:lvlText w:val="-"/>
      <w:lvlJc w:val="left"/>
      <w:pPr>
        <w:tabs>
          <w:tab w:val="num" w:pos="720"/>
        </w:tabs>
        <w:ind w:left="720" w:hanging="360"/>
      </w:pPr>
      <w:rPr>
        <w:rFonts w:ascii="Times New Roman" w:eastAsia="Times New Roman" w:hAnsi="Times New Roman" w:cs="Times New Roman"/>
        <w:b w:val="0"/>
        <w:bCs w:val="0"/>
        <w:i w:val="0"/>
        <w:iCs w:val="0"/>
        <w:sz w:val="24"/>
      </w:rPr>
    </w:lvl>
    <w:lvl w:ilvl="1" w:tplc="424E105C">
      <w:start w:val="1"/>
      <w:numFmt w:val="bullet"/>
      <w:lvlText w:val="-"/>
      <w:lvlJc w:val="left"/>
      <w:pPr>
        <w:tabs>
          <w:tab w:val="num" w:pos="859"/>
        </w:tabs>
        <w:ind w:left="859" w:hanging="139"/>
      </w:pPr>
      <w:rPr>
        <w:rFonts w:ascii="Times New Roman" w:eastAsia="Times New Roman" w:hAnsi="Times New Roman" w:cs="Times New Roman"/>
        <w:b w:val="0"/>
        <w:bCs w:val="0"/>
        <w:i w:val="0"/>
        <w:iCs w:val="0"/>
        <w:sz w:val="24"/>
      </w:rPr>
    </w:lvl>
    <w:lvl w:ilvl="2" w:tplc="03F641B6">
      <w:start w:val="1"/>
      <w:numFmt w:val="bullet"/>
      <w:lvlText w:val=""/>
      <w:lvlJc w:val="left"/>
      <w:pPr>
        <w:tabs>
          <w:tab w:val="num" w:pos="2160"/>
        </w:tabs>
        <w:ind w:left="2160" w:hanging="360"/>
      </w:pPr>
      <w:rPr>
        <w:rFonts w:ascii="Wingdings" w:hAnsi="Wingdings"/>
      </w:rPr>
    </w:lvl>
    <w:lvl w:ilvl="3" w:tplc="3C76F2DC">
      <w:start w:val="1"/>
      <w:numFmt w:val="bullet"/>
      <w:lvlText w:val=""/>
      <w:lvlJc w:val="left"/>
      <w:pPr>
        <w:tabs>
          <w:tab w:val="num" w:pos="2880"/>
        </w:tabs>
        <w:ind w:left="2880" w:hanging="360"/>
      </w:pPr>
      <w:rPr>
        <w:rFonts w:ascii="Symbol" w:hAnsi="Symbol"/>
      </w:rPr>
    </w:lvl>
    <w:lvl w:ilvl="4" w:tplc="7858300E">
      <w:start w:val="1"/>
      <w:numFmt w:val="bullet"/>
      <w:lvlText w:val="o"/>
      <w:lvlJc w:val="left"/>
      <w:pPr>
        <w:tabs>
          <w:tab w:val="num" w:pos="3600"/>
        </w:tabs>
        <w:ind w:left="3600" w:hanging="360"/>
      </w:pPr>
      <w:rPr>
        <w:rFonts w:ascii="Courier New" w:hAnsi="Courier New"/>
      </w:rPr>
    </w:lvl>
    <w:lvl w:ilvl="5" w:tplc="EAB01BB2">
      <w:start w:val="1"/>
      <w:numFmt w:val="bullet"/>
      <w:lvlText w:val=""/>
      <w:lvlJc w:val="left"/>
      <w:pPr>
        <w:tabs>
          <w:tab w:val="num" w:pos="4320"/>
        </w:tabs>
        <w:ind w:left="4320" w:hanging="360"/>
      </w:pPr>
      <w:rPr>
        <w:rFonts w:ascii="Wingdings" w:hAnsi="Wingdings"/>
      </w:rPr>
    </w:lvl>
    <w:lvl w:ilvl="6" w:tplc="F96E8918">
      <w:start w:val="1"/>
      <w:numFmt w:val="bullet"/>
      <w:lvlText w:val=""/>
      <w:lvlJc w:val="left"/>
      <w:pPr>
        <w:tabs>
          <w:tab w:val="num" w:pos="5040"/>
        </w:tabs>
        <w:ind w:left="5040" w:hanging="360"/>
      </w:pPr>
      <w:rPr>
        <w:rFonts w:ascii="Symbol" w:hAnsi="Symbol"/>
      </w:rPr>
    </w:lvl>
    <w:lvl w:ilvl="7" w:tplc="E8640438">
      <w:start w:val="1"/>
      <w:numFmt w:val="bullet"/>
      <w:lvlText w:val="o"/>
      <w:lvlJc w:val="left"/>
      <w:pPr>
        <w:tabs>
          <w:tab w:val="num" w:pos="5760"/>
        </w:tabs>
        <w:ind w:left="5760" w:hanging="360"/>
      </w:pPr>
      <w:rPr>
        <w:rFonts w:ascii="Courier New" w:hAnsi="Courier New"/>
      </w:rPr>
    </w:lvl>
    <w:lvl w:ilvl="8" w:tplc="3D8A4A94">
      <w:start w:val="1"/>
      <w:numFmt w:val="bullet"/>
      <w:lvlText w:val=""/>
      <w:lvlJc w:val="left"/>
      <w:pPr>
        <w:tabs>
          <w:tab w:val="num" w:pos="6480"/>
        </w:tabs>
        <w:ind w:left="6480" w:hanging="360"/>
      </w:pPr>
      <w:rPr>
        <w:rFonts w:ascii="Wingdings" w:hAnsi="Wingdings"/>
      </w:rPr>
    </w:lvl>
  </w:abstractNum>
  <w:abstractNum w:abstractNumId="1" w15:restartNumberingAfterBreak="0">
    <w:nsid w:val="01013877"/>
    <w:multiLevelType w:val="hybridMultilevel"/>
    <w:tmpl w:val="E8A6CF0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4365C3"/>
    <w:multiLevelType w:val="hybridMultilevel"/>
    <w:tmpl w:val="64826CC6"/>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907B52"/>
    <w:multiLevelType w:val="hybridMultilevel"/>
    <w:tmpl w:val="9F9CBAC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A02ED7"/>
    <w:multiLevelType w:val="hybridMultilevel"/>
    <w:tmpl w:val="713C952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D0392F"/>
    <w:multiLevelType w:val="hybridMultilevel"/>
    <w:tmpl w:val="1AFEF346"/>
    <w:lvl w:ilvl="0" w:tplc="5F0224FC">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61E521C"/>
    <w:multiLevelType w:val="hybridMultilevel"/>
    <w:tmpl w:val="6360BEA4"/>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3A3B55"/>
    <w:multiLevelType w:val="hybridMultilevel"/>
    <w:tmpl w:val="CEE4BA4E"/>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8B40E6F"/>
    <w:multiLevelType w:val="hybridMultilevel"/>
    <w:tmpl w:val="C87CB6F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A7B4E9A"/>
    <w:multiLevelType w:val="hybridMultilevel"/>
    <w:tmpl w:val="80DA8DC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B364048"/>
    <w:multiLevelType w:val="hybridMultilevel"/>
    <w:tmpl w:val="858E051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4A3501"/>
    <w:multiLevelType w:val="hybridMultilevel"/>
    <w:tmpl w:val="4F5C165A"/>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85944FD"/>
    <w:multiLevelType w:val="hybridMultilevel"/>
    <w:tmpl w:val="E196FCD0"/>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F2360F"/>
    <w:multiLevelType w:val="hybridMultilevel"/>
    <w:tmpl w:val="49E094A6"/>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93355E"/>
    <w:multiLevelType w:val="hybridMultilevel"/>
    <w:tmpl w:val="05D63F2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E73C6B"/>
    <w:multiLevelType w:val="hybridMultilevel"/>
    <w:tmpl w:val="0E1A3F1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1C0AFD"/>
    <w:multiLevelType w:val="hybridMultilevel"/>
    <w:tmpl w:val="9880E80A"/>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AC1E24"/>
    <w:multiLevelType w:val="hybridMultilevel"/>
    <w:tmpl w:val="212C212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14801C5"/>
    <w:multiLevelType w:val="hybridMultilevel"/>
    <w:tmpl w:val="1F624FA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8B5F71"/>
    <w:multiLevelType w:val="hybridMultilevel"/>
    <w:tmpl w:val="F4D67A5C"/>
    <w:lvl w:ilvl="0" w:tplc="7C5E9EA2">
      <w:start w:val="4"/>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2DE58D0"/>
    <w:multiLevelType w:val="hybridMultilevel"/>
    <w:tmpl w:val="D9727F4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67345BF"/>
    <w:multiLevelType w:val="hybridMultilevel"/>
    <w:tmpl w:val="D742B7A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74B1EBF"/>
    <w:multiLevelType w:val="hybridMultilevel"/>
    <w:tmpl w:val="7C9AB21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9A72B3C"/>
    <w:multiLevelType w:val="hybridMultilevel"/>
    <w:tmpl w:val="B11E5B2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A4133B3"/>
    <w:multiLevelType w:val="hybridMultilevel"/>
    <w:tmpl w:val="394A3FA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C903A2F"/>
    <w:multiLevelType w:val="hybridMultilevel"/>
    <w:tmpl w:val="A46E9D5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CBC58F0"/>
    <w:multiLevelType w:val="hybridMultilevel"/>
    <w:tmpl w:val="5EA8CB8A"/>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E176C46"/>
    <w:multiLevelType w:val="hybridMultilevel"/>
    <w:tmpl w:val="021C350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E204785"/>
    <w:multiLevelType w:val="hybridMultilevel"/>
    <w:tmpl w:val="14F4249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E2335D4"/>
    <w:multiLevelType w:val="hybridMultilevel"/>
    <w:tmpl w:val="8420318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F3703BE"/>
    <w:multiLevelType w:val="hybridMultilevel"/>
    <w:tmpl w:val="870A280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5623BEC"/>
    <w:multiLevelType w:val="hybridMultilevel"/>
    <w:tmpl w:val="3FCE551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63B3A1C"/>
    <w:multiLevelType w:val="hybridMultilevel"/>
    <w:tmpl w:val="FB7663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6CA315A"/>
    <w:multiLevelType w:val="hybridMultilevel"/>
    <w:tmpl w:val="069E4C18"/>
    <w:lvl w:ilvl="0" w:tplc="E21AC4EE">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4" w15:restartNumberingAfterBreak="0">
    <w:nsid w:val="38D4504F"/>
    <w:multiLevelType w:val="hybridMultilevel"/>
    <w:tmpl w:val="6AA26010"/>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C97223B"/>
    <w:multiLevelType w:val="hybridMultilevel"/>
    <w:tmpl w:val="AE72F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DC978CF"/>
    <w:multiLevelType w:val="hybridMultilevel"/>
    <w:tmpl w:val="C31E0C5E"/>
    <w:lvl w:ilvl="0" w:tplc="81447A64">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F01519D"/>
    <w:multiLevelType w:val="hybridMultilevel"/>
    <w:tmpl w:val="38F6AED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1232131"/>
    <w:multiLevelType w:val="hybridMultilevel"/>
    <w:tmpl w:val="533695B6"/>
    <w:lvl w:ilvl="0" w:tplc="041A000F">
      <w:start w:val="1"/>
      <w:numFmt w:val="decimal"/>
      <w:lvlText w:val="%1."/>
      <w:lvlJc w:val="left"/>
      <w:pPr>
        <w:ind w:left="720" w:hanging="360"/>
      </w:pPr>
    </w:lvl>
    <w:lvl w:ilvl="1" w:tplc="3192172C">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15B7C21"/>
    <w:multiLevelType w:val="hybridMultilevel"/>
    <w:tmpl w:val="5DFC1CF8"/>
    <w:lvl w:ilvl="0" w:tplc="ECC0241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3EC0371"/>
    <w:multiLevelType w:val="hybridMultilevel"/>
    <w:tmpl w:val="7ADA6A0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2852D0"/>
    <w:multiLevelType w:val="hybridMultilevel"/>
    <w:tmpl w:val="5454722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5D702C0"/>
    <w:multiLevelType w:val="hybridMultilevel"/>
    <w:tmpl w:val="6F4E6EB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6F44C9D"/>
    <w:multiLevelType w:val="hybridMultilevel"/>
    <w:tmpl w:val="E5CA0F36"/>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87319A9"/>
    <w:multiLevelType w:val="hybridMultilevel"/>
    <w:tmpl w:val="566CF6B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9E92F5E"/>
    <w:multiLevelType w:val="hybridMultilevel"/>
    <w:tmpl w:val="DD5C9010"/>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AE274E8"/>
    <w:multiLevelType w:val="hybridMultilevel"/>
    <w:tmpl w:val="81F0421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B8C7570"/>
    <w:multiLevelType w:val="hybridMultilevel"/>
    <w:tmpl w:val="434E872C"/>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F7F76BD"/>
    <w:multiLevelType w:val="hybridMultilevel"/>
    <w:tmpl w:val="05C0E2DC"/>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01167E7"/>
    <w:multiLevelType w:val="hybridMultilevel"/>
    <w:tmpl w:val="CF7EC29C"/>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4796407"/>
    <w:multiLevelType w:val="hybridMultilevel"/>
    <w:tmpl w:val="A61AA6C2"/>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66350E3"/>
    <w:multiLevelType w:val="hybridMultilevel"/>
    <w:tmpl w:val="C87CDBB8"/>
    <w:lvl w:ilvl="0" w:tplc="EC8EBD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AFA74F7"/>
    <w:multiLevelType w:val="hybridMultilevel"/>
    <w:tmpl w:val="EE20CA4E"/>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F981EC2"/>
    <w:multiLevelType w:val="hybridMultilevel"/>
    <w:tmpl w:val="4274D72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FC71ECB"/>
    <w:multiLevelType w:val="hybridMultilevel"/>
    <w:tmpl w:val="14BE042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0E20BE5"/>
    <w:multiLevelType w:val="hybridMultilevel"/>
    <w:tmpl w:val="0C6252A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4BD7F55"/>
    <w:multiLevelType w:val="hybridMultilevel"/>
    <w:tmpl w:val="83C2505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72C3D5E"/>
    <w:multiLevelType w:val="hybridMultilevel"/>
    <w:tmpl w:val="102E2B3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9E96351"/>
    <w:multiLevelType w:val="hybridMultilevel"/>
    <w:tmpl w:val="8B8E4DF8"/>
    <w:lvl w:ilvl="0" w:tplc="A692D184">
      <w:start w:val="1"/>
      <w:numFmt w:val="upperRoman"/>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BB268C6"/>
    <w:multiLevelType w:val="hybridMultilevel"/>
    <w:tmpl w:val="8E32AC9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F4A4402"/>
    <w:multiLevelType w:val="hybridMultilevel"/>
    <w:tmpl w:val="4A3C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F7C26A5"/>
    <w:multiLevelType w:val="hybridMultilevel"/>
    <w:tmpl w:val="761EB748"/>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F973368"/>
    <w:multiLevelType w:val="hybridMultilevel"/>
    <w:tmpl w:val="F00ECA94"/>
    <w:lvl w:ilvl="0" w:tplc="FBD84C9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2AB6B66"/>
    <w:multiLevelType w:val="hybridMultilevel"/>
    <w:tmpl w:val="DD8CFCBA"/>
    <w:lvl w:ilvl="0" w:tplc="9C60A3B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3DB5B4A"/>
    <w:multiLevelType w:val="hybridMultilevel"/>
    <w:tmpl w:val="D004BB34"/>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42F01A1"/>
    <w:multiLevelType w:val="hybridMultilevel"/>
    <w:tmpl w:val="55868BC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68655B2"/>
    <w:multiLevelType w:val="hybridMultilevel"/>
    <w:tmpl w:val="B73AD06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82909F0"/>
    <w:multiLevelType w:val="hybridMultilevel"/>
    <w:tmpl w:val="DCBCCDA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8524601"/>
    <w:multiLevelType w:val="hybridMultilevel"/>
    <w:tmpl w:val="BC2EA00C"/>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9824A97"/>
    <w:multiLevelType w:val="hybridMultilevel"/>
    <w:tmpl w:val="9946AE72"/>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DFB6CD2"/>
    <w:multiLevelType w:val="hybridMultilevel"/>
    <w:tmpl w:val="4A3C6A86"/>
    <w:lvl w:ilvl="0" w:tplc="FE42C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F163684"/>
    <w:multiLevelType w:val="hybridMultilevel"/>
    <w:tmpl w:val="5418B74E"/>
    <w:lvl w:ilvl="0" w:tplc="F154E2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60738971">
    <w:abstractNumId w:val="47"/>
  </w:num>
  <w:num w:numId="2" w16cid:durableId="1233659550">
    <w:abstractNumId w:val="19"/>
  </w:num>
  <w:num w:numId="3" w16cid:durableId="1110781238">
    <w:abstractNumId w:val="63"/>
  </w:num>
  <w:num w:numId="4" w16cid:durableId="296304328">
    <w:abstractNumId w:val="6"/>
  </w:num>
  <w:num w:numId="5" w16cid:durableId="649404633">
    <w:abstractNumId w:val="57"/>
  </w:num>
  <w:num w:numId="6" w16cid:durableId="834102153">
    <w:abstractNumId w:val="49"/>
  </w:num>
  <w:num w:numId="7" w16cid:durableId="1739282490">
    <w:abstractNumId w:val="2"/>
  </w:num>
  <w:num w:numId="8" w16cid:durableId="248078401">
    <w:abstractNumId w:val="12"/>
  </w:num>
  <w:num w:numId="9" w16cid:durableId="483007934">
    <w:abstractNumId w:val="34"/>
  </w:num>
  <w:num w:numId="10" w16cid:durableId="725761397">
    <w:abstractNumId w:val="48"/>
  </w:num>
  <w:num w:numId="11" w16cid:durableId="1533301110">
    <w:abstractNumId w:val="36"/>
  </w:num>
  <w:num w:numId="12" w16cid:durableId="6758672">
    <w:abstractNumId w:val="71"/>
  </w:num>
  <w:num w:numId="13" w16cid:durableId="1786970852">
    <w:abstractNumId w:val="0"/>
  </w:num>
  <w:num w:numId="14" w16cid:durableId="604575874">
    <w:abstractNumId w:val="17"/>
  </w:num>
  <w:num w:numId="15" w16cid:durableId="301934953">
    <w:abstractNumId w:val="56"/>
  </w:num>
  <w:num w:numId="16" w16cid:durableId="2028094570">
    <w:abstractNumId w:val="11"/>
  </w:num>
  <w:num w:numId="17" w16cid:durableId="945313072">
    <w:abstractNumId w:val="10"/>
  </w:num>
  <w:num w:numId="18" w16cid:durableId="49764946">
    <w:abstractNumId w:val="61"/>
  </w:num>
  <w:num w:numId="19" w16cid:durableId="456605691">
    <w:abstractNumId w:val="28"/>
  </w:num>
  <w:num w:numId="20" w16cid:durableId="1467893348">
    <w:abstractNumId w:val="64"/>
  </w:num>
  <w:num w:numId="21" w16cid:durableId="269164948">
    <w:abstractNumId w:val="67"/>
  </w:num>
  <w:num w:numId="22" w16cid:durableId="151408598">
    <w:abstractNumId w:val="23"/>
  </w:num>
  <w:num w:numId="23" w16cid:durableId="2002612874">
    <w:abstractNumId w:val="26"/>
  </w:num>
  <w:num w:numId="24" w16cid:durableId="68622522">
    <w:abstractNumId w:val="20"/>
  </w:num>
  <w:num w:numId="25" w16cid:durableId="541795126">
    <w:abstractNumId w:val="37"/>
  </w:num>
  <w:num w:numId="26" w16cid:durableId="766845647">
    <w:abstractNumId w:val="53"/>
  </w:num>
  <w:num w:numId="27" w16cid:durableId="1642540375">
    <w:abstractNumId w:val="14"/>
  </w:num>
  <w:num w:numId="28" w16cid:durableId="2118140706">
    <w:abstractNumId w:val="1"/>
  </w:num>
  <w:num w:numId="29" w16cid:durableId="2103915781">
    <w:abstractNumId w:val="54"/>
  </w:num>
  <w:num w:numId="30" w16cid:durableId="1156141047">
    <w:abstractNumId w:val="22"/>
  </w:num>
  <w:num w:numId="31" w16cid:durableId="1622422076">
    <w:abstractNumId w:val="18"/>
  </w:num>
  <w:num w:numId="32" w16cid:durableId="1819567976">
    <w:abstractNumId w:val="45"/>
  </w:num>
  <w:num w:numId="33" w16cid:durableId="1080449971">
    <w:abstractNumId w:val="55"/>
  </w:num>
  <w:num w:numId="34" w16cid:durableId="311834427">
    <w:abstractNumId w:val="25"/>
  </w:num>
  <w:num w:numId="35" w16cid:durableId="1828546130">
    <w:abstractNumId w:val="8"/>
  </w:num>
  <w:num w:numId="36" w16cid:durableId="1309483256">
    <w:abstractNumId w:val="30"/>
  </w:num>
  <w:num w:numId="37" w16cid:durableId="208345180">
    <w:abstractNumId w:val="59"/>
  </w:num>
  <w:num w:numId="38" w16cid:durableId="1593319957">
    <w:abstractNumId w:val="31"/>
  </w:num>
  <w:num w:numId="39" w16cid:durableId="291206379">
    <w:abstractNumId w:val="46"/>
  </w:num>
  <w:num w:numId="40" w16cid:durableId="841968154">
    <w:abstractNumId w:val="42"/>
  </w:num>
  <w:num w:numId="41" w16cid:durableId="181480520">
    <w:abstractNumId w:val="70"/>
  </w:num>
  <w:num w:numId="42" w16cid:durableId="254094451">
    <w:abstractNumId w:val="33"/>
  </w:num>
  <w:num w:numId="43" w16cid:durableId="1677875849">
    <w:abstractNumId w:val="60"/>
  </w:num>
  <w:num w:numId="44" w16cid:durableId="1022320019">
    <w:abstractNumId w:val="69"/>
  </w:num>
  <w:num w:numId="45" w16cid:durableId="1540236717">
    <w:abstractNumId w:val="52"/>
  </w:num>
  <w:num w:numId="46" w16cid:durableId="1391462704">
    <w:abstractNumId w:val="44"/>
  </w:num>
  <w:num w:numId="47" w16cid:durableId="711156210">
    <w:abstractNumId w:val="24"/>
  </w:num>
  <w:num w:numId="48" w16cid:durableId="681326040">
    <w:abstractNumId w:val="66"/>
  </w:num>
  <w:num w:numId="49" w16cid:durableId="1862694396">
    <w:abstractNumId w:val="27"/>
  </w:num>
  <w:num w:numId="50" w16cid:durableId="614598261">
    <w:abstractNumId w:val="9"/>
  </w:num>
  <w:num w:numId="51" w16cid:durableId="616182494">
    <w:abstractNumId w:val="4"/>
  </w:num>
  <w:num w:numId="52" w16cid:durableId="1039941065">
    <w:abstractNumId w:val="21"/>
  </w:num>
  <w:num w:numId="53" w16cid:durableId="1676609545">
    <w:abstractNumId w:val="3"/>
  </w:num>
  <w:num w:numId="54" w16cid:durableId="2126272812">
    <w:abstractNumId w:val="68"/>
  </w:num>
  <w:num w:numId="55" w16cid:durableId="1068068607">
    <w:abstractNumId w:val="35"/>
  </w:num>
  <w:num w:numId="56" w16cid:durableId="631523159">
    <w:abstractNumId w:val="51"/>
  </w:num>
  <w:num w:numId="57" w16cid:durableId="1880435948">
    <w:abstractNumId w:val="32"/>
  </w:num>
  <w:num w:numId="58" w16cid:durableId="671224674">
    <w:abstractNumId w:val="40"/>
  </w:num>
  <w:num w:numId="59" w16cid:durableId="264660190">
    <w:abstractNumId w:val="29"/>
  </w:num>
  <w:num w:numId="60" w16cid:durableId="376244253">
    <w:abstractNumId w:val="41"/>
  </w:num>
  <w:num w:numId="61" w16cid:durableId="1359314555">
    <w:abstractNumId w:val="50"/>
  </w:num>
  <w:num w:numId="62" w16cid:durableId="1839614708">
    <w:abstractNumId w:val="43"/>
  </w:num>
  <w:num w:numId="63" w16cid:durableId="1398355051">
    <w:abstractNumId w:val="62"/>
  </w:num>
  <w:num w:numId="64" w16cid:durableId="1615795206">
    <w:abstractNumId w:val="38"/>
  </w:num>
  <w:num w:numId="65" w16cid:durableId="175654756">
    <w:abstractNumId w:val="5"/>
  </w:num>
  <w:num w:numId="66" w16cid:durableId="206534556">
    <w:abstractNumId w:val="16"/>
  </w:num>
  <w:num w:numId="67" w16cid:durableId="555169313">
    <w:abstractNumId w:val="7"/>
  </w:num>
  <w:num w:numId="68" w16cid:durableId="1697342402">
    <w:abstractNumId w:val="13"/>
  </w:num>
  <w:num w:numId="69" w16cid:durableId="1606768438">
    <w:abstractNumId w:val="15"/>
  </w:num>
  <w:num w:numId="70" w16cid:durableId="718436652">
    <w:abstractNumId w:val="65"/>
  </w:num>
  <w:num w:numId="71" w16cid:durableId="998003306">
    <w:abstractNumId w:val="39"/>
  </w:num>
  <w:num w:numId="72" w16cid:durableId="123046374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85"/>
    <w:rsid w:val="00010539"/>
    <w:rsid w:val="0001344D"/>
    <w:rsid w:val="00013CCE"/>
    <w:rsid w:val="00017D7D"/>
    <w:rsid w:val="00025452"/>
    <w:rsid w:val="00034C98"/>
    <w:rsid w:val="0004480E"/>
    <w:rsid w:val="0006260C"/>
    <w:rsid w:val="00090A6F"/>
    <w:rsid w:val="00090FFD"/>
    <w:rsid w:val="0009400F"/>
    <w:rsid w:val="000948DC"/>
    <w:rsid w:val="000A3181"/>
    <w:rsid w:val="000B59E3"/>
    <w:rsid w:val="000C0B87"/>
    <w:rsid w:val="000C3F7E"/>
    <w:rsid w:val="000C6DAD"/>
    <w:rsid w:val="000D1951"/>
    <w:rsid w:val="000D7BF0"/>
    <w:rsid w:val="000E7E15"/>
    <w:rsid w:val="000F1746"/>
    <w:rsid w:val="00104815"/>
    <w:rsid w:val="00104F6F"/>
    <w:rsid w:val="001055A1"/>
    <w:rsid w:val="00106C8C"/>
    <w:rsid w:val="00113D00"/>
    <w:rsid w:val="001205F3"/>
    <w:rsid w:val="00125DE2"/>
    <w:rsid w:val="00130044"/>
    <w:rsid w:val="001341E6"/>
    <w:rsid w:val="00136378"/>
    <w:rsid w:val="001560E7"/>
    <w:rsid w:val="00165994"/>
    <w:rsid w:val="00171594"/>
    <w:rsid w:val="0018041C"/>
    <w:rsid w:val="001804A2"/>
    <w:rsid w:val="001848BD"/>
    <w:rsid w:val="00193C92"/>
    <w:rsid w:val="00196A43"/>
    <w:rsid w:val="001B0761"/>
    <w:rsid w:val="001B1709"/>
    <w:rsid w:val="001B1EB7"/>
    <w:rsid w:val="001B2C93"/>
    <w:rsid w:val="001B2FD5"/>
    <w:rsid w:val="001C1D06"/>
    <w:rsid w:val="001D17F0"/>
    <w:rsid w:val="001D57CD"/>
    <w:rsid w:val="001F015C"/>
    <w:rsid w:val="002105FC"/>
    <w:rsid w:val="00215F70"/>
    <w:rsid w:val="00221BAB"/>
    <w:rsid w:val="00225221"/>
    <w:rsid w:val="002308D3"/>
    <w:rsid w:val="00230A6C"/>
    <w:rsid w:val="0024118E"/>
    <w:rsid w:val="002705DB"/>
    <w:rsid w:val="00280E26"/>
    <w:rsid w:val="002906C5"/>
    <w:rsid w:val="0029093D"/>
    <w:rsid w:val="002B56B1"/>
    <w:rsid w:val="002B683E"/>
    <w:rsid w:val="002B6E81"/>
    <w:rsid w:val="002B7F8C"/>
    <w:rsid w:val="002C64F1"/>
    <w:rsid w:val="002D341D"/>
    <w:rsid w:val="002F748F"/>
    <w:rsid w:val="00307DFD"/>
    <w:rsid w:val="00314BC3"/>
    <w:rsid w:val="003216D4"/>
    <w:rsid w:val="00331EFC"/>
    <w:rsid w:val="00337178"/>
    <w:rsid w:val="00340436"/>
    <w:rsid w:val="00343129"/>
    <w:rsid w:val="00344AA0"/>
    <w:rsid w:val="00363703"/>
    <w:rsid w:val="0036454B"/>
    <w:rsid w:val="00364F32"/>
    <w:rsid w:val="00396C92"/>
    <w:rsid w:val="003A3691"/>
    <w:rsid w:val="003A7030"/>
    <w:rsid w:val="003D0B76"/>
    <w:rsid w:val="003D2EBC"/>
    <w:rsid w:val="003D3B32"/>
    <w:rsid w:val="003D69CC"/>
    <w:rsid w:val="003D7932"/>
    <w:rsid w:val="003F1E56"/>
    <w:rsid w:val="004004FD"/>
    <w:rsid w:val="00423938"/>
    <w:rsid w:val="00425D29"/>
    <w:rsid w:val="00430A6F"/>
    <w:rsid w:val="00431DF2"/>
    <w:rsid w:val="0043212B"/>
    <w:rsid w:val="0043448C"/>
    <w:rsid w:val="004464A5"/>
    <w:rsid w:val="00457804"/>
    <w:rsid w:val="00470B0B"/>
    <w:rsid w:val="00473F4E"/>
    <w:rsid w:val="004745CA"/>
    <w:rsid w:val="00483283"/>
    <w:rsid w:val="00490B93"/>
    <w:rsid w:val="004A36FC"/>
    <w:rsid w:val="004D138F"/>
    <w:rsid w:val="004D3766"/>
    <w:rsid w:val="004E2BE6"/>
    <w:rsid w:val="004E5903"/>
    <w:rsid w:val="004F0505"/>
    <w:rsid w:val="004F678E"/>
    <w:rsid w:val="00504FA2"/>
    <w:rsid w:val="0050588D"/>
    <w:rsid w:val="00505D1D"/>
    <w:rsid w:val="005130F9"/>
    <w:rsid w:val="005178DA"/>
    <w:rsid w:val="0053109C"/>
    <w:rsid w:val="00531993"/>
    <w:rsid w:val="00533EBD"/>
    <w:rsid w:val="0054346B"/>
    <w:rsid w:val="00556AED"/>
    <w:rsid w:val="0056090A"/>
    <w:rsid w:val="005617EB"/>
    <w:rsid w:val="00573DC3"/>
    <w:rsid w:val="00580571"/>
    <w:rsid w:val="005816E1"/>
    <w:rsid w:val="00590F56"/>
    <w:rsid w:val="005A0EFD"/>
    <w:rsid w:val="005B53D9"/>
    <w:rsid w:val="005C1F5E"/>
    <w:rsid w:val="005E2676"/>
    <w:rsid w:val="005E5C69"/>
    <w:rsid w:val="005F0272"/>
    <w:rsid w:val="005F6346"/>
    <w:rsid w:val="00601741"/>
    <w:rsid w:val="006068EA"/>
    <w:rsid w:val="0061307B"/>
    <w:rsid w:val="0061508C"/>
    <w:rsid w:val="00624692"/>
    <w:rsid w:val="006268A5"/>
    <w:rsid w:val="00633A25"/>
    <w:rsid w:val="006342E0"/>
    <w:rsid w:val="006460E3"/>
    <w:rsid w:val="00657494"/>
    <w:rsid w:val="006669F9"/>
    <w:rsid w:val="00666DD0"/>
    <w:rsid w:val="0067506E"/>
    <w:rsid w:val="0068566F"/>
    <w:rsid w:val="00695438"/>
    <w:rsid w:val="006A20F2"/>
    <w:rsid w:val="006A6C62"/>
    <w:rsid w:val="006A6DB0"/>
    <w:rsid w:val="006C7612"/>
    <w:rsid w:val="006D0D63"/>
    <w:rsid w:val="006D2E16"/>
    <w:rsid w:val="006E1A91"/>
    <w:rsid w:val="006F02E1"/>
    <w:rsid w:val="006F1B1E"/>
    <w:rsid w:val="00700CF2"/>
    <w:rsid w:val="00753985"/>
    <w:rsid w:val="007563C8"/>
    <w:rsid w:val="007617A8"/>
    <w:rsid w:val="00777519"/>
    <w:rsid w:val="00786FB7"/>
    <w:rsid w:val="00790CCA"/>
    <w:rsid w:val="00792928"/>
    <w:rsid w:val="00797794"/>
    <w:rsid w:val="007A491F"/>
    <w:rsid w:val="007B08E3"/>
    <w:rsid w:val="007B1DFB"/>
    <w:rsid w:val="007B4C9A"/>
    <w:rsid w:val="007C49C2"/>
    <w:rsid w:val="007D28A2"/>
    <w:rsid w:val="007D38AB"/>
    <w:rsid w:val="007D6EC4"/>
    <w:rsid w:val="007D7980"/>
    <w:rsid w:val="007F3654"/>
    <w:rsid w:val="007F3DD0"/>
    <w:rsid w:val="007F55B9"/>
    <w:rsid w:val="00806C24"/>
    <w:rsid w:val="00815424"/>
    <w:rsid w:val="00823C9B"/>
    <w:rsid w:val="00833CF9"/>
    <w:rsid w:val="00835BD0"/>
    <w:rsid w:val="00850B21"/>
    <w:rsid w:val="00851ADE"/>
    <w:rsid w:val="00863F89"/>
    <w:rsid w:val="0087294B"/>
    <w:rsid w:val="00885C68"/>
    <w:rsid w:val="008B25B6"/>
    <w:rsid w:val="008C059A"/>
    <w:rsid w:val="008C5799"/>
    <w:rsid w:val="008D710D"/>
    <w:rsid w:val="008E2D78"/>
    <w:rsid w:val="008E78C0"/>
    <w:rsid w:val="008F3202"/>
    <w:rsid w:val="008F3861"/>
    <w:rsid w:val="009031BB"/>
    <w:rsid w:val="009071EC"/>
    <w:rsid w:val="00907DC1"/>
    <w:rsid w:val="00932960"/>
    <w:rsid w:val="00955185"/>
    <w:rsid w:val="009634F1"/>
    <w:rsid w:val="00975C6B"/>
    <w:rsid w:val="00975DD5"/>
    <w:rsid w:val="0097782D"/>
    <w:rsid w:val="00981D03"/>
    <w:rsid w:val="0098258A"/>
    <w:rsid w:val="00982B0F"/>
    <w:rsid w:val="009851A5"/>
    <w:rsid w:val="009A3400"/>
    <w:rsid w:val="009A3B3C"/>
    <w:rsid w:val="009B1016"/>
    <w:rsid w:val="009B383B"/>
    <w:rsid w:val="009C3F58"/>
    <w:rsid w:val="009D37C6"/>
    <w:rsid w:val="009E14DC"/>
    <w:rsid w:val="009E3337"/>
    <w:rsid w:val="009F3630"/>
    <w:rsid w:val="00A00294"/>
    <w:rsid w:val="00A01601"/>
    <w:rsid w:val="00A14B94"/>
    <w:rsid w:val="00A16378"/>
    <w:rsid w:val="00A302AA"/>
    <w:rsid w:val="00A5354E"/>
    <w:rsid w:val="00A5734C"/>
    <w:rsid w:val="00A6352A"/>
    <w:rsid w:val="00A6405C"/>
    <w:rsid w:val="00A6627F"/>
    <w:rsid w:val="00A77DB9"/>
    <w:rsid w:val="00A93D93"/>
    <w:rsid w:val="00A9489C"/>
    <w:rsid w:val="00A96AD2"/>
    <w:rsid w:val="00AA2819"/>
    <w:rsid w:val="00AA5310"/>
    <w:rsid w:val="00AB1581"/>
    <w:rsid w:val="00AC03A5"/>
    <w:rsid w:val="00AD3BDA"/>
    <w:rsid w:val="00AE55A3"/>
    <w:rsid w:val="00AF2A8F"/>
    <w:rsid w:val="00AF33C3"/>
    <w:rsid w:val="00B12B7F"/>
    <w:rsid w:val="00B2001E"/>
    <w:rsid w:val="00B2232D"/>
    <w:rsid w:val="00B24BED"/>
    <w:rsid w:val="00B605D6"/>
    <w:rsid w:val="00B6386E"/>
    <w:rsid w:val="00B64E73"/>
    <w:rsid w:val="00B74623"/>
    <w:rsid w:val="00B771C7"/>
    <w:rsid w:val="00B95B4F"/>
    <w:rsid w:val="00BA2653"/>
    <w:rsid w:val="00BA7751"/>
    <w:rsid w:val="00BB240D"/>
    <w:rsid w:val="00BB7580"/>
    <w:rsid w:val="00BC1CDF"/>
    <w:rsid w:val="00BC2D2E"/>
    <w:rsid w:val="00BC6A92"/>
    <w:rsid w:val="00BC6CBC"/>
    <w:rsid w:val="00BD1EE6"/>
    <w:rsid w:val="00BD4D4A"/>
    <w:rsid w:val="00BE3897"/>
    <w:rsid w:val="00BE66A3"/>
    <w:rsid w:val="00BF0A7A"/>
    <w:rsid w:val="00C12038"/>
    <w:rsid w:val="00C13B89"/>
    <w:rsid w:val="00C13BDA"/>
    <w:rsid w:val="00C14825"/>
    <w:rsid w:val="00C202DE"/>
    <w:rsid w:val="00C226D6"/>
    <w:rsid w:val="00C26B15"/>
    <w:rsid w:val="00C33A13"/>
    <w:rsid w:val="00C34661"/>
    <w:rsid w:val="00C40F78"/>
    <w:rsid w:val="00C60A25"/>
    <w:rsid w:val="00C749FD"/>
    <w:rsid w:val="00C75A55"/>
    <w:rsid w:val="00C812EA"/>
    <w:rsid w:val="00C86390"/>
    <w:rsid w:val="00C95E36"/>
    <w:rsid w:val="00CA0888"/>
    <w:rsid w:val="00CB00D7"/>
    <w:rsid w:val="00CC0792"/>
    <w:rsid w:val="00CE193E"/>
    <w:rsid w:val="00CE7953"/>
    <w:rsid w:val="00CF505B"/>
    <w:rsid w:val="00D0637A"/>
    <w:rsid w:val="00D15E5A"/>
    <w:rsid w:val="00D36FFF"/>
    <w:rsid w:val="00D456D5"/>
    <w:rsid w:val="00D50D5B"/>
    <w:rsid w:val="00D53858"/>
    <w:rsid w:val="00D604D4"/>
    <w:rsid w:val="00D6109D"/>
    <w:rsid w:val="00D610D7"/>
    <w:rsid w:val="00D677E8"/>
    <w:rsid w:val="00D71190"/>
    <w:rsid w:val="00D826FE"/>
    <w:rsid w:val="00D83B93"/>
    <w:rsid w:val="00D919F1"/>
    <w:rsid w:val="00DC242C"/>
    <w:rsid w:val="00DC2D27"/>
    <w:rsid w:val="00DC7BE8"/>
    <w:rsid w:val="00DF0934"/>
    <w:rsid w:val="00DF4F1A"/>
    <w:rsid w:val="00E03911"/>
    <w:rsid w:val="00E041FE"/>
    <w:rsid w:val="00E07664"/>
    <w:rsid w:val="00E2149C"/>
    <w:rsid w:val="00E2265B"/>
    <w:rsid w:val="00E22A86"/>
    <w:rsid w:val="00E24C83"/>
    <w:rsid w:val="00E3348B"/>
    <w:rsid w:val="00E3602C"/>
    <w:rsid w:val="00E512F0"/>
    <w:rsid w:val="00E60952"/>
    <w:rsid w:val="00E62737"/>
    <w:rsid w:val="00E6781A"/>
    <w:rsid w:val="00E73099"/>
    <w:rsid w:val="00E75C8E"/>
    <w:rsid w:val="00E76609"/>
    <w:rsid w:val="00E81911"/>
    <w:rsid w:val="00E84070"/>
    <w:rsid w:val="00E95A6B"/>
    <w:rsid w:val="00E97372"/>
    <w:rsid w:val="00EA1EB1"/>
    <w:rsid w:val="00EA4C90"/>
    <w:rsid w:val="00EB0292"/>
    <w:rsid w:val="00ED0C3C"/>
    <w:rsid w:val="00EE6C52"/>
    <w:rsid w:val="00EF4FA3"/>
    <w:rsid w:val="00F11234"/>
    <w:rsid w:val="00F34982"/>
    <w:rsid w:val="00F3526B"/>
    <w:rsid w:val="00F421DE"/>
    <w:rsid w:val="00F53197"/>
    <w:rsid w:val="00F53C07"/>
    <w:rsid w:val="00F54FA6"/>
    <w:rsid w:val="00F57422"/>
    <w:rsid w:val="00F62193"/>
    <w:rsid w:val="00F7176C"/>
    <w:rsid w:val="00F84FC7"/>
    <w:rsid w:val="00F93419"/>
    <w:rsid w:val="00F94E95"/>
    <w:rsid w:val="00F97710"/>
    <w:rsid w:val="00FA32DE"/>
    <w:rsid w:val="00FB3EDA"/>
    <w:rsid w:val="00FB4337"/>
    <w:rsid w:val="00FE290B"/>
    <w:rsid w:val="00FF3855"/>
    <w:rsid w:val="00FF4C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1709"/>
  <w15:chartTrackingRefBased/>
  <w15:docId w15:val="{A8988DFF-F33C-4DF4-8002-D376D7C2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85"/>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753985"/>
    <w:pPr>
      <w:tabs>
        <w:tab w:val="center" w:pos="4536"/>
        <w:tab w:val="right" w:pos="9072"/>
      </w:tabs>
    </w:pPr>
  </w:style>
  <w:style w:type="character" w:customStyle="1" w:styleId="PodnojeChar">
    <w:name w:val="Podnožje Char"/>
    <w:basedOn w:val="Zadanifontodlomka"/>
    <w:link w:val="Podnoje"/>
    <w:rsid w:val="00753985"/>
    <w:rPr>
      <w:rFonts w:ascii="Times New Roman" w:eastAsia="Times New Roman" w:hAnsi="Times New Roman" w:cs="Times New Roman"/>
      <w:sz w:val="24"/>
      <w:szCs w:val="24"/>
    </w:rPr>
  </w:style>
  <w:style w:type="character" w:styleId="Brojstranice">
    <w:name w:val="page number"/>
    <w:basedOn w:val="Zadanifontodlomka"/>
    <w:rsid w:val="00753985"/>
  </w:style>
  <w:style w:type="paragraph" w:styleId="Zaglavlje">
    <w:name w:val="header"/>
    <w:basedOn w:val="Normal"/>
    <w:link w:val="ZaglavljeChar"/>
    <w:rsid w:val="00753985"/>
    <w:pPr>
      <w:tabs>
        <w:tab w:val="center" w:pos="4536"/>
        <w:tab w:val="right" w:pos="9072"/>
      </w:tabs>
    </w:pPr>
  </w:style>
  <w:style w:type="character" w:customStyle="1" w:styleId="ZaglavljeChar">
    <w:name w:val="Zaglavlje Char"/>
    <w:basedOn w:val="Zadanifontodlomka"/>
    <w:link w:val="Zaglavlje"/>
    <w:rsid w:val="00753985"/>
    <w:rPr>
      <w:rFonts w:ascii="Times New Roman" w:eastAsia="Times New Roman" w:hAnsi="Times New Roman" w:cs="Times New Roman"/>
      <w:sz w:val="24"/>
      <w:szCs w:val="24"/>
    </w:rPr>
  </w:style>
  <w:style w:type="paragraph" w:styleId="Naslov">
    <w:name w:val="Title"/>
    <w:basedOn w:val="Normal"/>
    <w:next w:val="Normal"/>
    <w:link w:val="NaslovChar"/>
    <w:uiPriority w:val="10"/>
    <w:qFormat/>
    <w:rsid w:val="00753985"/>
    <w:pPr>
      <w:spacing w:before="240" w:after="60"/>
      <w:jc w:val="center"/>
      <w:outlineLvl w:val="0"/>
    </w:pPr>
    <w:rPr>
      <w:rFonts w:ascii="Cambria" w:hAnsi="Cambria"/>
      <w:b/>
      <w:bCs/>
      <w:kern w:val="28"/>
      <w:sz w:val="32"/>
      <w:szCs w:val="32"/>
      <w:lang w:val="x-none"/>
    </w:rPr>
  </w:style>
  <w:style w:type="character" w:customStyle="1" w:styleId="NaslovChar">
    <w:name w:val="Naslov Char"/>
    <w:basedOn w:val="Zadanifontodlomka"/>
    <w:link w:val="Naslov"/>
    <w:uiPriority w:val="10"/>
    <w:rsid w:val="00753985"/>
    <w:rPr>
      <w:rFonts w:ascii="Cambria" w:eastAsia="Times New Roman" w:hAnsi="Cambria" w:cs="Times New Roman"/>
      <w:b/>
      <w:bCs/>
      <w:kern w:val="28"/>
      <w:sz w:val="32"/>
      <w:szCs w:val="32"/>
      <w:lang w:val="x-none"/>
    </w:rPr>
  </w:style>
  <w:style w:type="paragraph" w:styleId="Tekstbalonia">
    <w:name w:val="Balloon Text"/>
    <w:basedOn w:val="Normal"/>
    <w:link w:val="TekstbaloniaChar"/>
    <w:uiPriority w:val="99"/>
    <w:semiHidden/>
    <w:unhideWhenUsed/>
    <w:rsid w:val="00753985"/>
    <w:rPr>
      <w:rFonts w:ascii="Tahoma" w:hAnsi="Tahoma"/>
      <w:sz w:val="16"/>
      <w:szCs w:val="16"/>
      <w:lang w:val="x-none"/>
    </w:rPr>
  </w:style>
  <w:style w:type="character" w:customStyle="1" w:styleId="TekstbaloniaChar">
    <w:name w:val="Tekst balončića Char"/>
    <w:basedOn w:val="Zadanifontodlomka"/>
    <w:link w:val="Tekstbalonia"/>
    <w:uiPriority w:val="99"/>
    <w:semiHidden/>
    <w:rsid w:val="00753985"/>
    <w:rPr>
      <w:rFonts w:ascii="Tahoma" w:eastAsia="Times New Roman" w:hAnsi="Tahoma" w:cs="Times New Roman"/>
      <w:sz w:val="16"/>
      <w:szCs w:val="16"/>
      <w:lang w:val="x-none"/>
    </w:rPr>
  </w:style>
  <w:style w:type="character" w:styleId="Referencakomentara">
    <w:name w:val="annotation reference"/>
    <w:uiPriority w:val="99"/>
    <w:semiHidden/>
    <w:unhideWhenUsed/>
    <w:rsid w:val="00753985"/>
    <w:rPr>
      <w:sz w:val="16"/>
      <w:szCs w:val="16"/>
    </w:rPr>
  </w:style>
  <w:style w:type="paragraph" w:styleId="Tekstkomentara">
    <w:name w:val="annotation text"/>
    <w:basedOn w:val="Normal"/>
    <w:link w:val="TekstkomentaraChar"/>
    <w:uiPriority w:val="99"/>
    <w:semiHidden/>
    <w:unhideWhenUsed/>
    <w:rsid w:val="00753985"/>
    <w:rPr>
      <w:sz w:val="20"/>
      <w:szCs w:val="20"/>
      <w:lang w:val="x-none"/>
    </w:rPr>
  </w:style>
  <w:style w:type="character" w:customStyle="1" w:styleId="TekstkomentaraChar">
    <w:name w:val="Tekst komentara Char"/>
    <w:basedOn w:val="Zadanifontodlomka"/>
    <w:link w:val="Tekstkomentara"/>
    <w:uiPriority w:val="99"/>
    <w:semiHidden/>
    <w:rsid w:val="00753985"/>
    <w:rPr>
      <w:rFonts w:ascii="Times New Roman" w:eastAsia="Times New Roman" w:hAnsi="Times New Roman" w:cs="Times New Roman"/>
      <w:sz w:val="20"/>
      <w:szCs w:val="20"/>
      <w:lang w:val="x-none"/>
    </w:rPr>
  </w:style>
  <w:style w:type="paragraph" w:styleId="Predmetkomentara">
    <w:name w:val="annotation subject"/>
    <w:basedOn w:val="Tekstkomentara"/>
    <w:next w:val="Tekstkomentara"/>
    <w:link w:val="PredmetkomentaraChar"/>
    <w:uiPriority w:val="99"/>
    <w:semiHidden/>
    <w:unhideWhenUsed/>
    <w:rsid w:val="00753985"/>
    <w:rPr>
      <w:b/>
      <w:bCs/>
    </w:rPr>
  </w:style>
  <w:style w:type="character" w:customStyle="1" w:styleId="PredmetkomentaraChar">
    <w:name w:val="Predmet komentara Char"/>
    <w:basedOn w:val="TekstkomentaraChar"/>
    <w:link w:val="Predmetkomentara"/>
    <w:uiPriority w:val="99"/>
    <w:semiHidden/>
    <w:rsid w:val="00753985"/>
    <w:rPr>
      <w:rFonts w:ascii="Times New Roman" w:eastAsia="Times New Roman" w:hAnsi="Times New Roman" w:cs="Times New Roman"/>
      <w:b/>
      <w:bCs/>
      <w:sz w:val="20"/>
      <w:szCs w:val="20"/>
      <w:lang w:val="x-none"/>
    </w:rPr>
  </w:style>
  <w:style w:type="character" w:styleId="Jakoisticanje">
    <w:name w:val="Intense Emphasis"/>
    <w:uiPriority w:val="21"/>
    <w:qFormat/>
    <w:rsid w:val="00753985"/>
    <w:rPr>
      <w:i/>
      <w:iCs/>
      <w:color w:val="5B9BD5"/>
    </w:rPr>
  </w:style>
  <w:style w:type="paragraph" w:styleId="Odlomakpopisa">
    <w:name w:val="List Paragraph"/>
    <w:basedOn w:val="Normal"/>
    <w:uiPriority w:val="34"/>
    <w:qFormat/>
    <w:rsid w:val="00753985"/>
    <w:pPr>
      <w:ind w:left="720"/>
      <w:contextualSpacing/>
    </w:pPr>
  </w:style>
  <w:style w:type="character" w:styleId="Naglaeno">
    <w:name w:val="Strong"/>
    <w:uiPriority w:val="22"/>
    <w:qFormat/>
    <w:rsid w:val="00753985"/>
    <w:rPr>
      <w:b/>
      <w:bCs/>
    </w:rPr>
  </w:style>
  <w:style w:type="character" w:customStyle="1" w:styleId="preformatted-text">
    <w:name w:val="preformatted-text"/>
    <w:rsid w:val="00753985"/>
  </w:style>
  <w:style w:type="paragraph" w:customStyle="1" w:styleId="Default">
    <w:name w:val="Default"/>
    <w:rsid w:val="0075398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row-header-quote-text">
    <w:name w:val="row-header-quote-text"/>
    <w:rsid w:val="00753985"/>
  </w:style>
  <w:style w:type="character" w:customStyle="1" w:styleId="article-text">
    <w:name w:val="article-text"/>
    <w:rsid w:val="0075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2033">
      <w:bodyDiv w:val="1"/>
      <w:marLeft w:val="0"/>
      <w:marRight w:val="0"/>
      <w:marTop w:val="0"/>
      <w:marBottom w:val="0"/>
      <w:divBdr>
        <w:top w:val="none" w:sz="0" w:space="0" w:color="auto"/>
        <w:left w:val="none" w:sz="0" w:space="0" w:color="auto"/>
        <w:bottom w:val="none" w:sz="0" w:space="0" w:color="auto"/>
        <w:right w:val="none" w:sz="0" w:space="0" w:color="auto"/>
      </w:divBdr>
      <w:divsChild>
        <w:div w:id="1636525070">
          <w:marLeft w:val="0"/>
          <w:marRight w:val="0"/>
          <w:marTop w:val="0"/>
          <w:marBottom w:val="0"/>
          <w:divBdr>
            <w:top w:val="none" w:sz="0" w:space="0" w:color="auto"/>
            <w:left w:val="none" w:sz="0" w:space="0" w:color="auto"/>
            <w:bottom w:val="none" w:sz="0" w:space="0" w:color="auto"/>
            <w:right w:val="none" w:sz="0" w:space="0" w:color="auto"/>
          </w:divBdr>
        </w:div>
        <w:div w:id="473449958">
          <w:marLeft w:val="0"/>
          <w:marRight w:val="0"/>
          <w:marTop w:val="0"/>
          <w:marBottom w:val="0"/>
          <w:divBdr>
            <w:top w:val="none" w:sz="0" w:space="0" w:color="auto"/>
            <w:left w:val="none" w:sz="0" w:space="0" w:color="auto"/>
            <w:bottom w:val="none" w:sz="0" w:space="0" w:color="auto"/>
            <w:right w:val="none" w:sz="0" w:space="0" w:color="auto"/>
          </w:divBdr>
        </w:div>
      </w:divsChild>
    </w:div>
    <w:div w:id="477306600">
      <w:bodyDiv w:val="1"/>
      <w:marLeft w:val="0"/>
      <w:marRight w:val="0"/>
      <w:marTop w:val="0"/>
      <w:marBottom w:val="0"/>
      <w:divBdr>
        <w:top w:val="none" w:sz="0" w:space="0" w:color="auto"/>
        <w:left w:val="none" w:sz="0" w:space="0" w:color="auto"/>
        <w:bottom w:val="none" w:sz="0" w:space="0" w:color="auto"/>
        <w:right w:val="none" w:sz="0" w:space="0" w:color="auto"/>
      </w:divBdr>
      <w:divsChild>
        <w:div w:id="1224372055">
          <w:marLeft w:val="0"/>
          <w:marRight w:val="0"/>
          <w:marTop w:val="0"/>
          <w:marBottom w:val="0"/>
          <w:divBdr>
            <w:top w:val="none" w:sz="0" w:space="0" w:color="auto"/>
            <w:left w:val="none" w:sz="0" w:space="0" w:color="auto"/>
            <w:bottom w:val="none" w:sz="0" w:space="0" w:color="auto"/>
            <w:right w:val="none" w:sz="0" w:space="0" w:color="auto"/>
          </w:divBdr>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1462841320">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sChild>
                    <w:div w:id="239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58993">
          <w:marLeft w:val="0"/>
          <w:marRight w:val="0"/>
          <w:marTop w:val="0"/>
          <w:marBottom w:val="0"/>
          <w:divBdr>
            <w:top w:val="none" w:sz="0" w:space="0" w:color="auto"/>
            <w:left w:val="none" w:sz="0" w:space="0" w:color="auto"/>
            <w:bottom w:val="none" w:sz="0" w:space="0" w:color="auto"/>
            <w:right w:val="none" w:sz="0" w:space="0" w:color="auto"/>
          </w:divBdr>
        </w:div>
        <w:div w:id="1935749099">
          <w:marLeft w:val="0"/>
          <w:marRight w:val="0"/>
          <w:marTop w:val="0"/>
          <w:marBottom w:val="0"/>
          <w:divBdr>
            <w:top w:val="none" w:sz="0" w:space="0" w:color="auto"/>
            <w:left w:val="none" w:sz="0" w:space="0" w:color="auto"/>
            <w:bottom w:val="none" w:sz="0" w:space="0" w:color="auto"/>
            <w:right w:val="none" w:sz="0" w:space="0" w:color="auto"/>
          </w:divBdr>
        </w:div>
        <w:div w:id="1536121288">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488641470">
      <w:bodyDiv w:val="1"/>
      <w:marLeft w:val="0"/>
      <w:marRight w:val="0"/>
      <w:marTop w:val="0"/>
      <w:marBottom w:val="0"/>
      <w:divBdr>
        <w:top w:val="none" w:sz="0" w:space="0" w:color="auto"/>
        <w:left w:val="none" w:sz="0" w:space="0" w:color="auto"/>
        <w:bottom w:val="none" w:sz="0" w:space="0" w:color="auto"/>
        <w:right w:val="none" w:sz="0" w:space="0" w:color="auto"/>
      </w:divBdr>
      <w:divsChild>
        <w:div w:id="790242407">
          <w:marLeft w:val="0"/>
          <w:marRight w:val="0"/>
          <w:marTop w:val="0"/>
          <w:marBottom w:val="0"/>
          <w:divBdr>
            <w:top w:val="none" w:sz="0" w:space="0" w:color="auto"/>
            <w:left w:val="none" w:sz="0" w:space="0" w:color="auto"/>
            <w:bottom w:val="none" w:sz="0" w:space="0" w:color="auto"/>
            <w:right w:val="none" w:sz="0" w:space="0" w:color="auto"/>
          </w:divBdr>
        </w:div>
        <w:div w:id="191697078">
          <w:marLeft w:val="0"/>
          <w:marRight w:val="0"/>
          <w:marTop w:val="0"/>
          <w:marBottom w:val="0"/>
          <w:divBdr>
            <w:top w:val="none" w:sz="0" w:space="0" w:color="auto"/>
            <w:left w:val="none" w:sz="0" w:space="0" w:color="auto"/>
            <w:bottom w:val="none" w:sz="0" w:space="0" w:color="auto"/>
            <w:right w:val="none" w:sz="0" w:space="0" w:color="auto"/>
          </w:divBdr>
        </w:div>
      </w:divsChild>
    </w:div>
    <w:div w:id="647393471">
      <w:bodyDiv w:val="1"/>
      <w:marLeft w:val="0"/>
      <w:marRight w:val="0"/>
      <w:marTop w:val="0"/>
      <w:marBottom w:val="0"/>
      <w:divBdr>
        <w:top w:val="none" w:sz="0" w:space="0" w:color="auto"/>
        <w:left w:val="none" w:sz="0" w:space="0" w:color="auto"/>
        <w:bottom w:val="none" w:sz="0" w:space="0" w:color="auto"/>
        <w:right w:val="none" w:sz="0" w:space="0" w:color="auto"/>
      </w:divBdr>
      <w:divsChild>
        <w:div w:id="533424477">
          <w:marLeft w:val="0"/>
          <w:marRight w:val="0"/>
          <w:marTop w:val="0"/>
          <w:marBottom w:val="0"/>
          <w:divBdr>
            <w:top w:val="none" w:sz="0" w:space="0" w:color="auto"/>
            <w:left w:val="none" w:sz="0" w:space="0" w:color="auto"/>
            <w:bottom w:val="none" w:sz="0" w:space="0" w:color="auto"/>
            <w:right w:val="none" w:sz="0" w:space="0" w:color="auto"/>
          </w:divBdr>
        </w:div>
        <w:div w:id="948196868">
          <w:marLeft w:val="0"/>
          <w:marRight w:val="0"/>
          <w:marTop w:val="0"/>
          <w:marBottom w:val="0"/>
          <w:divBdr>
            <w:top w:val="none" w:sz="0" w:space="0" w:color="auto"/>
            <w:left w:val="none" w:sz="0" w:space="0" w:color="auto"/>
            <w:bottom w:val="none" w:sz="0" w:space="0" w:color="auto"/>
            <w:right w:val="none" w:sz="0" w:space="0" w:color="auto"/>
          </w:divBdr>
        </w:div>
        <w:div w:id="1992439852">
          <w:marLeft w:val="0"/>
          <w:marRight w:val="0"/>
          <w:marTop w:val="0"/>
          <w:marBottom w:val="0"/>
          <w:divBdr>
            <w:top w:val="none" w:sz="0" w:space="0" w:color="auto"/>
            <w:left w:val="none" w:sz="0" w:space="0" w:color="auto"/>
            <w:bottom w:val="none" w:sz="0" w:space="0" w:color="auto"/>
            <w:right w:val="none" w:sz="0" w:space="0" w:color="auto"/>
          </w:divBdr>
        </w:div>
        <w:div w:id="2088263861">
          <w:marLeft w:val="0"/>
          <w:marRight w:val="0"/>
          <w:marTop w:val="0"/>
          <w:marBottom w:val="0"/>
          <w:divBdr>
            <w:top w:val="none" w:sz="0" w:space="0" w:color="auto"/>
            <w:left w:val="none" w:sz="0" w:space="0" w:color="auto"/>
            <w:bottom w:val="none" w:sz="0" w:space="0" w:color="auto"/>
            <w:right w:val="none" w:sz="0" w:space="0" w:color="auto"/>
          </w:divBdr>
        </w:div>
      </w:divsChild>
    </w:div>
    <w:div w:id="695236687">
      <w:bodyDiv w:val="1"/>
      <w:marLeft w:val="0"/>
      <w:marRight w:val="0"/>
      <w:marTop w:val="0"/>
      <w:marBottom w:val="0"/>
      <w:divBdr>
        <w:top w:val="none" w:sz="0" w:space="0" w:color="auto"/>
        <w:left w:val="none" w:sz="0" w:space="0" w:color="auto"/>
        <w:bottom w:val="none" w:sz="0" w:space="0" w:color="auto"/>
        <w:right w:val="none" w:sz="0" w:space="0" w:color="auto"/>
      </w:divBdr>
      <w:divsChild>
        <w:div w:id="297684831">
          <w:marLeft w:val="0"/>
          <w:marRight w:val="0"/>
          <w:marTop w:val="0"/>
          <w:marBottom w:val="0"/>
          <w:divBdr>
            <w:top w:val="none" w:sz="0" w:space="0" w:color="auto"/>
            <w:left w:val="none" w:sz="0" w:space="0" w:color="auto"/>
            <w:bottom w:val="none" w:sz="0" w:space="0" w:color="auto"/>
            <w:right w:val="none" w:sz="0" w:space="0" w:color="auto"/>
          </w:divBdr>
        </w:div>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 w:id="1254897788">
          <w:marLeft w:val="0"/>
          <w:marRight w:val="0"/>
          <w:marTop w:val="0"/>
          <w:marBottom w:val="0"/>
          <w:divBdr>
            <w:top w:val="none" w:sz="0" w:space="0" w:color="auto"/>
            <w:left w:val="none" w:sz="0" w:space="0" w:color="auto"/>
            <w:bottom w:val="none" w:sz="0" w:space="0" w:color="auto"/>
            <w:right w:val="none" w:sz="0" w:space="0" w:color="auto"/>
          </w:divBdr>
        </w:div>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 w:id="1818720165">
          <w:marLeft w:val="0"/>
          <w:marRight w:val="0"/>
          <w:marTop w:val="0"/>
          <w:marBottom w:val="0"/>
          <w:divBdr>
            <w:top w:val="none" w:sz="0" w:space="0" w:color="auto"/>
            <w:left w:val="none" w:sz="0" w:space="0" w:color="auto"/>
            <w:bottom w:val="none" w:sz="0" w:space="0" w:color="auto"/>
            <w:right w:val="none" w:sz="0" w:space="0" w:color="auto"/>
          </w:divBdr>
        </w:div>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 w:id="412750964">
          <w:marLeft w:val="0"/>
          <w:marRight w:val="0"/>
          <w:marTop w:val="0"/>
          <w:marBottom w:val="0"/>
          <w:divBdr>
            <w:top w:val="none" w:sz="0" w:space="0" w:color="auto"/>
            <w:left w:val="none" w:sz="0" w:space="0" w:color="auto"/>
            <w:bottom w:val="none" w:sz="0" w:space="0" w:color="auto"/>
            <w:right w:val="none" w:sz="0" w:space="0" w:color="auto"/>
          </w:divBdr>
        </w:div>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 w:id="1650206697">
          <w:marLeft w:val="0"/>
          <w:marRight w:val="0"/>
          <w:marTop w:val="0"/>
          <w:marBottom w:val="0"/>
          <w:divBdr>
            <w:top w:val="none" w:sz="0" w:space="0" w:color="auto"/>
            <w:left w:val="none" w:sz="0" w:space="0" w:color="auto"/>
            <w:bottom w:val="none" w:sz="0" w:space="0" w:color="auto"/>
            <w:right w:val="none" w:sz="0" w:space="0" w:color="auto"/>
          </w:divBdr>
        </w:div>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 w:id="1218054499">
          <w:marLeft w:val="0"/>
          <w:marRight w:val="0"/>
          <w:marTop w:val="0"/>
          <w:marBottom w:val="0"/>
          <w:divBdr>
            <w:top w:val="none" w:sz="0" w:space="0" w:color="auto"/>
            <w:left w:val="none" w:sz="0" w:space="0" w:color="auto"/>
            <w:bottom w:val="none" w:sz="0" w:space="0" w:color="auto"/>
            <w:right w:val="none" w:sz="0" w:space="0" w:color="auto"/>
          </w:divBdr>
        </w:div>
        <w:div w:id="762844995">
          <w:marLeft w:val="0"/>
          <w:marRight w:val="0"/>
          <w:marTop w:val="0"/>
          <w:marBottom w:val="0"/>
          <w:divBdr>
            <w:top w:val="none" w:sz="0" w:space="0" w:color="auto"/>
            <w:left w:val="none" w:sz="0" w:space="0" w:color="auto"/>
            <w:bottom w:val="none" w:sz="0" w:space="0" w:color="auto"/>
            <w:right w:val="none" w:sz="0" w:space="0" w:color="auto"/>
          </w:divBdr>
        </w:div>
        <w:div w:id="2030594625">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 w:id="1333487226">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 w:id="891964139">
          <w:marLeft w:val="0"/>
          <w:marRight w:val="0"/>
          <w:marTop w:val="0"/>
          <w:marBottom w:val="0"/>
          <w:divBdr>
            <w:top w:val="none" w:sz="0" w:space="0" w:color="auto"/>
            <w:left w:val="none" w:sz="0" w:space="0" w:color="auto"/>
            <w:bottom w:val="none" w:sz="0" w:space="0" w:color="auto"/>
            <w:right w:val="none" w:sz="0" w:space="0" w:color="auto"/>
          </w:divBdr>
          <w:divsChild>
            <w:div w:id="1129906664">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
        <w:div w:id="333722781">
          <w:marLeft w:val="0"/>
          <w:marRight w:val="0"/>
          <w:marTop w:val="0"/>
          <w:marBottom w:val="0"/>
          <w:divBdr>
            <w:top w:val="none" w:sz="0" w:space="0" w:color="auto"/>
            <w:left w:val="none" w:sz="0" w:space="0" w:color="auto"/>
            <w:bottom w:val="none" w:sz="0" w:space="0" w:color="auto"/>
            <w:right w:val="none" w:sz="0" w:space="0" w:color="auto"/>
          </w:divBdr>
        </w:div>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sChild>
            <w:div w:id="1493642719">
              <w:marLeft w:val="0"/>
              <w:marRight w:val="0"/>
              <w:marTop w:val="0"/>
              <w:marBottom w:val="0"/>
              <w:divBdr>
                <w:top w:val="none" w:sz="0" w:space="0" w:color="auto"/>
                <w:left w:val="none" w:sz="0" w:space="0" w:color="auto"/>
                <w:bottom w:val="none" w:sz="0" w:space="0" w:color="auto"/>
                <w:right w:val="none" w:sz="0" w:space="0" w:color="auto"/>
              </w:divBdr>
              <w:divsChild>
                <w:div w:id="980572452">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5546">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
        <w:div w:id="449472794">
          <w:marLeft w:val="0"/>
          <w:marRight w:val="0"/>
          <w:marTop w:val="0"/>
          <w:marBottom w:val="0"/>
          <w:divBdr>
            <w:top w:val="none" w:sz="0" w:space="0" w:color="auto"/>
            <w:left w:val="none" w:sz="0" w:space="0" w:color="auto"/>
            <w:bottom w:val="none" w:sz="0" w:space="0" w:color="auto"/>
            <w:right w:val="none" w:sz="0" w:space="0" w:color="auto"/>
          </w:divBdr>
        </w:div>
        <w:div w:id="494299574">
          <w:marLeft w:val="0"/>
          <w:marRight w:val="0"/>
          <w:marTop w:val="0"/>
          <w:marBottom w:val="0"/>
          <w:divBdr>
            <w:top w:val="none" w:sz="0" w:space="0" w:color="auto"/>
            <w:left w:val="none" w:sz="0" w:space="0" w:color="auto"/>
            <w:bottom w:val="none" w:sz="0" w:space="0" w:color="auto"/>
            <w:right w:val="none" w:sz="0" w:space="0" w:color="auto"/>
          </w:divBdr>
          <w:divsChild>
            <w:div w:id="1447844524">
              <w:marLeft w:val="0"/>
              <w:marRight w:val="0"/>
              <w:marTop w:val="0"/>
              <w:marBottom w:val="0"/>
              <w:divBdr>
                <w:top w:val="none" w:sz="0" w:space="0" w:color="auto"/>
                <w:left w:val="none" w:sz="0" w:space="0" w:color="auto"/>
                <w:bottom w:val="none" w:sz="0" w:space="0" w:color="auto"/>
                <w:right w:val="none" w:sz="0" w:space="0" w:color="auto"/>
              </w:divBdr>
              <w:divsChild>
                <w:div w:id="1373648615">
                  <w:marLeft w:val="0"/>
                  <w:marRight w:val="0"/>
                  <w:marTop w:val="0"/>
                  <w:marBottom w:val="0"/>
                  <w:divBdr>
                    <w:top w:val="none" w:sz="0" w:space="0" w:color="auto"/>
                    <w:left w:val="none" w:sz="0" w:space="0" w:color="auto"/>
                    <w:bottom w:val="none" w:sz="0" w:space="0" w:color="auto"/>
                    <w:right w:val="none" w:sz="0" w:space="0" w:color="auto"/>
                  </w:divBdr>
                  <w:divsChild>
                    <w:div w:id="11472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1952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sChild>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
        <w:div w:id="1492286352">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sChild>
                <w:div w:id="1190483640">
                  <w:marLeft w:val="0"/>
                  <w:marRight w:val="0"/>
                  <w:marTop w:val="0"/>
                  <w:marBottom w:val="0"/>
                  <w:divBdr>
                    <w:top w:val="none" w:sz="0" w:space="0" w:color="auto"/>
                    <w:left w:val="none" w:sz="0" w:space="0" w:color="auto"/>
                    <w:bottom w:val="none" w:sz="0" w:space="0" w:color="auto"/>
                    <w:right w:val="none" w:sz="0" w:space="0" w:color="auto"/>
                  </w:divBdr>
                  <w:divsChild>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7844">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sChild>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 w:id="522861493">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 w:id="661736125">
          <w:marLeft w:val="0"/>
          <w:marRight w:val="0"/>
          <w:marTop w:val="0"/>
          <w:marBottom w:val="0"/>
          <w:divBdr>
            <w:top w:val="none" w:sz="0" w:space="0" w:color="auto"/>
            <w:left w:val="none" w:sz="0" w:space="0" w:color="auto"/>
            <w:bottom w:val="none" w:sz="0" w:space="0" w:color="auto"/>
            <w:right w:val="none" w:sz="0" w:space="0" w:color="auto"/>
          </w:divBdr>
        </w:div>
        <w:div w:id="1323198968">
          <w:marLeft w:val="0"/>
          <w:marRight w:val="0"/>
          <w:marTop w:val="0"/>
          <w:marBottom w:val="0"/>
          <w:divBdr>
            <w:top w:val="none" w:sz="0" w:space="0" w:color="auto"/>
            <w:left w:val="none" w:sz="0" w:space="0" w:color="auto"/>
            <w:bottom w:val="none" w:sz="0" w:space="0" w:color="auto"/>
            <w:right w:val="none" w:sz="0" w:space="0" w:color="auto"/>
          </w:divBdr>
        </w:div>
        <w:div w:id="84542225">
          <w:marLeft w:val="0"/>
          <w:marRight w:val="0"/>
          <w:marTop w:val="0"/>
          <w:marBottom w:val="0"/>
          <w:divBdr>
            <w:top w:val="none" w:sz="0" w:space="0" w:color="auto"/>
            <w:left w:val="none" w:sz="0" w:space="0" w:color="auto"/>
            <w:bottom w:val="none" w:sz="0" w:space="0" w:color="auto"/>
            <w:right w:val="none" w:sz="0" w:space="0" w:color="auto"/>
          </w:divBdr>
        </w:div>
      </w:divsChild>
    </w:div>
    <w:div w:id="1492210227">
      <w:bodyDiv w:val="1"/>
      <w:marLeft w:val="0"/>
      <w:marRight w:val="0"/>
      <w:marTop w:val="0"/>
      <w:marBottom w:val="0"/>
      <w:divBdr>
        <w:top w:val="none" w:sz="0" w:space="0" w:color="auto"/>
        <w:left w:val="none" w:sz="0" w:space="0" w:color="auto"/>
        <w:bottom w:val="none" w:sz="0" w:space="0" w:color="auto"/>
        <w:right w:val="none" w:sz="0" w:space="0" w:color="auto"/>
      </w:divBdr>
      <w:divsChild>
        <w:div w:id="221526514">
          <w:marLeft w:val="0"/>
          <w:marRight w:val="0"/>
          <w:marTop w:val="0"/>
          <w:marBottom w:val="0"/>
          <w:divBdr>
            <w:top w:val="none" w:sz="0" w:space="0" w:color="auto"/>
            <w:left w:val="none" w:sz="0" w:space="0" w:color="auto"/>
            <w:bottom w:val="none" w:sz="0" w:space="0" w:color="auto"/>
            <w:right w:val="none" w:sz="0" w:space="0" w:color="auto"/>
          </w:divBdr>
        </w:div>
        <w:div w:id="149641541">
          <w:marLeft w:val="0"/>
          <w:marRight w:val="0"/>
          <w:marTop w:val="0"/>
          <w:marBottom w:val="0"/>
          <w:divBdr>
            <w:top w:val="none" w:sz="0" w:space="0" w:color="auto"/>
            <w:left w:val="none" w:sz="0" w:space="0" w:color="auto"/>
            <w:bottom w:val="none" w:sz="0" w:space="0" w:color="auto"/>
            <w:right w:val="none" w:sz="0" w:space="0" w:color="auto"/>
          </w:divBdr>
        </w:div>
      </w:divsChild>
    </w:div>
    <w:div w:id="1766614905">
      <w:bodyDiv w:val="1"/>
      <w:marLeft w:val="0"/>
      <w:marRight w:val="0"/>
      <w:marTop w:val="0"/>
      <w:marBottom w:val="0"/>
      <w:divBdr>
        <w:top w:val="none" w:sz="0" w:space="0" w:color="auto"/>
        <w:left w:val="none" w:sz="0" w:space="0" w:color="auto"/>
        <w:bottom w:val="none" w:sz="0" w:space="0" w:color="auto"/>
        <w:right w:val="none" w:sz="0" w:space="0" w:color="auto"/>
      </w:divBdr>
      <w:divsChild>
        <w:div w:id="1887645125">
          <w:marLeft w:val="0"/>
          <w:marRight w:val="0"/>
          <w:marTop w:val="0"/>
          <w:marBottom w:val="0"/>
          <w:divBdr>
            <w:top w:val="none" w:sz="0" w:space="0" w:color="auto"/>
            <w:left w:val="none" w:sz="0" w:space="0" w:color="auto"/>
            <w:bottom w:val="none" w:sz="0" w:space="0" w:color="auto"/>
            <w:right w:val="none" w:sz="0" w:space="0" w:color="auto"/>
          </w:divBdr>
        </w:div>
        <w:div w:id="1603797927">
          <w:marLeft w:val="0"/>
          <w:marRight w:val="0"/>
          <w:marTop w:val="0"/>
          <w:marBottom w:val="0"/>
          <w:divBdr>
            <w:top w:val="none" w:sz="0" w:space="0" w:color="auto"/>
            <w:left w:val="none" w:sz="0" w:space="0" w:color="auto"/>
            <w:bottom w:val="none" w:sz="0" w:space="0" w:color="auto"/>
            <w:right w:val="none" w:sz="0" w:space="0" w:color="auto"/>
          </w:divBdr>
          <w:divsChild>
            <w:div w:id="395394165">
              <w:marLeft w:val="0"/>
              <w:marRight w:val="0"/>
              <w:marTop w:val="0"/>
              <w:marBottom w:val="0"/>
              <w:divBdr>
                <w:top w:val="none" w:sz="0" w:space="0" w:color="auto"/>
                <w:left w:val="none" w:sz="0" w:space="0" w:color="auto"/>
                <w:bottom w:val="none" w:sz="0" w:space="0" w:color="auto"/>
                <w:right w:val="none" w:sz="0" w:space="0" w:color="auto"/>
              </w:divBdr>
              <w:divsChild>
                <w:div w:id="333267906">
                  <w:marLeft w:val="0"/>
                  <w:marRight w:val="0"/>
                  <w:marTop w:val="0"/>
                  <w:marBottom w:val="0"/>
                  <w:divBdr>
                    <w:top w:val="none" w:sz="0" w:space="0" w:color="auto"/>
                    <w:left w:val="none" w:sz="0" w:space="0" w:color="auto"/>
                    <w:bottom w:val="none" w:sz="0" w:space="0" w:color="auto"/>
                    <w:right w:val="none" w:sz="0" w:space="0" w:color="auto"/>
                  </w:divBdr>
                  <w:divsChild>
                    <w:div w:id="10569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sChild>
            <w:div w:id="1028796341">
              <w:marLeft w:val="0"/>
              <w:marRight w:val="0"/>
              <w:marTop w:val="0"/>
              <w:marBottom w:val="0"/>
              <w:divBdr>
                <w:top w:val="none" w:sz="0" w:space="0" w:color="auto"/>
                <w:left w:val="none" w:sz="0" w:space="0" w:color="auto"/>
                <w:bottom w:val="none" w:sz="0" w:space="0" w:color="auto"/>
                <w:right w:val="none" w:sz="0" w:space="0" w:color="auto"/>
              </w:divBdr>
              <w:divsChild>
                <w:div w:id="1549950160">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18565">
          <w:marLeft w:val="0"/>
          <w:marRight w:val="0"/>
          <w:marTop w:val="0"/>
          <w:marBottom w:val="0"/>
          <w:divBdr>
            <w:top w:val="none" w:sz="0" w:space="0" w:color="auto"/>
            <w:left w:val="none" w:sz="0" w:space="0" w:color="auto"/>
            <w:bottom w:val="none" w:sz="0" w:space="0" w:color="auto"/>
            <w:right w:val="none" w:sz="0" w:space="0" w:color="auto"/>
          </w:divBdr>
        </w:div>
        <w:div w:id="1222012493">
          <w:marLeft w:val="0"/>
          <w:marRight w:val="0"/>
          <w:marTop w:val="0"/>
          <w:marBottom w:val="0"/>
          <w:divBdr>
            <w:top w:val="none" w:sz="0" w:space="0" w:color="auto"/>
            <w:left w:val="none" w:sz="0" w:space="0" w:color="auto"/>
            <w:bottom w:val="none" w:sz="0" w:space="0" w:color="auto"/>
            <w:right w:val="none" w:sz="0" w:space="0" w:color="auto"/>
          </w:divBdr>
        </w:div>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741098868">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sChild>
                    <w:div w:id="1952320013">
                      <w:marLeft w:val="0"/>
                      <w:marRight w:val="0"/>
                      <w:marTop w:val="0"/>
                      <w:marBottom w:val="0"/>
                      <w:divBdr>
                        <w:top w:val="none" w:sz="0" w:space="0" w:color="auto"/>
                        <w:left w:val="none" w:sz="0" w:space="0" w:color="auto"/>
                        <w:bottom w:val="none" w:sz="0" w:space="0" w:color="auto"/>
                        <w:right w:val="none" w:sz="0" w:space="0" w:color="auto"/>
                      </w:divBdr>
                    </w:div>
                  </w:divsChild>
                </w:div>
                <w:div w:id="1189491448">
                  <w:marLeft w:val="0"/>
                  <w:marRight w:val="0"/>
                  <w:marTop w:val="0"/>
                  <w:marBottom w:val="0"/>
                  <w:divBdr>
                    <w:top w:val="none" w:sz="0" w:space="0" w:color="auto"/>
                    <w:left w:val="none" w:sz="0" w:space="0" w:color="auto"/>
                    <w:bottom w:val="none" w:sz="0" w:space="0" w:color="auto"/>
                    <w:right w:val="none" w:sz="0" w:space="0" w:color="auto"/>
                  </w:divBdr>
                  <w:divsChild>
                    <w:div w:id="1766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1255">
          <w:marLeft w:val="0"/>
          <w:marRight w:val="0"/>
          <w:marTop w:val="0"/>
          <w:marBottom w:val="0"/>
          <w:divBdr>
            <w:top w:val="none" w:sz="0" w:space="0" w:color="auto"/>
            <w:left w:val="none" w:sz="0" w:space="0" w:color="auto"/>
            <w:bottom w:val="none" w:sz="0" w:space="0" w:color="auto"/>
            <w:right w:val="none" w:sz="0" w:space="0" w:color="auto"/>
          </w:divBdr>
        </w:div>
        <w:div w:id="1246112007">
          <w:marLeft w:val="0"/>
          <w:marRight w:val="0"/>
          <w:marTop w:val="0"/>
          <w:marBottom w:val="0"/>
          <w:divBdr>
            <w:top w:val="none" w:sz="0" w:space="0" w:color="auto"/>
            <w:left w:val="none" w:sz="0" w:space="0" w:color="auto"/>
            <w:bottom w:val="none" w:sz="0" w:space="0" w:color="auto"/>
            <w:right w:val="none" w:sz="0" w:space="0" w:color="auto"/>
          </w:divBdr>
        </w:div>
        <w:div w:id="113452286">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 w:id="250508829">
          <w:marLeft w:val="0"/>
          <w:marRight w:val="0"/>
          <w:marTop w:val="0"/>
          <w:marBottom w:val="0"/>
          <w:divBdr>
            <w:top w:val="none" w:sz="0" w:space="0" w:color="auto"/>
            <w:left w:val="none" w:sz="0" w:space="0" w:color="auto"/>
            <w:bottom w:val="none" w:sz="0" w:space="0" w:color="auto"/>
            <w:right w:val="none" w:sz="0" w:space="0" w:color="auto"/>
          </w:divBdr>
        </w:div>
      </w:divsChild>
    </w:div>
    <w:div w:id="2136367219">
      <w:bodyDiv w:val="1"/>
      <w:marLeft w:val="0"/>
      <w:marRight w:val="0"/>
      <w:marTop w:val="0"/>
      <w:marBottom w:val="0"/>
      <w:divBdr>
        <w:top w:val="none" w:sz="0" w:space="0" w:color="auto"/>
        <w:left w:val="none" w:sz="0" w:space="0" w:color="auto"/>
        <w:bottom w:val="none" w:sz="0" w:space="0" w:color="auto"/>
        <w:right w:val="none" w:sz="0" w:space="0" w:color="auto"/>
      </w:divBdr>
      <w:divsChild>
        <w:div w:id="2065249702">
          <w:marLeft w:val="0"/>
          <w:marRight w:val="0"/>
          <w:marTop w:val="0"/>
          <w:marBottom w:val="0"/>
          <w:divBdr>
            <w:top w:val="none" w:sz="0" w:space="0" w:color="auto"/>
            <w:left w:val="none" w:sz="0" w:space="0" w:color="auto"/>
            <w:bottom w:val="none" w:sz="0" w:space="0" w:color="auto"/>
            <w:right w:val="none" w:sz="0" w:space="0" w:color="auto"/>
          </w:divBdr>
        </w:div>
        <w:div w:id="787628293">
          <w:marLeft w:val="0"/>
          <w:marRight w:val="0"/>
          <w:marTop w:val="0"/>
          <w:marBottom w:val="0"/>
          <w:divBdr>
            <w:top w:val="none" w:sz="0" w:space="0" w:color="auto"/>
            <w:left w:val="none" w:sz="0" w:space="0" w:color="auto"/>
            <w:bottom w:val="none" w:sz="0" w:space="0" w:color="auto"/>
            <w:right w:val="none" w:sz="0" w:space="0" w:color="auto"/>
          </w:divBdr>
        </w:div>
        <w:div w:id="879168146">
          <w:marLeft w:val="0"/>
          <w:marRight w:val="0"/>
          <w:marTop w:val="0"/>
          <w:marBottom w:val="0"/>
          <w:divBdr>
            <w:top w:val="none" w:sz="0" w:space="0" w:color="auto"/>
            <w:left w:val="none" w:sz="0" w:space="0" w:color="auto"/>
            <w:bottom w:val="none" w:sz="0" w:space="0" w:color="auto"/>
            <w:right w:val="none" w:sz="0" w:space="0" w:color="auto"/>
          </w:divBdr>
          <w:divsChild>
            <w:div w:id="124583977">
              <w:marLeft w:val="0"/>
              <w:marRight w:val="0"/>
              <w:marTop w:val="0"/>
              <w:marBottom w:val="0"/>
              <w:divBdr>
                <w:top w:val="none" w:sz="0" w:space="0" w:color="auto"/>
                <w:left w:val="none" w:sz="0" w:space="0" w:color="auto"/>
                <w:bottom w:val="none" w:sz="0" w:space="0" w:color="auto"/>
                <w:right w:val="none" w:sz="0" w:space="0" w:color="auto"/>
              </w:divBdr>
              <w:divsChild>
                <w:div w:id="542254793">
                  <w:marLeft w:val="0"/>
                  <w:marRight w:val="0"/>
                  <w:marTop w:val="0"/>
                  <w:marBottom w:val="0"/>
                  <w:divBdr>
                    <w:top w:val="none" w:sz="0" w:space="0" w:color="auto"/>
                    <w:left w:val="none" w:sz="0" w:space="0" w:color="auto"/>
                    <w:bottom w:val="none" w:sz="0" w:space="0" w:color="auto"/>
                    <w:right w:val="none" w:sz="0" w:space="0" w:color="auto"/>
                  </w:divBdr>
                  <w:divsChild>
                    <w:div w:id="16660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04838">
          <w:marLeft w:val="0"/>
          <w:marRight w:val="0"/>
          <w:marTop w:val="0"/>
          <w:marBottom w:val="0"/>
          <w:divBdr>
            <w:top w:val="none" w:sz="0" w:space="0" w:color="auto"/>
            <w:left w:val="none" w:sz="0" w:space="0" w:color="auto"/>
            <w:bottom w:val="none" w:sz="0" w:space="0" w:color="auto"/>
            <w:right w:val="none" w:sz="0" w:space="0" w:color="auto"/>
          </w:divBdr>
        </w:div>
        <w:div w:id="1697805333">
          <w:marLeft w:val="0"/>
          <w:marRight w:val="0"/>
          <w:marTop w:val="0"/>
          <w:marBottom w:val="0"/>
          <w:divBdr>
            <w:top w:val="none" w:sz="0" w:space="0" w:color="auto"/>
            <w:left w:val="none" w:sz="0" w:space="0" w:color="auto"/>
            <w:bottom w:val="none" w:sz="0" w:space="0" w:color="auto"/>
            <w:right w:val="none" w:sz="0" w:space="0" w:color="auto"/>
          </w:divBdr>
          <w:divsChild>
            <w:div w:id="1189484391">
              <w:marLeft w:val="0"/>
              <w:marRight w:val="0"/>
              <w:marTop w:val="0"/>
              <w:marBottom w:val="0"/>
              <w:divBdr>
                <w:top w:val="none" w:sz="0" w:space="0" w:color="auto"/>
                <w:left w:val="none" w:sz="0" w:space="0" w:color="auto"/>
                <w:bottom w:val="none" w:sz="0" w:space="0" w:color="auto"/>
                <w:right w:val="none" w:sz="0" w:space="0" w:color="auto"/>
              </w:divBdr>
              <w:divsChild>
                <w:div w:id="1587304773">
                  <w:marLeft w:val="0"/>
                  <w:marRight w:val="0"/>
                  <w:marTop w:val="0"/>
                  <w:marBottom w:val="0"/>
                  <w:divBdr>
                    <w:top w:val="none" w:sz="0" w:space="0" w:color="auto"/>
                    <w:left w:val="none" w:sz="0" w:space="0" w:color="auto"/>
                    <w:bottom w:val="none" w:sz="0" w:space="0" w:color="auto"/>
                    <w:right w:val="none" w:sz="0" w:space="0" w:color="auto"/>
                  </w:divBdr>
                  <w:divsChild>
                    <w:div w:id="8538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954">
          <w:marLeft w:val="0"/>
          <w:marRight w:val="0"/>
          <w:marTop w:val="0"/>
          <w:marBottom w:val="0"/>
          <w:divBdr>
            <w:top w:val="none" w:sz="0" w:space="0" w:color="auto"/>
            <w:left w:val="none" w:sz="0" w:space="0" w:color="auto"/>
            <w:bottom w:val="none" w:sz="0" w:space="0" w:color="auto"/>
            <w:right w:val="none" w:sz="0" w:space="0" w:color="auto"/>
          </w:divBdr>
        </w:div>
        <w:div w:id="1722709076">
          <w:marLeft w:val="0"/>
          <w:marRight w:val="0"/>
          <w:marTop w:val="0"/>
          <w:marBottom w:val="0"/>
          <w:divBdr>
            <w:top w:val="none" w:sz="0" w:space="0" w:color="auto"/>
            <w:left w:val="none" w:sz="0" w:space="0" w:color="auto"/>
            <w:bottom w:val="none" w:sz="0" w:space="0" w:color="auto"/>
            <w:right w:val="none" w:sz="0" w:space="0" w:color="auto"/>
          </w:divBdr>
        </w:div>
        <w:div w:id="1933932260">
          <w:marLeft w:val="0"/>
          <w:marRight w:val="0"/>
          <w:marTop w:val="0"/>
          <w:marBottom w:val="0"/>
          <w:divBdr>
            <w:top w:val="none" w:sz="0" w:space="0" w:color="auto"/>
            <w:left w:val="none" w:sz="0" w:space="0" w:color="auto"/>
            <w:bottom w:val="none" w:sz="0" w:space="0" w:color="auto"/>
            <w:right w:val="none" w:sz="0" w:space="0" w:color="auto"/>
          </w:divBdr>
        </w:div>
        <w:div w:id="837187157">
          <w:marLeft w:val="0"/>
          <w:marRight w:val="0"/>
          <w:marTop w:val="0"/>
          <w:marBottom w:val="0"/>
          <w:divBdr>
            <w:top w:val="none" w:sz="0" w:space="0" w:color="auto"/>
            <w:left w:val="none" w:sz="0" w:space="0" w:color="auto"/>
            <w:bottom w:val="none" w:sz="0" w:space="0" w:color="auto"/>
            <w:right w:val="none" w:sz="0" w:space="0" w:color="auto"/>
          </w:divBdr>
        </w:div>
        <w:div w:id="106044613">
          <w:marLeft w:val="0"/>
          <w:marRight w:val="0"/>
          <w:marTop w:val="0"/>
          <w:marBottom w:val="0"/>
          <w:divBdr>
            <w:top w:val="none" w:sz="0" w:space="0" w:color="auto"/>
            <w:left w:val="none" w:sz="0" w:space="0" w:color="auto"/>
            <w:bottom w:val="none" w:sz="0" w:space="0" w:color="auto"/>
            <w:right w:val="none" w:sz="0" w:space="0" w:color="auto"/>
          </w:divBdr>
          <w:divsChild>
            <w:div w:id="1477062693">
              <w:marLeft w:val="0"/>
              <w:marRight w:val="0"/>
              <w:marTop w:val="0"/>
              <w:marBottom w:val="0"/>
              <w:divBdr>
                <w:top w:val="none" w:sz="0" w:space="0" w:color="auto"/>
                <w:left w:val="none" w:sz="0" w:space="0" w:color="auto"/>
                <w:bottom w:val="none" w:sz="0" w:space="0" w:color="auto"/>
                <w:right w:val="none" w:sz="0" w:space="0" w:color="auto"/>
              </w:divBdr>
              <w:divsChild>
                <w:div w:id="1657494300">
                  <w:marLeft w:val="0"/>
                  <w:marRight w:val="0"/>
                  <w:marTop w:val="0"/>
                  <w:marBottom w:val="0"/>
                  <w:divBdr>
                    <w:top w:val="none" w:sz="0" w:space="0" w:color="auto"/>
                    <w:left w:val="none" w:sz="0" w:space="0" w:color="auto"/>
                    <w:bottom w:val="none" w:sz="0" w:space="0" w:color="auto"/>
                    <w:right w:val="none" w:sz="0" w:space="0" w:color="auto"/>
                  </w:divBdr>
                  <w:divsChild>
                    <w:div w:id="20533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3222">
          <w:marLeft w:val="0"/>
          <w:marRight w:val="0"/>
          <w:marTop w:val="0"/>
          <w:marBottom w:val="0"/>
          <w:divBdr>
            <w:top w:val="none" w:sz="0" w:space="0" w:color="auto"/>
            <w:left w:val="none" w:sz="0" w:space="0" w:color="auto"/>
            <w:bottom w:val="none" w:sz="0" w:space="0" w:color="auto"/>
            <w:right w:val="none" w:sz="0" w:space="0" w:color="auto"/>
          </w:divBdr>
        </w:div>
        <w:div w:id="1757944333">
          <w:marLeft w:val="0"/>
          <w:marRight w:val="0"/>
          <w:marTop w:val="0"/>
          <w:marBottom w:val="0"/>
          <w:divBdr>
            <w:top w:val="none" w:sz="0" w:space="0" w:color="auto"/>
            <w:left w:val="none" w:sz="0" w:space="0" w:color="auto"/>
            <w:bottom w:val="none" w:sz="0" w:space="0" w:color="auto"/>
            <w:right w:val="none" w:sz="0" w:space="0" w:color="auto"/>
          </w:divBdr>
        </w:div>
        <w:div w:id="1662855570">
          <w:marLeft w:val="0"/>
          <w:marRight w:val="0"/>
          <w:marTop w:val="0"/>
          <w:marBottom w:val="0"/>
          <w:divBdr>
            <w:top w:val="none" w:sz="0" w:space="0" w:color="auto"/>
            <w:left w:val="none" w:sz="0" w:space="0" w:color="auto"/>
            <w:bottom w:val="none" w:sz="0" w:space="0" w:color="auto"/>
            <w:right w:val="none" w:sz="0" w:space="0" w:color="auto"/>
          </w:divBdr>
        </w:div>
        <w:div w:id="1729693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0A4E-294C-4D2B-B0DD-142E263C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15</Pages>
  <Words>6454</Words>
  <Characters>36792</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Muhoberac</dc:creator>
  <cp:keywords/>
  <dc:description/>
  <cp:lastModifiedBy>Marko Varvodić</cp:lastModifiedBy>
  <cp:revision>137</cp:revision>
  <cp:lastPrinted>2024-12-04T16:30:00Z</cp:lastPrinted>
  <dcterms:created xsi:type="dcterms:W3CDTF">2024-12-05T15:08:00Z</dcterms:created>
  <dcterms:modified xsi:type="dcterms:W3CDTF">2026-07-17T13:16:00Z</dcterms:modified>
</cp:coreProperties>
</file>